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24E0E" w14:textId="77777777" w:rsidR="00A97011" w:rsidRDefault="00A97011" w:rsidP="00A97011">
      <w:pPr>
        <w:jc w:val="both"/>
        <w:rPr>
          <w:b/>
          <w:bCs/>
          <w:iCs/>
          <w:sz w:val="20"/>
          <w:lang w:val="sr-Latn-CS"/>
        </w:rPr>
      </w:pPr>
      <w:r>
        <w:rPr>
          <w:b/>
          <w:bCs/>
          <w:iCs/>
          <w:sz w:val="20"/>
          <w:lang w:val="sr-Latn-CS"/>
        </w:rPr>
        <w:t>IZBORNOM VEĆU</w:t>
      </w:r>
    </w:p>
    <w:p w14:paraId="3F2952D1" w14:textId="77777777" w:rsidR="00A97011" w:rsidRDefault="00A97011" w:rsidP="00A97011">
      <w:pPr>
        <w:jc w:val="both"/>
        <w:rPr>
          <w:b/>
          <w:bCs/>
          <w:iCs/>
          <w:sz w:val="20"/>
          <w:lang w:val="sr-Latn-CS"/>
        </w:rPr>
      </w:pPr>
      <w:r>
        <w:rPr>
          <w:b/>
          <w:bCs/>
          <w:iCs/>
          <w:sz w:val="20"/>
          <w:lang w:val="sr-Latn-CS"/>
        </w:rPr>
        <w:t>MEDICINSKOG FAKULTETA U BEOGRADU</w:t>
      </w:r>
    </w:p>
    <w:p w14:paraId="2F5AECB3" w14:textId="77777777" w:rsidR="00A97011" w:rsidRDefault="00A97011" w:rsidP="00A97011">
      <w:pPr>
        <w:jc w:val="both"/>
        <w:rPr>
          <w:b/>
          <w:sz w:val="20"/>
          <w:lang w:val="sr-Latn-CS"/>
        </w:rPr>
      </w:pPr>
    </w:p>
    <w:p w14:paraId="4E376186" w14:textId="77777777" w:rsidR="00A97011" w:rsidRDefault="00A97011" w:rsidP="00A97011">
      <w:pPr>
        <w:jc w:val="both"/>
        <w:rPr>
          <w:b/>
          <w:sz w:val="20"/>
          <w:lang w:val="sr-Latn-CS"/>
        </w:rPr>
      </w:pPr>
    </w:p>
    <w:p w14:paraId="046F3FE6" w14:textId="336592A2" w:rsidR="00A97011" w:rsidRDefault="00070B22" w:rsidP="00A97011">
      <w:pPr>
        <w:jc w:val="both"/>
        <w:rPr>
          <w:sz w:val="20"/>
          <w:lang w:val="sr-Latn-CS"/>
        </w:rPr>
      </w:pPr>
      <w:r>
        <w:rPr>
          <w:sz w:val="20"/>
          <w:lang w:val="sr-Latn-CS"/>
        </w:rPr>
        <w:t>Komisija u sastavu</w:t>
      </w:r>
      <w:r w:rsidR="00A97011">
        <w:rPr>
          <w:sz w:val="20"/>
          <w:lang w:val="sr-Latn-CS"/>
        </w:rPr>
        <w:t>:</w:t>
      </w:r>
    </w:p>
    <w:p w14:paraId="3AF30411" w14:textId="4A98B596" w:rsidR="00A97011" w:rsidRDefault="00A97011" w:rsidP="006B0731">
      <w:pPr>
        <w:numPr>
          <w:ilvl w:val="0"/>
          <w:numId w:val="20"/>
        </w:numPr>
        <w:ind w:left="360"/>
        <w:jc w:val="both"/>
        <w:rPr>
          <w:sz w:val="20"/>
          <w:lang w:val="sr-Latn-CS"/>
        </w:rPr>
      </w:pPr>
      <w:r>
        <w:rPr>
          <w:b/>
          <w:sz w:val="20"/>
          <w:lang w:val="sr-Latn-CS"/>
        </w:rPr>
        <w:t xml:space="preserve">Prof. dr </w:t>
      </w:r>
      <w:r w:rsidR="007D47AC">
        <w:rPr>
          <w:b/>
          <w:sz w:val="20"/>
          <w:lang w:val="sr-Latn-CS"/>
        </w:rPr>
        <w:t>Nataša Cerovac</w:t>
      </w:r>
      <w:r>
        <w:rPr>
          <w:sz w:val="20"/>
          <w:lang w:val="sr-Latn-CS"/>
        </w:rPr>
        <w:t xml:space="preserve">, redovni profesor </w:t>
      </w:r>
      <w:bookmarkStart w:id="0" w:name="_Hlk23017906"/>
      <w:r>
        <w:rPr>
          <w:sz w:val="20"/>
          <w:lang w:val="sr-Latn-CS"/>
        </w:rPr>
        <w:t>Medicinskog fakulteta Univerziteta u Beogradu, predsednik komisije</w:t>
      </w:r>
    </w:p>
    <w:bookmarkEnd w:id="0"/>
    <w:p w14:paraId="17EFCBC8" w14:textId="7C3FE414" w:rsidR="00A97011" w:rsidRPr="00224DAB" w:rsidRDefault="00DE0E4B" w:rsidP="006B0731">
      <w:pPr>
        <w:numPr>
          <w:ilvl w:val="0"/>
          <w:numId w:val="20"/>
        </w:numPr>
        <w:ind w:left="360"/>
        <w:jc w:val="both"/>
        <w:rPr>
          <w:sz w:val="20"/>
          <w:lang w:val="sr-Latn-CS"/>
        </w:rPr>
      </w:pPr>
      <w:r w:rsidRPr="00224DAB">
        <w:rPr>
          <w:b/>
          <w:sz w:val="20"/>
          <w:lang w:val="sr-Latn-CS"/>
        </w:rPr>
        <w:t xml:space="preserve">Prof. </w:t>
      </w:r>
      <w:r w:rsidR="006912B0" w:rsidRPr="00224DAB">
        <w:rPr>
          <w:b/>
          <w:sz w:val="20"/>
          <w:lang w:val="sr-Latn-CS"/>
        </w:rPr>
        <w:t xml:space="preserve">dr </w:t>
      </w:r>
      <w:r w:rsidR="00FD73CC" w:rsidRPr="00224DAB">
        <w:rPr>
          <w:b/>
          <w:sz w:val="20"/>
          <w:lang w:val="sr-Latn-CS"/>
        </w:rPr>
        <w:t>Milija Mijajlović</w:t>
      </w:r>
      <w:r w:rsidR="00A97011" w:rsidRPr="00224DAB">
        <w:rPr>
          <w:b/>
          <w:sz w:val="20"/>
          <w:lang w:val="sr-Latn-CS"/>
        </w:rPr>
        <w:t xml:space="preserve">, </w:t>
      </w:r>
      <w:r w:rsidR="00FD73CC" w:rsidRPr="00224DAB">
        <w:rPr>
          <w:bCs/>
          <w:sz w:val="20"/>
          <w:lang w:val="sr-Latn-CS"/>
        </w:rPr>
        <w:t>vanredni profesor</w:t>
      </w:r>
      <w:r w:rsidR="006912B0" w:rsidRPr="00224DAB">
        <w:rPr>
          <w:b/>
          <w:sz w:val="20"/>
          <w:lang w:val="sr-Latn-CS"/>
        </w:rPr>
        <w:t xml:space="preserve"> </w:t>
      </w:r>
      <w:r w:rsidR="00A97011" w:rsidRPr="00224DAB">
        <w:rPr>
          <w:sz w:val="20"/>
          <w:lang w:val="sr-Latn-CS"/>
        </w:rPr>
        <w:t>Medicinskog fakulteta Univerziteta u Beogradu, član</w:t>
      </w:r>
    </w:p>
    <w:p w14:paraId="656975B2" w14:textId="2DD3B1D0" w:rsidR="00A97011" w:rsidRPr="00224DAB" w:rsidRDefault="00A97011" w:rsidP="006B0731">
      <w:pPr>
        <w:numPr>
          <w:ilvl w:val="0"/>
          <w:numId w:val="20"/>
        </w:numPr>
        <w:ind w:left="360"/>
        <w:jc w:val="both"/>
        <w:rPr>
          <w:sz w:val="20"/>
          <w:lang w:val="sr-Latn-CS"/>
        </w:rPr>
      </w:pPr>
      <w:r w:rsidRPr="00224DAB">
        <w:rPr>
          <w:b/>
          <w:sz w:val="20"/>
          <w:lang w:val="sr-Latn-CS"/>
        </w:rPr>
        <w:t>Doc. dr</w:t>
      </w:r>
      <w:r w:rsidR="00FD73CC" w:rsidRPr="00224DAB">
        <w:rPr>
          <w:b/>
          <w:sz w:val="20"/>
          <w:lang w:val="sr-Latn-CS"/>
        </w:rPr>
        <w:t xml:space="preserve"> </w:t>
      </w:r>
      <w:r w:rsidR="00224DAB" w:rsidRPr="00224DAB">
        <w:rPr>
          <w:b/>
          <w:sz w:val="20"/>
          <w:lang w:val="sr-Latn-CS"/>
        </w:rPr>
        <w:t>Aleksandra Kačar</w:t>
      </w:r>
      <w:r w:rsidRPr="00224DAB">
        <w:rPr>
          <w:sz w:val="20"/>
          <w:lang w:val="sr-Latn-CS"/>
        </w:rPr>
        <w:t>, docent Medicinskog fakulteta Univerziteta u Beogradu, član</w:t>
      </w:r>
    </w:p>
    <w:p w14:paraId="19D516CB" w14:textId="4CC54764" w:rsidR="00A97011" w:rsidRDefault="00A97011" w:rsidP="00A97011">
      <w:pPr>
        <w:jc w:val="both"/>
        <w:rPr>
          <w:sz w:val="20"/>
          <w:lang w:val="sr-Latn-CS"/>
        </w:rPr>
      </w:pPr>
    </w:p>
    <w:p w14:paraId="4750AF8E" w14:textId="77777777" w:rsidR="00070B22" w:rsidRDefault="00070B22" w:rsidP="00A97011">
      <w:pPr>
        <w:jc w:val="both"/>
        <w:rPr>
          <w:sz w:val="20"/>
          <w:lang w:val="sr-Latn-CS"/>
        </w:rPr>
      </w:pPr>
    </w:p>
    <w:p w14:paraId="1ED81728" w14:textId="4C47E419" w:rsidR="00A97011" w:rsidRDefault="00A97011" w:rsidP="00604B9C">
      <w:pPr>
        <w:ind w:firstLine="0"/>
        <w:jc w:val="both"/>
        <w:rPr>
          <w:sz w:val="20"/>
          <w:lang w:val="sr-Latn-CS"/>
        </w:rPr>
      </w:pPr>
      <w:r>
        <w:rPr>
          <w:sz w:val="20"/>
          <w:lang w:val="sr-Latn-CS"/>
        </w:rPr>
        <w:t>određena na sednici Izbornog veća Medicinskog fakulteta u Beogradu održanoj</w:t>
      </w:r>
      <w:r w:rsidR="00DD04A4">
        <w:rPr>
          <w:sz w:val="20"/>
          <w:lang w:val="sr-Cyrl-RS"/>
        </w:rPr>
        <w:t xml:space="preserve"> </w:t>
      </w:r>
      <w:r w:rsidR="00604B9C">
        <w:rPr>
          <w:sz w:val="20"/>
          <w:lang w:val="sr-Cyrl-RS"/>
        </w:rPr>
        <w:t>19.11.2025</w:t>
      </w:r>
      <w:r w:rsidR="00DD04A4" w:rsidRPr="00224DAB">
        <w:rPr>
          <w:sz w:val="20"/>
          <w:lang w:val="sr-Cyrl-RS"/>
        </w:rPr>
        <w:t>.</w:t>
      </w:r>
      <w:r w:rsidR="00DD04A4">
        <w:rPr>
          <w:sz w:val="20"/>
          <w:lang w:val="sr-Cyrl-RS"/>
        </w:rPr>
        <w:t xml:space="preserve"> </w:t>
      </w:r>
      <w:r>
        <w:rPr>
          <w:sz w:val="20"/>
          <w:lang w:val="sr-Latn-CS"/>
        </w:rPr>
        <w:t xml:space="preserve">godine, analizirala je prijave na konkurs raspisan na internet stranici Medicinskog fakulteta, objavljenom </w:t>
      </w:r>
      <w:r w:rsidR="00544A0B">
        <w:rPr>
          <w:sz w:val="20"/>
          <w:lang w:val="sv-SE"/>
        </w:rPr>
        <w:t>25</w:t>
      </w:r>
      <w:r>
        <w:rPr>
          <w:sz w:val="20"/>
          <w:lang w:val="sv-SE"/>
        </w:rPr>
        <w:t>.</w:t>
      </w:r>
      <w:r w:rsidR="00544A0B">
        <w:rPr>
          <w:sz w:val="20"/>
          <w:lang w:val="sv-SE"/>
        </w:rPr>
        <w:t>12</w:t>
      </w:r>
      <w:r>
        <w:rPr>
          <w:sz w:val="20"/>
          <w:lang w:val="sv-SE"/>
        </w:rPr>
        <w:t>.202</w:t>
      </w:r>
      <w:r w:rsidR="00544A0B">
        <w:rPr>
          <w:sz w:val="20"/>
          <w:lang w:val="sv-SE"/>
        </w:rPr>
        <w:t>5</w:t>
      </w:r>
      <w:r>
        <w:rPr>
          <w:sz w:val="20"/>
          <w:lang w:val="sv-SE"/>
        </w:rPr>
        <w:t xml:space="preserve">. </w:t>
      </w:r>
      <w:r>
        <w:rPr>
          <w:sz w:val="20"/>
          <w:lang w:val="sr-Latn-CS"/>
        </w:rPr>
        <w:t xml:space="preserve">godine za izbor </w:t>
      </w:r>
      <w:r w:rsidR="00E56C7D">
        <w:rPr>
          <w:sz w:val="20"/>
          <w:lang w:val="sr-Latn-CS"/>
        </w:rPr>
        <w:t>jednog</w:t>
      </w:r>
      <w:r>
        <w:rPr>
          <w:sz w:val="20"/>
          <w:lang w:val="sr-Latn-CS"/>
        </w:rPr>
        <w:t xml:space="preserve"> saradnika u zvanje KLINIČKOG ASISTENTA za užu naučnu oblast NEUROLOGIJA podnosi sledeći </w:t>
      </w:r>
    </w:p>
    <w:p w14:paraId="62FD0FDA" w14:textId="77777777" w:rsidR="00A97011" w:rsidRDefault="00A97011" w:rsidP="00A97011">
      <w:pPr>
        <w:jc w:val="both"/>
        <w:rPr>
          <w:sz w:val="20"/>
          <w:lang w:val="sr-Latn-CS"/>
        </w:rPr>
      </w:pPr>
    </w:p>
    <w:p w14:paraId="2156127C" w14:textId="77777777" w:rsidR="00A97011" w:rsidRDefault="00A97011" w:rsidP="00A97011">
      <w:pPr>
        <w:jc w:val="both"/>
        <w:rPr>
          <w:b/>
          <w:sz w:val="20"/>
          <w:lang w:val="sr-Latn-CS"/>
        </w:rPr>
      </w:pPr>
    </w:p>
    <w:p w14:paraId="7E0FF549" w14:textId="77777777" w:rsidR="00A97011" w:rsidRDefault="00A97011" w:rsidP="00A97011">
      <w:pPr>
        <w:jc w:val="center"/>
        <w:rPr>
          <w:b/>
          <w:sz w:val="20"/>
          <w:lang w:val="sr-Latn-CS"/>
        </w:rPr>
      </w:pPr>
      <w:r>
        <w:rPr>
          <w:b/>
          <w:sz w:val="20"/>
          <w:lang w:val="sr-Latn-CS"/>
        </w:rPr>
        <w:t>R E F E R A T</w:t>
      </w:r>
    </w:p>
    <w:p w14:paraId="4541F458" w14:textId="249366FE" w:rsidR="00A97011" w:rsidRDefault="00A97011" w:rsidP="00A97011">
      <w:pPr>
        <w:jc w:val="center"/>
        <w:rPr>
          <w:sz w:val="20"/>
          <w:lang w:val="sr-Latn-CS"/>
        </w:rPr>
      </w:pPr>
    </w:p>
    <w:p w14:paraId="45E2F3D7" w14:textId="77777777" w:rsidR="006F1E6B" w:rsidRDefault="006F1E6B" w:rsidP="00A97011">
      <w:pPr>
        <w:jc w:val="center"/>
        <w:rPr>
          <w:sz w:val="20"/>
          <w:lang w:val="sr-Latn-CS"/>
        </w:rPr>
      </w:pPr>
    </w:p>
    <w:p w14:paraId="0E47B381" w14:textId="19546DC7" w:rsidR="00A97011" w:rsidRDefault="00A97011" w:rsidP="00A97011">
      <w:pPr>
        <w:jc w:val="both"/>
        <w:rPr>
          <w:sz w:val="20"/>
          <w:lang w:val="sr-Latn-CS"/>
        </w:rPr>
      </w:pPr>
      <w:r>
        <w:rPr>
          <w:sz w:val="20"/>
          <w:lang w:val="sr-Latn-CS"/>
        </w:rPr>
        <w:t>Na raspisani konkurs javi</w:t>
      </w:r>
      <w:r w:rsidR="00E56C7D">
        <w:rPr>
          <w:sz w:val="20"/>
          <w:lang w:val="sr-Latn-CS"/>
        </w:rPr>
        <w:t>o</w:t>
      </w:r>
      <w:r>
        <w:rPr>
          <w:sz w:val="20"/>
          <w:lang w:val="sr-Latn-CS"/>
        </w:rPr>
        <w:t xml:space="preserve"> se </w:t>
      </w:r>
      <w:r w:rsidR="00E56C7D">
        <w:rPr>
          <w:sz w:val="20"/>
          <w:lang w:val="sr-Latn-CS"/>
        </w:rPr>
        <w:t xml:space="preserve">jedan </w:t>
      </w:r>
      <w:r>
        <w:rPr>
          <w:sz w:val="20"/>
          <w:lang w:val="sr-Latn-CS"/>
        </w:rPr>
        <w:t>kandidat:</w:t>
      </w:r>
    </w:p>
    <w:p w14:paraId="6FBE260A" w14:textId="74832587" w:rsidR="00A97011" w:rsidRDefault="00A97011" w:rsidP="006B0731">
      <w:pPr>
        <w:pStyle w:val="ListParagraph"/>
        <w:numPr>
          <w:ilvl w:val="0"/>
          <w:numId w:val="21"/>
        </w:numPr>
        <w:ind w:left="0" w:firstLine="0"/>
        <w:jc w:val="both"/>
        <w:rPr>
          <w:b/>
          <w:lang w:val="sr-Latn-CS"/>
        </w:rPr>
      </w:pPr>
      <w:r>
        <w:rPr>
          <w:b/>
          <w:lang w:val="sr-Latn-CS"/>
        </w:rPr>
        <w:t xml:space="preserve">Dr Predrag Stanarčević, </w:t>
      </w:r>
      <w:r>
        <w:rPr>
          <w:lang w:val="sr-Latn-CS"/>
        </w:rPr>
        <w:t xml:space="preserve">lekar specijalista neurologije, </w:t>
      </w:r>
      <w:r w:rsidR="00E15DB5">
        <w:rPr>
          <w:bCs/>
          <w:lang w:val="sr-Latn-CS"/>
        </w:rPr>
        <w:t>klinički asistent na Kated</w:t>
      </w:r>
      <w:bookmarkStart w:id="1" w:name="_GoBack"/>
      <w:bookmarkEnd w:id="1"/>
      <w:r>
        <w:rPr>
          <w:bCs/>
          <w:lang w:val="sr-Latn-CS"/>
        </w:rPr>
        <w:t>ri uže naučne oblasti neurologija Medicinskog fakulteta u Beogradu</w:t>
      </w:r>
    </w:p>
    <w:p w14:paraId="295E8788" w14:textId="77777777" w:rsidR="006235F4" w:rsidRDefault="006235F4" w:rsidP="00966B67">
      <w:pPr>
        <w:ind w:firstLine="0"/>
        <w:rPr>
          <w:sz w:val="20"/>
          <w:lang w:val="sv-SE"/>
        </w:rPr>
      </w:pPr>
    </w:p>
    <w:p w14:paraId="2A823E14" w14:textId="77777777" w:rsidR="006235F4" w:rsidRDefault="006235F4" w:rsidP="00966B67">
      <w:pPr>
        <w:ind w:firstLine="0"/>
        <w:rPr>
          <w:sz w:val="20"/>
          <w:lang w:val="sv-SE"/>
        </w:rPr>
      </w:pPr>
    </w:p>
    <w:p w14:paraId="3BD74DE9" w14:textId="77777777" w:rsidR="006235F4" w:rsidRPr="00334A74" w:rsidRDefault="006235F4">
      <w:pPr>
        <w:pStyle w:val="ListParagraph"/>
        <w:numPr>
          <w:ilvl w:val="0"/>
          <w:numId w:val="18"/>
        </w:numPr>
        <w:pBdr>
          <w:top w:val="nil"/>
          <w:left w:val="nil"/>
          <w:bottom w:val="nil"/>
          <w:right w:val="nil"/>
          <w:between w:val="nil"/>
        </w:pBdr>
        <w:ind w:left="360"/>
        <w:rPr>
          <w:kern w:val="1"/>
          <w:lang w:val="sl-SI"/>
        </w:rPr>
      </w:pPr>
      <w:r w:rsidRPr="00334A74">
        <w:rPr>
          <w:kern w:val="1"/>
          <w:lang w:val="sl-SI"/>
        </w:rPr>
        <w:t>OSNOVNI BIOGRAFSKI PODACI</w:t>
      </w:r>
    </w:p>
    <w:p w14:paraId="7684438F"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Ime, srednje ime i prezime</w:t>
      </w:r>
      <w:r w:rsidRPr="009F11E2">
        <w:rPr>
          <w:kern w:val="1"/>
          <w:sz w:val="20"/>
          <w:lang w:val="sl-SI"/>
        </w:rPr>
        <w:tab/>
      </w:r>
      <w:r w:rsidRPr="009F11E2">
        <w:rPr>
          <w:kern w:val="1"/>
          <w:sz w:val="20"/>
          <w:lang w:val="sl-SI"/>
        </w:rPr>
        <w:tab/>
      </w:r>
      <w:r>
        <w:rPr>
          <w:kern w:val="1"/>
          <w:sz w:val="20"/>
          <w:lang w:val="sl-SI"/>
        </w:rPr>
        <w:t xml:space="preserve">Predrag </w:t>
      </w:r>
      <w:r w:rsidRPr="009F11E2">
        <w:rPr>
          <w:kern w:val="1"/>
          <w:sz w:val="20"/>
          <w:lang w:val="sl-SI"/>
        </w:rPr>
        <w:t xml:space="preserve"> (</w:t>
      </w:r>
      <w:r>
        <w:rPr>
          <w:kern w:val="1"/>
          <w:sz w:val="20"/>
          <w:lang w:val="sl-SI"/>
        </w:rPr>
        <w:t>Đokan</w:t>
      </w:r>
      <w:r w:rsidRPr="009F11E2">
        <w:rPr>
          <w:kern w:val="1"/>
          <w:sz w:val="20"/>
          <w:lang w:val="sl-SI"/>
        </w:rPr>
        <w:t xml:space="preserve">) </w:t>
      </w:r>
      <w:r>
        <w:rPr>
          <w:kern w:val="1"/>
          <w:sz w:val="20"/>
          <w:lang w:val="sl-SI"/>
        </w:rPr>
        <w:t>Stanarčević</w:t>
      </w:r>
    </w:p>
    <w:p w14:paraId="4B20C0F5" w14:textId="28FE1BAF" w:rsidR="006235F4" w:rsidRPr="009F11E2" w:rsidRDefault="006235F4">
      <w:pPr>
        <w:numPr>
          <w:ilvl w:val="0"/>
          <w:numId w:val="17"/>
        </w:numPr>
        <w:pBdr>
          <w:top w:val="nil"/>
          <w:left w:val="nil"/>
          <w:bottom w:val="nil"/>
          <w:right w:val="nil"/>
          <w:between w:val="nil"/>
        </w:pBdr>
        <w:ind w:left="0" w:right="-270" w:firstLine="0"/>
        <w:rPr>
          <w:kern w:val="1"/>
          <w:sz w:val="20"/>
          <w:lang w:val="sl-SI"/>
        </w:rPr>
      </w:pPr>
      <w:r w:rsidRPr="009F11E2">
        <w:rPr>
          <w:kern w:val="1"/>
          <w:sz w:val="20"/>
          <w:lang w:val="sl-SI"/>
        </w:rPr>
        <w:t>Datum i mesto rođenja</w:t>
      </w:r>
      <w:r w:rsidRPr="009F11E2">
        <w:rPr>
          <w:kern w:val="1"/>
          <w:sz w:val="20"/>
          <w:lang w:val="sl-SI"/>
        </w:rPr>
        <w:tab/>
      </w:r>
      <w:r w:rsidRPr="009F11E2">
        <w:rPr>
          <w:kern w:val="1"/>
          <w:sz w:val="20"/>
          <w:lang w:val="sl-SI"/>
        </w:rPr>
        <w:tab/>
      </w:r>
      <w:r>
        <w:rPr>
          <w:kern w:val="1"/>
          <w:sz w:val="20"/>
          <w:lang w:val="sl-SI"/>
        </w:rPr>
        <w:t>01</w:t>
      </w:r>
      <w:r w:rsidRPr="009F11E2">
        <w:rPr>
          <w:kern w:val="1"/>
          <w:sz w:val="20"/>
          <w:lang w:val="sl-SI"/>
        </w:rPr>
        <w:t>.0</w:t>
      </w:r>
      <w:r>
        <w:rPr>
          <w:kern w:val="1"/>
          <w:sz w:val="20"/>
          <w:lang w:val="sl-SI"/>
        </w:rPr>
        <w:t>5.1976</w:t>
      </w:r>
      <w:r w:rsidRPr="009F11E2">
        <w:rPr>
          <w:kern w:val="1"/>
          <w:sz w:val="20"/>
          <w:lang w:val="sl-SI"/>
        </w:rPr>
        <w:t>.,</w:t>
      </w:r>
      <w:r w:rsidR="00225F30">
        <w:rPr>
          <w:kern w:val="1"/>
          <w:sz w:val="20"/>
          <w:lang w:val="sl-SI"/>
        </w:rPr>
        <w:t xml:space="preserve"> </w:t>
      </w:r>
      <w:r>
        <w:rPr>
          <w:kern w:val="1"/>
          <w:sz w:val="20"/>
          <w:lang w:val="sl-SI"/>
        </w:rPr>
        <w:t>Beograd, Srbija</w:t>
      </w:r>
    </w:p>
    <w:p w14:paraId="3E980949" w14:textId="77777777" w:rsidR="002F6B40" w:rsidRPr="002F6B40"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Ustanova gde je zaposlen</w:t>
      </w:r>
      <w:r w:rsidRPr="009F11E2">
        <w:rPr>
          <w:kern w:val="1"/>
          <w:sz w:val="20"/>
          <w:lang w:val="sl-SI"/>
        </w:rPr>
        <w:tab/>
      </w:r>
      <w:r w:rsidRPr="009F11E2">
        <w:rPr>
          <w:kern w:val="1"/>
          <w:sz w:val="20"/>
          <w:lang w:val="sl-SI"/>
        </w:rPr>
        <w:tab/>
      </w:r>
      <w:r w:rsidR="001035C9">
        <w:rPr>
          <w:kern w:val="1"/>
          <w:sz w:val="20"/>
          <w:lang w:val="sl-SI"/>
        </w:rPr>
        <w:t xml:space="preserve">Univerzitetski </w:t>
      </w:r>
      <w:r w:rsidRPr="009F11E2">
        <w:rPr>
          <w:kern w:val="1"/>
          <w:sz w:val="20"/>
          <w:lang w:val="sl-SI"/>
        </w:rPr>
        <w:t>Klinički centar Srbije</w:t>
      </w:r>
      <w:r>
        <w:rPr>
          <w:kern w:val="1"/>
          <w:sz w:val="20"/>
        </w:rPr>
        <w:t xml:space="preserve">, </w:t>
      </w:r>
    </w:p>
    <w:p w14:paraId="42974228" w14:textId="4D0B1E59" w:rsidR="006235F4" w:rsidRPr="009F11E2" w:rsidRDefault="006235F4" w:rsidP="002F6B40">
      <w:pPr>
        <w:pBdr>
          <w:top w:val="nil"/>
          <w:left w:val="nil"/>
          <w:bottom w:val="nil"/>
          <w:right w:val="nil"/>
          <w:between w:val="nil"/>
        </w:pBdr>
        <w:ind w:left="2880" w:firstLine="720"/>
        <w:rPr>
          <w:kern w:val="1"/>
          <w:sz w:val="20"/>
          <w:lang w:val="sl-SI"/>
        </w:rPr>
      </w:pPr>
      <w:r w:rsidRPr="00190635">
        <w:rPr>
          <w:kern w:val="1"/>
          <w:sz w:val="20"/>
          <w:lang w:val="sl-SI"/>
        </w:rPr>
        <w:t xml:space="preserve">Klinika za </w:t>
      </w:r>
      <w:r>
        <w:rPr>
          <w:kern w:val="1"/>
          <w:sz w:val="20"/>
          <w:lang w:val="sl-SI"/>
        </w:rPr>
        <w:t>neurologiju</w:t>
      </w:r>
      <w:r>
        <w:rPr>
          <w:kern w:val="1"/>
          <w:sz w:val="20"/>
        </w:rPr>
        <w:t>, Beograd</w:t>
      </w:r>
      <w:r w:rsidRPr="009F11E2">
        <w:rPr>
          <w:kern w:val="1"/>
          <w:sz w:val="20"/>
          <w:lang w:val="sl-SI"/>
        </w:rPr>
        <w:tab/>
      </w:r>
    </w:p>
    <w:p w14:paraId="3FD1D97D" w14:textId="77777777" w:rsidR="006235F4" w:rsidRPr="00190635" w:rsidRDefault="006235F4">
      <w:pPr>
        <w:numPr>
          <w:ilvl w:val="0"/>
          <w:numId w:val="17"/>
        </w:numPr>
        <w:pBdr>
          <w:top w:val="nil"/>
          <w:left w:val="nil"/>
          <w:bottom w:val="nil"/>
          <w:right w:val="nil"/>
          <w:between w:val="nil"/>
        </w:pBdr>
        <w:ind w:left="0" w:firstLine="0"/>
        <w:rPr>
          <w:kern w:val="1"/>
          <w:sz w:val="20"/>
          <w:lang w:val="sl-SI"/>
        </w:rPr>
      </w:pPr>
      <w:r w:rsidRPr="00190635">
        <w:rPr>
          <w:kern w:val="1"/>
          <w:sz w:val="20"/>
          <w:lang w:val="sl-SI"/>
        </w:rPr>
        <w:t>Zvanje / radno mesto</w:t>
      </w:r>
      <w:r w:rsidRPr="00190635">
        <w:rPr>
          <w:kern w:val="1"/>
          <w:sz w:val="20"/>
          <w:lang w:val="sl-SI"/>
        </w:rPr>
        <w:tab/>
      </w:r>
      <w:r w:rsidRPr="00190635">
        <w:rPr>
          <w:kern w:val="1"/>
          <w:sz w:val="20"/>
          <w:lang w:val="sl-SI"/>
        </w:rPr>
        <w:tab/>
      </w:r>
      <w:r w:rsidRPr="00190635">
        <w:rPr>
          <w:kern w:val="1"/>
          <w:sz w:val="20"/>
          <w:lang w:val="sl-SI"/>
        </w:rPr>
        <w:tab/>
        <w:t>Klinički asistent</w:t>
      </w:r>
      <w:r>
        <w:rPr>
          <w:kern w:val="1"/>
          <w:sz w:val="20"/>
          <w:lang w:val="sl-SI"/>
        </w:rPr>
        <w:t>; Lekar specijalista neurologije</w:t>
      </w:r>
    </w:p>
    <w:p w14:paraId="70916BE5"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190635">
        <w:rPr>
          <w:kern w:val="1"/>
          <w:sz w:val="20"/>
          <w:lang w:val="sl-SI"/>
        </w:rPr>
        <w:t>N</w:t>
      </w:r>
      <w:r w:rsidRPr="009F11E2">
        <w:rPr>
          <w:kern w:val="1"/>
          <w:sz w:val="20"/>
          <w:lang w:val="sl-SI"/>
        </w:rPr>
        <w:t>aučna oblast</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Neurologija</w:t>
      </w:r>
    </w:p>
    <w:p w14:paraId="15E52814" w14:textId="77777777" w:rsidR="006235F4" w:rsidRPr="009F11E2" w:rsidRDefault="006235F4" w:rsidP="006235F4">
      <w:pPr>
        <w:pBdr>
          <w:top w:val="nil"/>
          <w:left w:val="nil"/>
          <w:bottom w:val="nil"/>
          <w:right w:val="nil"/>
          <w:between w:val="nil"/>
        </w:pBdr>
        <w:rPr>
          <w:kern w:val="1"/>
          <w:sz w:val="20"/>
          <w:lang w:val="sl-SI"/>
        </w:rPr>
      </w:pPr>
    </w:p>
    <w:p w14:paraId="133F52B9" w14:textId="77777777" w:rsidR="006235F4" w:rsidRPr="00334A74" w:rsidRDefault="006235F4">
      <w:pPr>
        <w:pStyle w:val="ListParagraph"/>
        <w:numPr>
          <w:ilvl w:val="0"/>
          <w:numId w:val="18"/>
        </w:numPr>
        <w:pBdr>
          <w:top w:val="nil"/>
          <w:left w:val="nil"/>
          <w:bottom w:val="nil"/>
          <w:right w:val="nil"/>
          <w:between w:val="nil"/>
        </w:pBdr>
        <w:ind w:left="360"/>
        <w:rPr>
          <w:kern w:val="1"/>
          <w:lang w:val="sl-SI"/>
        </w:rPr>
      </w:pPr>
      <w:r w:rsidRPr="00334A74">
        <w:rPr>
          <w:kern w:val="1"/>
          <w:lang w:val="sl-SI"/>
        </w:rPr>
        <w:t>STRUČNA BIOGRAFIJA, DIPLOME I ZVANJA</w:t>
      </w:r>
    </w:p>
    <w:p w14:paraId="029E4F12" w14:textId="77777777" w:rsidR="006235F4" w:rsidRPr="00334A74" w:rsidRDefault="006235F4" w:rsidP="002F6B40">
      <w:pPr>
        <w:pBdr>
          <w:top w:val="nil"/>
          <w:left w:val="nil"/>
          <w:bottom w:val="nil"/>
          <w:right w:val="nil"/>
          <w:between w:val="nil"/>
        </w:pBdr>
        <w:ind w:firstLine="0"/>
        <w:rPr>
          <w:b/>
          <w:bCs/>
          <w:i/>
          <w:kern w:val="1"/>
          <w:sz w:val="20"/>
          <w:lang w:val="sl-SI"/>
        </w:rPr>
      </w:pPr>
      <w:r w:rsidRPr="00334A74">
        <w:rPr>
          <w:b/>
          <w:bCs/>
          <w:i/>
          <w:kern w:val="1"/>
          <w:sz w:val="20"/>
          <w:lang w:val="sl-SI"/>
        </w:rPr>
        <w:t>Osnovne studije</w:t>
      </w:r>
    </w:p>
    <w:p w14:paraId="0E4C1246"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1765CBC5"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Mesto i godina završetka, prose</w:t>
      </w:r>
      <w:r w:rsidRPr="009F11E2">
        <w:rPr>
          <w:kern w:val="1"/>
          <w:sz w:val="20"/>
          <w:lang w:val="sr-Latn-CS"/>
        </w:rPr>
        <w:t xml:space="preserve">čna ocena: </w:t>
      </w:r>
      <w:r>
        <w:rPr>
          <w:kern w:val="1"/>
          <w:sz w:val="20"/>
          <w:lang w:val="sr-Latn-CS"/>
        </w:rPr>
        <w:tab/>
      </w:r>
      <w:r w:rsidRPr="009F11E2">
        <w:rPr>
          <w:kern w:val="1"/>
          <w:sz w:val="20"/>
          <w:lang w:val="sr-Latn-CS"/>
        </w:rPr>
        <w:t>Beograd, 200</w:t>
      </w:r>
      <w:r>
        <w:rPr>
          <w:kern w:val="1"/>
          <w:sz w:val="20"/>
          <w:lang w:val="sr-Latn-CS"/>
        </w:rPr>
        <w:t>3; 8,86</w:t>
      </w:r>
    </w:p>
    <w:p w14:paraId="374701DC" w14:textId="32167128" w:rsidR="006235F4" w:rsidRPr="00334A74" w:rsidRDefault="006235F4" w:rsidP="002F6B40">
      <w:pPr>
        <w:pBdr>
          <w:top w:val="nil"/>
          <w:left w:val="nil"/>
          <w:bottom w:val="nil"/>
          <w:right w:val="nil"/>
          <w:between w:val="nil"/>
        </w:pBdr>
        <w:ind w:firstLine="0"/>
        <w:rPr>
          <w:b/>
          <w:bCs/>
          <w:i/>
          <w:kern w:val="1"/>
          <w:sz w:val="20"/>
          <w:lang w:val="sl-SI"/>
        </w:rPr>
      </w:pPr>
      <w:r w:rsidRPr="00334A74">
        <w:rPr>
          <w:b/>
          <w:bCs/>
          <w:i/>
          <w:kern w:val="1"/>
          <w:sz w:val="20"/>
          <w:lang w:val="sl-SI"/>
        </w:rPr>
        <w:t>Poslediplomske studije</w:t>
      </w:r>
      <w:r w:rsidR="002F6B40">
        <w:rPr>
          <w:b/>
          <w:bCs/>
          <w:i/>
          <w:kern w:val="1"/>
          <w:sz w:val="20"/>
          <w:lang w:val="sr-Cyrl-RS"/>
        </w:rPr>
        <w:t>- Specijalističke akademske studije</w:t>
      </w:r>
      <w:r w:rsidRPr="00334A74">
        <w:rPr>
          <w:b/>
          <w:bCs/>
          <w:i/>
          <w:kern w:val="1"/>
          <w:sz w:val="20"/>
          <w:lang w:val="sl-SI"/>
        </w:rPr>
        <w:tab/>
        <w:t xml:space="preserve"> </w:t>
      </w:r>
    </w:p>
    <w:p w14:paraId="3A1F1EBA" w14:textId="77777777" w:rsidR="006235F4" w:rsidRDefault="006235F4">
      <w:pPr>
        <w:numPr>
          <w:ilvl w:val="0"/>
          <w:numId w:val="17"/>
        </w:numPr>
        <w:pBdr>
          <w:top w:val="nil"/>
          <w:left w:val="nil"/>
          <w:bottom w:val="nil"/>
          <w:right w:val="nil"/>
          <w:between w:val="nil"/>
        </w:pBdr>
        <w:ind w:left="0" w:firstLine="0"/>
        <w:rPr>
          <w:kern w:val="1"/>
          <w:sz w:val="20"/>
          <w:lang w:val="sl-SI"/>
        </w:rPr>
      </w:pPr>
      <w:r w:rsidRPr="00CB3503">
        <w:rPr>
          <w:kern w:val="1"/>
          <w:sz w:val="20"/>
          <w:lang w:val="sl-SI"/>
        </w:rPr>
        <w:t>Naziv ustanove</w:t>
      </w:r>
      <w:r w:rsidRPr="00CB3503">
        <w:rPr>
          <w:kern w:val="1"/>
          <w:sz w:val="20"/>
          <w:lang w:val="sl-SI"/>
        </w:rPr>
        <w:tab/>
      </w:r>
      <w:r w:rsidRPr="00CB3503">
        <w:rPr>
          <w:kern w:val="1"/>
          <w:sz w:val="20"/>
          <w:lang w:val="sl-SI"/>
        </w:rPr>
        <w:tab/>
      </w:r>
      <w:r w:rsidRPr="00CB3503">
        <w:rPr>
          <w:kern w:val="1"/>
          <w:sz w:val="20"/>
          <w:lang w:val="sl-SI"/>
        </w:rPr>
        <w:tab/>
      </w:r>
      <w:r w:rsidRPr="00CB3503">
        <w:rPr>
          <w:kern w:val="1"/>
          <w:sz w:val="20"/>
          <w:lang w:val="sl-SI"/>
        </w:rPr>
        <w:tab/>
        <w:t xml:space="preserve">Medicinski fakultet </w:t>
      </w:r>
      <w:r>
        <w:rPr>
          <w:kern w:val="1"/>
          <w:sz w:val="20"/>
          <w:lang w:val="sl-SI"/>
        </w:rPr>
        <w:t xml:space="preserve">Univerziteta u Beogradu, </w:t>
      </w:r>
    </w:p>
    <w:p w14:paraId="413B202B" w14:textId="232E335E" w:rsidR="002F6B40" w:rsidRPr="002F6B40" w:rsidRDefault="006235F4" w:rsidP="006B0731">
      <w:pPr>
        <w:pStyle w:val="ListParagraph"/>
        <w:numPr>
          <w:ilvl w:val="0"/>
          <w:numId w:val="27"/>
        </w:numPr>
        <w:shd w:val="clear" w:color="auto" w:fill="FFFFFF"/>
        <w:ind w:left="360" w:right="-180"/>
        <w:jc w:val="both"/>
      </w:pPr>
      <w:r w:rsidRPr="002F6B40">
        <w:rPr>
          <w:kern w:val="1"/>
          <w:lang w:val="sl-SI"/>
        </w:rPr>
        <w:t>Mesto</w:t>
      </w:r>
      <w:r w:rsidRPr="002F6B40">
        <w:rPr>
          <w:kern w:val="1"/>
          <w:lang w:val="sr-Cyrl-CS"/>
        </w:rPr>
        <w:t>,</w:t>
      </w:r>
      <w:r w:rsidRPr="002F6B40">
        <w:rPr>
          <w:kern w:val="1"/>
          <w:lang w:val="sl-SI"/>
        </w:rPr>
        <w:t xml:space="preserve"> godina završetka</w:t>
      </w:r>
      <w:r w:rsidRPr="002F6B40">
        <w:rPr>
          <w:kern w:val="1"/>
          <w:lang w:val="sr-Cyrl-CS"/>
        </w:rPr>
        <w:t xml:space="preserve"> </w:t>
      </w:r>
      <w:r w:rsidRPr="002F6B40">
        <w:rPr>
          <w:kern w:val="1"/>
          <w:lang w:val="sr-Latn-CS"/>
        </w:rPr>
        <w:t xml:space="preserve">i članovi komisije: </w:t>
      </w:r>
      <w:r w:rsidRPr="002F6B40">
        <w:rPr>
          <w:kern w:val="1"/>
          <w:lang w:val="sr-Latn-CS"/>
        </w:rPr>
        <w:tab/>
        <w:t xml:space="preserve">Beograd, </w:t>
      </w:r>
      <w:r w:rsidRPr="002F6B40">
        <w:t>2010. godine; Komisija u sastavu: prof. dr Tatjana Stošić Opinćal, predsednik komisije, prof. dr Dejana Jovanović i</w:t>
      </w:r>
      <w:r w:rsidR="000867C9">
        <w:rPr>
          <w:lang w:val="sr-Latn-RS"/>
        </w:rPr>
        <w:t xml:space="preserve"> </w:t>
      </w:r>
      <w:r w:rsidRPr="002F6B40">
        <w:t>prof. dr Ljiljana Beslać Bumbaširević, mentor.</w:t>
      </w:r>
    </w:p>
    <w:p w14:paraId="2D9D3B4C" w14:textId="77777777" w:rsidR="000867C9" w:rsidRDefault="006235F4" w:rsidP="006B0731">
      <w:pPr>
        <w:pStyle w:val="ListParagraph"/>
        <w:numPr>
          <w:ilvl w:val="0"/>
          <w:numId w:val="27"/>
        </w:numPr>
        <w:shd w:val="clear" w:color="auto" w:fill="FFFFFF"/>
        <w:ind w:left="360" w:right="-180"/>
        <w:jc w:val="both"/>
      </w:pPr>
      <w:r w:rsidRPr="002F6B40">
        <w:rPr>
          <w:lang w:val="sl-SI"/>
        </w:rPr>
        <w:t>Naslov specijalističkog akademskog rada:</w:t>
      </w:r>
      <w:r w:rsidRPr="002F6B40">
        <w:t xml:space="preserve"> </w:t>
      </w:r>
      <w:r w:rsidR="000867C9">
        <w:tab/>
      </w:r>
      <w:r w:rsidRPr="002F6B40">
        <w:t xml:space="preserve">"Novine u trombolitičkoj terapiji u lečenju akutnog </w:t>
      </w:r>
    </w:p>
    <w:p w14:paraId="0176B662" w14:textId="6C06C600" w:rsidR="006235F4" w:rsidRPr="002F6B40" w:rsidRDefault="006235F4" w:rsidP="000867C9">
      <w:pPr>
        <w:pStyle w:val="ListParagraph"/>
        <w:shd w:val="clear" w:color="auto" w:fill="FFFFFF"/>
        <w:ind w:left="3960" w:right="-180" w:firstLine="360"/>
        <w:jc w:val="both"/>
      </w:pPr>
      <w:r w:rsidRPr="002F6B40">
        <w:t>ishemijskog moždanog udara"</w:t>
      </w:r>
    </w:p>
    <w:p w14:paraId="423F7204" w14:textId="77777777" w:rsidR="006235F4" w:rsidRPr="006235F4" w:rsidRDefault="006235F4">
      <w:pPr>
        <w:numPr>
          <w:ilvl w:val="0"/>
          <w:numId w:val="17"/>
        </w:numPr>
        <w:pBdr>
          <w:top w:val="nil"/>
          <w:left w:val="nil"/>
          <w:bottom w:val="nil"/>
          <w:right w:val="nil"/>
          <w:between w:val="nil"/>
        </w:pBdr>
        <w:ind w:left="0" w:firstLine="0"/>
        <w:rPr>
          <w:kern w:val="1"/>
          <w:sz w:val="20"/>
          <w:lang w:val="sl-SI"/>
        </w:rPr>
      </w:pPr>
      <w:r w:rsidRPr="006235F4">
        <w:rPr>
          <w:kern w:val="1"/>
          <w:sz w:val="20"/>
          <w:lang w:val="sl-SI"/>
        </w:rPr>
        <w:t>Uža naučna oblast</w:t>
      </w:r>
      <w:r w:rsidRPr="006235F4">
        <w:rPr>
          <w:kern w:val="1"/>
          <w:sz w:val="20"/>
          <w:lang w:val="sl-SI"/>
        </w:rPr>
        <w:tab/>
      </w:r>
      <w:r w:rsidRPr="006235F4">
        <w:rPr>
          <w:kern w:val="1"/>
          <w:sz w:val="20"/>
          <w:lang w:val="sl-SI"/>
        </w:rPr>
        <w:tab/>
      </w:r>
      <w:r w:rsidRPr="006235F4">
        <w:rPr>
          <w:kern w:val="1"/>
          <w:sz w:val="20"/>
          <w:lang w:val="sl-SI"/>
        </w:rPr>
        <w:tab/>
      </w:r>
      <w:r w:rsidRPr="006235F4">
        <w:rPr>
          <w:kern w:val="1"/>
          <w:sz w:val="20"/>
          <w:lang w:val="sl-SI"/>
        </w:rPr>
        <w:tab/>
      </w:r>
      <w:r>
        <w:rPr>
          <w:kern w:val="1"/>
          <w:sz w:val="20"/>
          <w:lang w:val="sl-SI"/>
        </w:rPr>
        <w:t>Neurologija</w:t>
      </w:r>
    </w:p>
    <w:p w14:paraId="1705E7F0" w14:textId="77777777" w:rsidR="006235F4" w:rsidRPr="00334A74" w:rsidRDefault="006235F4" w:rsidP="006235F4">
      <w:pPr>
        <w:pBdr>
          <w:top w:val="nil"/>
          <w:left w:val="nil"/>
          <w:bottom w:val="nil"/>
          <w:right w:val="nil"/>
          <w:between w:val="nil"/>
        </w:pBdr>
        <w:rPr>
          <w:b/>
          <w:bCs/>
          <w:i/>
          <w:kern w:val="1"/>
          <w:sz w:val="20"/>
          <w:lang w:val="sl-SI"/>
        </w:rPr>
      </w:pPr>
      <w:r w:rsidRPr="00334A74">
        <w:rPr>
          <w:b/>
          <w:bCs/>
          <w:i/>
          <w:kern w:val="1"/>
          <w:sz w:val="20"/>
          <w:lang w:val="sl-SI"/>
        </w:rPr>
        <w:t>Doktorat</w:t>
      </w:r>
    </w:p>
    <w:p w14:paraId="589F9104" w14:textId="77777777" w:rsidR="006235F4" w:rsidRPr="009F11E2" w:rsidRDefault="006235F4">
      <w:pPr>
        <w:numPr>
          <w:ilvl w:val="0"/>
          <w:numId w:val="17"/>
        </w:numPr>
        <w:pBdr>
          <w:top w:val="nil"/>
          <w:left w:val="nil"/>
          <w:bottom w:val="nil"/>
          <w:right w:val="nil"/>
          <w:between w:val="nil"/>
        </w:pBdr>
        <w:ind w:left="0" w:firstLine="0"/>
        <w:rPr>
          <w:b/>
          <w:bCs/>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7C8B3472" w14:textId="03E04620"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 xml:space="preserve">Mesto i godina odbrane i članovi komisije </w:t>
      </w:r>
      <w:r>
        <w:rPr>
          <w:kern w:val="1"/>
          <w:sz w:val="20"/>
          <w:lang w:val="sl-SI"/>
        </w:rPr>
        <w:tab/>
        <w:t xml:space="preserve">Obnovljen upis </w:t>
      </w:r>
      <w:r w:rsidR="002175FB">
        <w:rPr>
          <w:kern w:val="1"/>
          <w:sz w:val="20"/>
          <w:lang w:val="sl-SI"/>
        </w:rPr>
        <w:t xml:space="preserve">na doktorske studije </w:t>
      </w:r>
      <w:r>
        <w:rPr>
          <w:kern w:val="1"/>
          <w:sz w:val="20"/>
          <w:lang w:val="sl-SI"/>
        </w:rPr>
        <w:t>2019. godine</w:t>
      </w:r>
    </w:p>
    <w:p w14:paraId="0367EC22"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Naslov disertacije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Izrada teme i rada u toku</w:t>
      </w:r>
    </w:p>
    <w:p w14:paraId="44DA8B6D" w14:textId="77777777" w:rsidR="006235F4" w:rsidRPr="009F11E2" w:rsidRDefault="006235F4">
      <w:pPr>
        <w:numPr>
          <w:ilvl w:val="0"/>
          <w:numId w:val="17"/>
        </w:numPr>
        <w:pBdr>
          <w:top w:val="nil"/>
          <w:left w:val="nil"/>
          <w:bottom w:val="nil"/>
          <w:right w:val="nil"/>
          <w:between w:val="nil"/>
        </w:pBdr>
        <w:ind w:left="0" w:firstLine="0"/>
        <w:rPr>
          <w:kern w:val="1"/>
          <w:sz w:val="20"/>
          <w:lang w:val="sl-SI"/>
        </w:rPr>
      </w:pPr>
      <w:r w:rsidRPr="009F11E2">
        <w:rPr>
          <w:kern w:val="1"/>
          <w:sz w:val="20"/>
          <w:lang w:val="sl-SI"/>
        </w:rPr>
        <w:t>Uža naučna oblast</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t>Neurologija</w:t>
      </w:r>
    </w:p>
    <w:p w14:paraId="0F239B7C" w14:textId="77777777" w:rsidR="006235F4" w:rsidRDefault="006235F4" w:rsidP="006235F4">
      <w:pPr>
        <w:pBdr>
          <w:top w:val="nil"/>
          <w:left w:val="nil"/>
          <w:bottom w:val="nil"/>
          <w:right w:val="nil"/>
          <w:between w:val="nil"/>
        </w:pBdr>
        <w:rPr>
          <w:b/>
          <w:bCs/>
          <w:kern w:val="1"/>
          <w:sz w:val="20"/>
          <w:lang w:val="sl-SI"/>
        </w:rPr>
      </w:pPr>
      <w:r w:rsidRPr="00334A74">
        <w:rPr>
          <w:b/>
          <w:bCs/>
          <w:i/>
          <w:kern w:val="1"/>
          <w:sz w:val="20"/>
          <w:lang w:val="sl-SI"/>
        </w:rPr>
        <w:t>Specijalizacija</w:t>
      </w:r>
      <w:r w:rsidRPr="009F11E2">
        <w:rPr>
          <w:b/>
          <w:bCs/>
          <w:kern w:val="1"/>
          <w:sz w:val="20"/>
          <w:lang w:val="sl-SI"/>
        </w:rPr>
        <w:tab/>
      </w:r>
      <w:r w:rsidRPr="009F11E2">
        <w:rPr>
          <w:b/>
          <w:bCs/>
          <w:kern w:val="1"/>
          <w:sz w:val="20"/>
          <w:lang w:val="sl-SI"/>
        </w:rPr>
        <w:tab/>
      </w:r>
      <w:r w:rsidRPr="009F11E2">
        <w:rPr>
          <w:b/>
          <w:bCs/>
          <w:kern w:val="1"/>
          <w:sz w:val="20"/>
          <w:lang w:val="sl-SI"/>
        </w:rPr>
        <w:tab/>
      </w:r>
      <w:r w:rsidRPr="009F11E2">
        <w:rPr>
          <w:b/>
          <w:bCs/>
          <w:kern w:val="1"/>
          <w:sz w:val="20"/>
          <w:lang w:val="sl-SI"/>
        </w:rPr>
        <w:tab/>
      </w:r>
    </w:p>
    <w:p w14:paraId="5597AB35" w14:textId="77777777" w:rsidR="000867C9" w:rsidRPr="009F11E2" w:rsidRDefault="000867C9" w:rsidP="000867C9">
      <w:pPr>
        <w:numPr>
          <w:ilvl w:val="0"/>
          <w:numId w:val="17"/>
        </w:numPr>
        <w:pBdr>
          <w:top w:val="nil"/>
          <w:left w:val="nil"/>
          <w:bottom w:val="nil"/>
          <w:right w:val="nil"/>
          <w:between w:val="nil"/>
        </w:pBdr>
        <w:ind w:left="0" w:firstLine="0"/>
        <w:rPr>
          <w:b/>
          <w:bCs/>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368FF389" w14:textId="09584A4F" w:rsidR="000867C9" w:rsidRDefault="00EC066F" w:rsidP="000867C9">
      <w:pPr>
        <w:numPr>
          <w:ilvl w:val="0"/>
          <w:numId w:val="17"/>
        </w:numPr>
        <w:pBdr>
          <w:top w:val="nil"/>
          <w:left w:val="nil"/>
          <w:bottom w:val="nil"/>
          <w:right w:val="nil"/>
          <w:between w:val="nil"/>
        </w:pBdr>
        <w:ind w:left="0" w:firstLine="0"/>
        <w:rPr>
          <w:kern w:val="1"/>
          <w:sz w:val="20"/>
          <w:lang w:val="sl-SI"/>
        </w:rPr>
      </w:pPr>
      <w:r>
        <w:rPr>
          <w:kern w:val="1"/>
          <w:sz w:val="20"/>
          <w:lang w:val="sl-SI"/>
        </w:rPr>
        <w:t xml:space="preserve">Oblast </w:t>
      </w:r>
      <w:r w:rsidR="000867C9" w:rsidRPr="009F11E2">
        <w:rPr>
          <w:kern w:val="1"/>
          <w:sz w:val="20"/>
          <w:lang w:val="sl-SI"/>
        </w:rPr>
        <w:t>i godina odbrane</w:t>
      </w:r>
      <w:r w:rsidR="000867C9">
        <w:rPr>
          <w:kern w:val="1"/>
          <w:sz w:val="20"/>
          <w:lang w:val="sl-SI"/>
        </w:rPr>
        <w:tab/>
      </w:r>
      <w:r>
        <w:rPr>
          <w:kern w:val="1"/>
          <w:sz w:val="20"/>
          <w:lang w:val="sl-SI"/>
        </w:rPr>
        <w:tab/>
      </w:r>
      <w:r>
        <w:rPr>
          <w:kern w:val="1"/>
          <w:sz w:val="20"/>
          <w:lang w:val="sl-SI"/>
        </w:rPr>
        <w:tab/>
        <w:t>Neurologija</w:t>
      </w:r>
      <w:r w:rsidR="002175FB">
        <w:rPr>
          <w:kern w:val="1"/>
          <w:sz w:val="20"/>
          <w:lang w:val="sl-SI"/>
        </w:rPr>
        <w:t xml:space="preserve">, 2015. godine </w:t>
      </w:r>
    </w:p>
    <w:p w14:paraId="10ED83D9" w14:textId="77777777" w:rsidR="00EC066F" w:rsidRDefault="00EC066F" w:rsidP="00EC066F">
      <w:pPr>
        <w:pBdr>
          <w:top w:val="nil"/>
          <w:left w:val="nil"/>
          <w:bottom w:val="nil"/>
          <w:right w:val="nil"/>
          <w:between w:val="nil"/>
        </w:pBdr>
        <w:rPr>
          <w:kern w:val="1"/>
          <w:sz w:val="20"/>
          <w:lang w:val="sl-SI"/>
        </w:rPr>
      </w:pPr>
      <w:r>
        <w:rPr>
          <w:kern w:val="1"/>
          <w:sz w:val="20"/>
          <w:lang w:val="sl-SI"/>
        </w:rPr>
        <w:t>Ocena</w:t>
      </w:r>
      <w:r>
        <w:rPr>
          <w:kern w:val="1"/>
          <w:sz w:val="20"/>
          <w:lang w:val="sl-SI"/>
        </w:rPr>
        <w:tab/>
      </w:r>
      <w:r>
        <w:rPr>
          <w:kern w:val="1"/>
          <w:sz w:val="20"/>
          <w:lang w:val="sl-SI"/>
        </w:rPr>
        <w:tab/>
      </w:r>
      <w:r>
        <w:rPr>
          <w:kern w:val="1"/>
          <w:sz w:val="20"/>
          <w:lang w:val="sl-SI"/>
        </w:rPr>
        <w:tab/>
      </w:r>
      <w:r>
        <w:rPr>
          <w:kern w:val="1"/>
          <w:sz w:val="20"/>
          <w:lang w:val="sl-SI"/>
        </w:rPr>
        <w:tab/>
      </w:r>
      <w:r>
        <w:rPr>
          <w:kern w:val="1"/>
          <w:sz w:val="20"/>
          <w:lang w:val="sl-SI"/>
        </w:rPr>
        <w:tab/>
        <w:t xml:space="preserve">odličan; </w:t>
      </w:r>
      <w:r>
        <w:rPr>
          <w:kern w:val="1"/>
          <w:sz w:val="20"/>
          <w:lang w:val="sl-SI"/>
        </w:rPr>
        <w:tab/>
      </w:r>
      <w:r w:rsidRPr="009F11E2">
        <w:rPr>
          <w:kern w:val="1"/>
          <w:sz w:val="20"/>
          <w:lang w:val="sl-SI"/>
        </w:rPr>
        <w:t>predsednik</w:t>
      </w:r>
      <w:r>
        <w:rPr>
          <w:kern w:val="1"/>
          <w:sz w:val="20"/>
          <w:lang w:val="sl-SI"/>
        </w:rPr>
        <w:t xml:space="preserve"> ispitne komisije Akademik </w:t>
      </w:r>
    </w:p>
    <w:p w14:paraId="7F80EC9C" w14:textId="1F335FC3" w:rsidR="00EC066F" w:rsidRPr="009F11E2" w:rsidRDefault="00EC066F" w:rsidP="00070B22">
      <w:pPr>
        <w:pBdr>
          <w:top w:val="nil"/>
          <w:left w:val="nil"/>
          <w:bottom w:val="nil"/>
          <w:right w:val="nil"/>
          <w:between w:val="nil"/>
        </w:pBdr>
        <w:ind w:left="3600" w:firstLine="720"/>
        <w:rPr>
          <w:kern w:val="1"/>
          <w:sz w:val="20"/>
          <w:lang w:val="sl-SI"/>
        </w:rPr>
      </w:pPr>
      <w:r>
        <w:rPr>
          <w:kern w:val="1"/>
          <w:sz w:val="20"/>
          <w:lang w:val="sl-SI"/>
        </w:rPr>
        <w:t>prof. d</w:t>
      </w:r>
      <w:r w:rsidRPr="009F11E2">
        <w:rPr>
          <w:kern w:val="1"/>
          <w:sz w:val="20"/>
          <w:lang w:val="sl-SI"/>
        </w:rPr>
        <w:t xml:space="preserve">r </w:t>
      </w:r>
      <w:r>
        <w:rPr>
          <w:kern w:val="1"/>
          <w:sz w:val="20"/>
          <w:lang w:val="sl-SI"/>
        </w:rPr>
        <w:t xml:space="preserve">Vladimir Kostić </w:t>
      </w:r>
    </w:p>
    <w:p w14:paraId="460BE07D" w14:textId="77777777" w:rsidR="006235F4" w:rsidRPr="00334A74" w:rsidRDefault="006235F4" w:rsidP="00070B22">
      <w:pPr>
        <w:pBdr>
          <w:top w:val="nil"/>
          <w:left w:val="nil"/>
          <w:bottom w:val="nil"/>
          <w:right w:val="nil"/>
          <w:between w:val="nil"/>
        </w:pBdr>
        <w:ind w:firstLine="0"/>
        <w:rPr>
          <w:b/>
          <w:bCs/>
          <w:i/>
          <w:kern w:val="1"/>
          <w:sz w:val="20"/>
          <w:lang w:val="sl-SI"/>
        </w:rPr>
      </w:pPr>
      <w:r w:rsidRPr="00334A74">
        <w:rPr>
          <w:b/>
          <w:bCs/>
          <w:i/>
          <w:kern w:val="1"/>
          <w:sz w:val="20"/>
          <w:lang w:val="sl-SI"/>
        </w:rPr>
        <w:t>Dosadašnji izbori u nastavna i naučna zvanja</w:t>
      </w:r>
    </w:p>
    <w:p w14:paraId="50AFEFC7" w14:textId="4E6AE1D3" w:rsidR="006235F4" w:rsidRPr="009F11E2" w:rsidRDefault="006235F4" w:rsidP="00070B22">
      <w:pPr>
        <w:pBdr>
          <w:top w:val="nil"/>
          <w:left w:val="nil"/>
          <w:bottom w:val="nil"/>
          <w:right w:val="nil"/>
          <w:between w:val="nil"/>
        </w:pBdr>
        <w:ind w:firstLine="0"/>
        <w:jc w:val="both"/>
        <w:rPr>
          <w:kern w:val="1"/>
          <w:sz w:val="20"/>
          <w:lang w:val="sl-SI"/>
        </w:rPr>
      </w:pPr>
      <w:r>
        <w:rPr>
          <w:kern w:val="1"/>
          <w:sz w:val="20"/>
          <w:lang w:val="sl-SI"/>
        </w:rPr>
        <w:t>U zvanje kliničkog asistenta za užu naučnu oblast Neurologija izabran dana 23.11.2016. godine</w:t>
      </w:r>
      <w:r w:rsidR="004D3DCC">
        <w:rPr>
          <w:kern w:val="1"/>
          <w:sz w:val="20"/>
          <w:lang w:val="sl-SI"/>
        </w:rPr>
        <w:t xml:space="preserve">. Reizabran u zvanje kliničkog asistenta za užu naučnu oblast </w:t>
      </w:r>
      <w:r w:rsidR="004D3DCC" w:rsidRPr="001035C9">
        <w:rPr>
          <w:kern w:val="1"/>
          <w:sz w:val="20"/>
          <w:lang w:val="sl-SI"/>
        </w:rPr>
        <w:t>Neurologija</w:t>
      </w:r>
      <w:r w:rsidR="001035C9">
        <w:rPr>
          <w:kern w:val="1"/>
          <w:sz w:val="20"/>
          <w:lang w:val="sl-SI"/>
        </w:rPr>
        <w:t xml:space="preserve"> dana 17.06. 2020</w:t>
      </w:r>
      <w:r w:rsidR="004D3DCC" w:rsidRPr="001035C9">
        <w:rPr>
          <w:kern w:val="1"/>
          <w:sz w:val="20"/>
          <w:lang w:val="sl-SI"/>
        </w:rPr>
        <w:t xml:space="preserve">. </w:t>
      </w:r>
      <w:r w:rsidR="00070B22">
        <w:rPr>
          <w:kern w:val="1"/>
          <w:sz w:val="20"/>
          <w:lang w:val="sl-SI"/>
        </w:rPr>
        <w:t xml:space="preserve">i </w:t>
      </w:r>
      <w:r w:rsidR="00070B22" w:rsidRPr="00DE0E4B">
        <w:rPr>
          <w:kern w:val="1"/>
          <w:sz w:val="20"/>
          <w:lang w:val="sl-SI"/>
        </w:rPr>
        <w:t>17.04. 2023. godine</w:t>
      </w:r>
      <w:r w:rsidR="004D3DCC" w:rsidRPr="001035C9">
        <w:rPr>
          <w:kern w:val="1"/>
          <w:sz w:val="20"/>
          <w:lang w:val="sl-SI"/>
        </w:rPr>
        <w:t>.</w:t>
      </w:r>
      <w:r w:rsidR="004D3DCC">
        <w:rPr>
          <w:kern w:val="1"/>
          <w:sz w:val="20"/>
          <w:lang w:val="sl-SI"/>
        </w:rPr>
        <w:t xml:space="preserve"> </w:t>
      </w:r>
    </w:p>
    <w:p w14:paraId="088E935E" w14:textId="77777777" w:rsidR="006235F4" w:rsidRPr="009F11E2" w:rsidRDefault="006235F4" w:rsidP="006235F4">
      <w:pPr>
        <w:pBdr>
          <w:top w:val="nil"/>
          <w:left w:val="nil"/>
          <w:bottom w:val="nil"/>
          <w:right w:val="nil"/>
          <w:between w:val="nil"/>
        </w:pBdr>
        <w:rPr>
          <w:kern w:val="1"/>
          <w:sz w:val="20"/>
          <w:lang w:val="sl-SI"/>
        </w:rPr>
      </w:pPr>
    </w:p>
    <w:p w14:paraId="2FCADE03" w14:textId="77777777" w:rsidR="00E62FD1" w:rsidRDefault="006235F4">
      <w:pPr>
        <w:pStyle w:val="ListParagraph"/>
        <w:numPr>
          <w:ilvl w:val="0"/>
          <w:numId w:val="18"/>
        </w:numPr>
        <w:pBdr>
          <w:top w:val="nil"/>
          <w:left w:val="nil"/>
          <w:bottom w:val="nil"/>
          <w:right w:val="nil"/>
          <w:between w:val="nil"/>
        </w:pBdr>
        <w:ind w:left="360"/>
        <w:rPr>
          <w:kern w:val="1"/>
          <w:lang w:val="sl-SI"/>
        </w:rPr>
      </w:pPr>
      <w:r w:rsidRPr="0033090E">
        <w:rPr>
          <w:kern w:val="1"/>
          <w:lang w:val="sl-SI"/>
        </w:rPr>
        <w:t>OCENA O REZULTATIMA PEDAGOŠKOG RADA</w:t>
      </w:r>
    </w:p>
    <w:p w14:paraId="14B3ED16" w14:textId="77777777" w:rsidR="00E62FD1" w:rsidRDefault="00E62FD1" w:rsidP="00E62FD1">
      <w:pPr>
        <w:pStyle w:val="ListParagraph"/>
        <w:pBdr>
          <w:top w:val="nil"/>
          <w:left w:val="nil"/>
          <w:bottom w:val="nil"/>
          <w:right w:val="nil"/>
          <w:between w:val="nil"/>
        </w:pBdr>
        <w:ind w:left="360" w:firstLine="0"/>
      </w:pPr>
    </w:p>
    <w:p w14:paraId="10CC8736" w14:textId="22E051DD" w:rsidR="001035C9" w:rsidRDefault="00E62FD1" w:rsidP="006F1E6B">
      <w:pPr>
        <w:pStyle w:val="ListParagraph"/>
        <w:pBdr>
          <w:top w:val="nil"/>
          <w:left w:val="nil"/>
          <w:bottom w:val="nil"/>
          <w:right w:val="nil"/>
          <w:between w:val="nil"/>
        </w:pBdr>
        <w:ind w:left="0" w:firstLine="0"/>
        <w:jc w:val="both"/>
        <w:rPr>
          <w:lang w:val="en-GB"/>
        </w:rPr>
      </w:pPr>
      <w:r w:rsidRPr="00E62FD1">
        <w:t xml:space="preserve">Dr </w:t>
      </w:r>
      <w:proofErr w:type="spellStart"/>
      <w:r w:rsidRPr="00E62FD1">
        <w:rPr>
          <w:lang w:val="en-GB"/>
        </w:rPr>
        <w:t>Predrag</w:t>
      </w:r>
      <w:proofErr w:type="spellEnd"/>
      <w:r w:rsidRPr="00E62FD1">
        <w:rPr>
          <w:lang w:val="en-GB"/>
        </w:rPr>
        <w:t xml:space="preserve"> </w:t>
      </w:r>
      <w:proofErr w:type="spellStart"/>
      <w:r w:rsidRPr="00E62FD1">
        <w:rPr>
          <w:lang w:val="en-GB"/>
        </w:rPr>
        <w:t>Stanarčević</w:t>
      </w:r>
      <w:proofErr w:type="spellEnd"/>
      <w:r w:rsidRPr="00E62FD1">
        <w:t xml:space="preserve"> je </w:t>
      </w:r>
      <w:r w:rsidRPr="00E62FD1">
        <w:rPr>
          <w:lang w:val="sl-SI"/>
        </w:rPr>
        <w:t>aktivno učestvovao u radu Katedre za neurologiju Medicinskog fakulteta Univerziteta u Beogradu kroz edukaciju studenata tokom izvođenja osnovne nastave iz neurologije (16 časova praktične nastave nedeljno), sa posebnim akcentom na upoznavanje studenata sa osnovama propedevtike i neurološkog pregleda pacijenata sa različitim neurološkim oboljenjima.</w:t>
      </w:r>
      <w:r w:rsidR="001035C9" w:rsidRPr="001035C9">
        <w:rPr>
          <w:lang w:val="sl-SI"/>
        </w:rPr>
        <w:t xml:space="preserve"> </w:t>
      </w:r>
      <w:r w:rsidR="001035C9">
        <w:rPr>
          <w:lang w:val="sl-SI"/>
        </w:rPr>
        <w:t>Učestvovao</w:t>
      </w:r>
      <w:r w:rsidR="001035C9" w:rsidRPr="004470B4">
        <w:rPr>
          <w:lang w:val="sl-SI"/>
        </w:rPr>
        <w:t xml:space="preserve"> je i u pripremi i realizaciji seminara, kolokvijuma, eliminacionog testa i praktičnog dela ispita iz neurologije</w:t>
      </w:r>
      <w:r w:rsidR="001035C9">
        <w:rPr>
          <w:lang w:val="sl-SI"/>
        </w:rPr>
        <w:t xml:space="preserve"> </w:t>
      </w:r>
      <w:r w:rsidR="001035C9" w:rsidRPr="0081495C">
        <w:rPr>
          <w:lang w:val="sl-SI"/>
        </w:rPr>
        <w:t xml:space="preserve">(u proseku na godišnjem nivou 9 časova seminara, 32 časa kolokvijuma, zatim, organizovanje i ocenjivanje po dva studentska testa pod rukovodstvom </w:t>
      </w:r>
      <w:r w:rsidR="001035C9" w:rsidRPr="0081495C">
        <w:rPr>
          <w:lang w:val="sl-SI"/>
        </w:rPr>
        <w:lastRenderedPageBreak/>
        <w:t>nastavnika)</w:t>
      </w:r>
      <w:r w:rsidR="00F83DFC">
        <w:rPr>
          <w:lang w:val="sl-SI"/>
        </w:rPr>
        <w:t xml:space="preserve">. </w:t>
      </w:r>
      <w:r w:rsidR="001035C9" w:rsidRPr="0081495C">
        <w:rPr>
          <w:lang w:val="sl-SI"/>
        </w:rPr>
        <w:t>, kao i u pripremi nastave na daljinu (“online” nastava), koja je organizovana u uslovima pandemije izazvane virusom SARS-COVID-19</w:t>
      </w:r>
      <w:r w:rsidR="001035C9">
        <w:rPr>
          <w:lang w:val="sl-SI"/>
        </w:rPr>
        <w:t>.</w:t>
      </w:r>
      <w:r w:rsidR="001035C9" w:rsidRPr="0081495C">
        <w:t xml:space="preserve"> </w:t>
      </w:r>
      <w:r w:rsidR="001035C9" w:rsidRPr="004470B4">
        <w:t>Od školske 201</w:t>
      </w:r>
      <w:r w:rsidR="001035C9">
        <w:rPr>
          <w:lang w:val="en-GB"/>
        </w:rPr>
        <w:t>6</w:t>
      </w:r>
      <w:r w:rsidR="001035C9" w:rsidRPr="004470B4">
        <w:t>/201</w:t>
      </w:r>
      <w:r w:rsidR="001035C9">
        <w:rPr>
          <w:lang w:val="en-GB"/>
        </w:rPr>
        <w:t>7</w:t>
      </w:r>
      <w:r w:rsidR="001035C9" w:rsidRPr="004470B4">
        <w:t>. godine učestvuje i u realizaciji</w:t>
      </w:r>
      <w:r w:rsidR="001035C9" w:rsidRPr="004470B4">
        <w:rPr>
          <w:lang w:val="en-GB"/>
        </w:rPr>
        <w:t xml:space="preserve"> </w:t>
      </w:r>
      <w:proofErr w:type="spellStart"/>
      <w:r w:rsidR="001035C9" w:rsidRPr="004470B4">
        <w:rPr>
          <w:lang w:val="en-GB"/>
        </w:rPr>
        <w:t>praktične</w:t>
      </w:r>
      <w:proofErr w:type="spellEnd"/>
      <w:r w:rsidR="001035C9" w:rsidRPr="004470B4">
        <w:rPr>
          <w:lang w:val="en-GB"/>
        </w:rPr>
        <w:t xml:space="preserve"> </w:t>
      </w:r>
      <w:proofErr w:type="spellStart"/>
      <w:r w:rsidR="001035C9" w:rsidRPr="004470B4">
        <w:rPr>
          <w:lang w:val="en-GB"/>
        </w:rPr>
        <w:t>nastave</w:t>
      </w:r>
      <w:proofErr w:type="spellEnd"/>
      <w:r w:rsidR="001035C9" w:rsidRPr="004470B4">
        <w:rPr>
          <w:lang w:val="en-GB"/>
        </w:rPr>
        <w:t xml:space="preserve"> </w:t>
      </w:r>
      <w:proofErr w:type="spellStart"/>
      <w:r w:rsidR="001035C9" w:rsidRPr="004470B4">
        <w:rPr>
          <w:lang w:val="en-GB"/>
        </w:rPr>
        <w:t>i</w:t>
      </w:r>
      <w:proofErr w:type="spellEnd"/>
      <w:r w:rsidR="001035C9" w:rsidRPr="004470B4">
        <w:rPr>
          <w:lang w:val="en-GB"/>
        </w:rPr>
        <w:t xml:space="preserve"> </w:t>
      </w:r>
      <w:r w:rsidR="001035C9" w:rsidRPr="004470B4">
        <w:t>seminara u okviru nastave na engleskom jeziku</w:t>
      </w:r>
      <w:r w:rsidR="001035C9">
        <w:rPr>
          <w:lang w:val="en-GB"/>
        </w:rPr>
        <w:t xml:space="preserve"> </w:t>
      </w:r>
      <w:r w:rsidR="001035C9" w:rsidRPr="0081495C">
        <w:rPr>
          <w:lang w:val="en-GB"/>
        </w:rPr>
        <w:t xml:space="preserve">(u </w:t>
      </w:r>
      <w:proofErr w:type="spellStart"/>
      <w:r w:rsidR="001035C9" w:rsidRPr="0081495C">
        <w:rPr>
          <w:lang w:val="en-GB"/>
        </w:rPr>
        <w:t>proseku</w:t>
      </w:r>
      <w:proofErr w:type="spellEnd"/>
      <w:r w:rsidR="001035C9" w:rsidRPr="0081495C">
        <w:rPr>
          <w:lang w:val="en-GB"/>
        </w:rPr>
        <w:t xml:space="preserve"> </w:t>
      </w:r>
      <w:proofErr w:type="spellStart"/>
      <w:r w:rsidR="001035C9" w:rsidRPr="0081495C">
        <w:rPr>
          <w:lang w:val="en-GB"/>
        </w:rPr>
        <w:t>na</w:t>
      </w:r>
      <w:proofErr w:type="spellEnd"/>
      <w:r w:rsidR="001035C9" w:rsidRPr="0081495C">
        <w:rPr>
          <w:lang w:val="en-GB"/>
        </w:rPr>
        <w:t xml:space="preserve"> </w:t>
      </w:r>
      <w:proofErr w:type="spellStart"/>
      <w:r w:rsidR="001035C9" w:rsidRPr="0081495C">
        <w:rPr>
          <w:lang w:val="en-GB"/>
        </w:rPr>
        <w:t>godišnjem</w:t>
      </w:r>
      <w:proofErr w:type="spellEnd"/>
      <w:r w:rsidR="001035C9" w:rsidRPr="0081495C">
        <w:rPr>
          <w:lang w:val="en-GB"/>
        </w:rPr>
        <w:t xml:space="preserve"> </w:t>
      </w:r>
      <w:proofErr w:type="spellStart"/>
      <w:r w:rsidR="001035C9" w:rsidRPr="0081495C">
        <w:rPr>
          <w:lang w:val="en-GB"/>
        </w:rPr>
        <w:t>nivou</w:t>
      </w:r>
      <w:proofErr w:type="spellEnd"/>
      <w:r w:rsidR="001035C9" w:rsidRPr="0081495C">
        <w:rPr>
          <w:lang w:val="en-GB"/>
        </w:rPr>
        <w:t xml:space="preserve">,  26 </w:t>
      </w:r>
      <w:proofErr w:type="spellStart"/>
      <w:r w:rsidR="001035C9" w:rsidRPr="0081495C">
        <w:rPr>
          <w:lang w:val="en-GB"/>
        </w:rPr>
        <w:t>časova</w:t>
      </w:r>
      <w:proofErr w:type="spellEnd"/>
      <w:r w:rsidR="001035C9" w:rsidRPr="0081495C">
        <w:rPr>
          <w:lang w:val="en-GB"/>
        </w:rPr>
        <w:t xml:space="preserve"> </w:t>
      </w:r>
      <w:proofErr w:type="spellStart"/>
      <w:r w:rsidR="001035C9" w:rsidRPr="0081495C">
        <w:rPr>
          <w:lang w:val="en-GB"/>
        </w:rPr>
        <w:t>studentskih</w:t>
      </w:r>
      <w:proofErr w:type="spellEnd"/>
      <w:r w:rsidR="001035C9" w:rsidRPr="0081495C">
        <w:rPr>
          <w:lang w:val="en-GB"/>
        </w:rPr>
        <w:t xml:space="preserve"> </w:t>
      </w:r>
      <w:proofErr w:type="spellStart"/>
      <w:r w:rsidR="001035C9" w:rsidRPr="0081495C">
        <w:rPr>
          <w:lang w:val="en-GB"/>
        </w:rPr>
        <w:t>vežbi</w:t>
      </w:r>
      <w:proofErr w:type="spellEnd"/>
      <w:r w:rsidR="001035C9" w:rsidRPr="0081495C">
        <w:rPr>
          <w:lang w:val="en-GB"/>
        </w:rPr>
        <w:t xml:space="preserve">, 2 </w:t>
      </w:r>
      <w:proofErr w:type="spellStart"/>
      <w:r w:rsidR="001035C9" w:rsidRPr="0081495C">
        <w:rPr>
          <w:lang w:val="en-GB"/>
        </w:rPr>
        <w:t>časa</w:t>
      </w:r>
      <w:proofErr w:type="spellEnd"/>
      <w:r w:rsidR="001035C9" w:rsidRPr="0081495C">
        <w:rPr>
          <w:lang w:val="en-GB"/>
        </w:rPr>
        <w:t xml:space="preserve"> </w:t>
      </w:r>
      <w:proofErr w:type="spellStart"/>
      <w:r w:rsidR="001035C9" w:rsidRPr="0081495C">
        <w:rPr>
          <w:lang w:val="en-GB"/>
        </w:rPr>
        <w:t>seminara</w:t>
      </w:r>
      <w:proofErr w:type="spellEnd"/>
      <w:r w:rsidR="001035C9" w:rsidRPr="0081495C">
        <w:rPr>
          <w:lang w:val="en-GB"/>
        </w:rPr>
        <w:t xml:space="preserve"> </w:t>
      </w:r>
      <w:proofErr w:type="spellStart"/>
      <w:r w:rsidR="001035C9" w:rsidRPr="0081495C">
        <w:rPr>
          <w:lang w:val="en-GB"/>
        </w:rPr>
        <w:t>i</w:t>
      </w:r>
      <w:proofErr w:type="spellEnd"/>
      <w:r w:rsidR="001035C9" w:rsidRPr="0081495C">
        <w:rPr>
          <w:lang w:val="en-GB"/>
        </w:rPr>
        <w:t xml:space="preserve"> 6 </w:t>
      </w:r>
      <w:proofErr w:type="spellStart"/>
      <w:r w:rsidR="001035C9" w:rsidRPr="0081495C">
        <w:rPr>
          <w:lang w:val="en-GB"/>
        </w:rPr>
        <w:t>časova</w:t>
      </w:r>
      <w:proofErr w:type="spellEnd"/>
      <w:r w:rsidR="001035C9" w:rsidRPr="0081495C">
        <w:rPr>
          <w:lang w:val="en-GB"/>
        </w:rPr>
        <w:t xml:space="preserve"> </w:t>
      </w:r>
      <w:proofErr w:type="spellStart"/>
      <w:r w:rsidR="001035C9" w:rsidRPr="0081495C">
        <w:rPr>
          <w:lang w:val="en-GB"/>
        </w:rPr>
        <w:t>kolokvijuma</w:t>
      </w:r>
      <w:proofErr w:type="spellEnd"/>
      <w:r w:rsidR="001035C9" w:rsidRPr="0081495C">
        <w:rPr>
          <w:lang w:val="en-GB"/>
        </w:rPr>
        <w:t>)</w:t>
      </w:r>
      <w:r w:rsidR="001035C9">
        <w:rPr>
          <w:lang w:val="en-GB"/>
        </w:rPr>
        <w:t>. Bio</w:t>
      </w:r>
      <w:r w:rsidR="001035C9" w:rsidRPr="0081495C">
        <w:rPr>
          <w:lang w:val="en-GB"/>
        </w:rPr>
        <w:t xml:space="preserve"> je </w:t>
      </w:r>
      <w:proofErr w:type="spellStart"/>
      <w:r w:rsidR="001035C9" w:rsidRPr="0081495C">
        <w:rPr>
          <w:lang w:val="en-GB"/>
        </w:rPr>
        <w:t>član</w:t>
      </w:r>
      <w:proofErr w:type="spellEnd"/>
      <w:r w:rsidR="001035C9" w:rsidRPr="0081495C">
        <w:rPr>
          <w:lang w:val="en-GB"/>
        </w:rPr>
        <w:t xml:space="preserve"> </w:t>
      </w:r>
      <w:proofErr w:type="spellStart"/>
      <w:r w:rsidR="001035C9" w:rsidRPr="0081495C">
        <w:rPr>
          <w:lang w:val="en-GB"/>
        </w:rPr>
        <w:t>komisije</w:t>
      </w:r>
      <w:proofErr w:type="spellEnd"/>
      <w:r w:rsidR="001035C9" w:rsidRPr="0081495C">
        <w:rPr>
          <w:lang w:val="en-GB"/>
        </w:rPr>
        <w:t xml:space="preserve"> </w:t>
      </w:r>
      <w:proofErr w:type="spellStart"/>
      <w:r w:rsidR="001035C9" w:rsidRPr="0081495C">
        <w:rPr>
          <w:lang w:val="en-GB"/>
        </w:rPr>
        <w:t>za</w:t>
      </w:r>
      <w:proofErr w:type="spellEnd"/>
      <w:r w:rsidR="001035C9" w:rsidRPr="0081495C">
        <w:rPr>
          <w:lang w:val="en-GB"/>
        </w:rPr>
        <w:t xml:space="preserve"> </w:t>
      </w:r>
      <w:proofErr w:type="spellStart"/>
      <w:r w:rsidR="001035C9" w:rsidRPr="0081495C">
        <w:rPr>
          <w:lang w:val="en-GB"/>
        </w:rPr>
        <w:t>odbranu</w:t>
      </w:r>
      <w:proofErr w:type="spellEnd"/>
      <w:r w:rsidR="001035C9" w:rsidRPr="0081495C">
        <w:rPr>
          <w:lang w:val="en-GB"/>
        </w:rPr>
        <w:t xml:space="preserve"> </w:t>
      </w:r>
      <w:r w:rsidR="00787481">
        <w:rPr>
          <w:lang w:val="en-GB"/>
        </w:rPr>
        <w:t>pet</w:t>
      </w:r>
      <w:r w:rsidR="00C1439B">
        <w:rPr>
          <w:lang w:val="en-GB"/>
        </w:rPr>
        <w:t xml:space="preserve"> </w:t>
      </w:r>
      <w:proofErr w:type="spellStart"/>
      <w:r w:rsidR="001035C9" w:rsidRPr="0081495C">
        <w:rPr>
          <w:lang w:val="en-GB"/>
        </w:rPr>
        <w:t>diplomsk</w:t>
      </w:r>
      <w:r w:rsidR="00787481">
        <w:rPr>
          <w:lang w:val="en-GB"/>
        </w:rPr>
        <w:t>ih</w:t>
      </w:r>
      <w:proofErr w:type="spellEnd"/>
      <w:r w:rsidR="001035C9" w:rsidRPr="0081495C">
        <w:rPr>
          <w:lang w:val="en-GB"/>
        </w:rPr>
        <w:t xml:space="preserve"> </w:t>
      </w:r>
      <w:proofErr w:type="spellStart"/>
      <w:r w:rsidR="001035C9" w:rsidRPr="0081495C">
        <w:rPr>
          <w:lang w:val="en-GB"/>
        </w:rPr>
        <w:t>rad</w:t>
      </w:r>
      <w:r w:rsidR="00787481">
        <w:rPr>
          <w:lang w:val="en-GB"/>
        </w:rPr>
        <w:t>ov</w:t>
      </w:r>
      <w:r w:rsidR="001035C9" w:rsidRPr="0081495C">
        <w:rPr>
          <w:lang w:val="en-GB"/>
        </w:rPr>
        <w:t>a</w:t>
      </w:r>
      <w:proofErr w:type="spellEnd"/>
      <w:r w:rsidR="001035C9" w:rsidRPr="0081495C">
        <w:rPr>
          <w:lang w:val="en-GB"/>
        </w:rPr>
        <w:t xml:space="preserve"> </w:t>
      </w:r>
      <w:proofErr w:type="spellStart"/>
      <w:r w:rsidR="001035C9" w:rsidRPr="0081495C">
        <w:rPr>
          <w:lang w:val="en-GB"/>
        </w:rPr>
        <w:t>i</w:t>
      </w:r>
      <w:proofErr w:type="spellEnd"/>
      <w:r w:rsidR="001035C9" w:rsidRPr="0081495C">
        <w:rPr>
          <w:lang w:val="en-GB"/>
        </w:rPr>
        <w:t xml:space="preserve"> mentor </w:t>
      </w:r>
      <w:proofErr w:type="spellStart"/>
      <w:r w:rsidR="003B315A">
        <w:rPr>
          <w:lang w:val="en-GB"/>
        </w:rPr>
        <w:t>četiri</w:t>
      </w:r>
      <w:proofErr w:type="spellEnd"/>
      <w:r w:rsidR="003B315A">
        <w:rPr>
          <w:lang w:val="en-GB"/>
        </w:rPr>
        <w:t xml:space="preserve"> </w:t>
      </w:r>
      <w:proofErr w:type="spellStart"/>
      <w:r w:rsidR="001035C9" w:rsidRPr="0081495C">
        <w:rPr>
          <w:lang w:val="en-GB"/>
        </w:rPr>
        <w:t>student</w:t>
      </w:r>
      <w:r w:rsidR="001035C9">
        <w:rPr>
          <w:lang w:val="en-GB"/>
        </w:rPr>
        <w:t>ska</w:t>
      </w:r>
      <w:proofErr w:type="spellEnd"/>
      <w:r w:rsidR="001035C9" w:rsidRPr="0081495C">
        <w:rPr>
          <w:lang w:val="en-GB"/>
        </w:rPr>
        <w:t xml:space="preserve"> </w:t>
      </w:r>
      <w:proofErr w:type="spellStart"/>
      <w:r w:rsidR="001035C9" w:rsidRPr="0081495C">
        <w:rPr>
          <w:lang w:val="en-GB"/>
        </w:rPr>
        <w:t>rad</w:t>
      </w:r>
      <w:r w:rsidR="001035C9">
        <w:rPr>
          <w:lang w:val="en-GB"/>
        </w:rPr>
        <w:t>a</w:t>
      </w:r>
      <w:proofErr w:type="spellEnd"/>
      <w:r w:rsidR="001035C9">
        <w:rPr>
          <w:lang w:val="en-GB"/>
        </w:rPr>
        <w:t xml:space="preserve">, a </w:t>
      </w:r>
      <w:proofErr w:type="spellStart"/>
      <w:r w:rsidR="001035C9">
        <w:rPr>
          <w:lang w:val="en-GB"/>
        </w:rPr>
        <w:t>jedan</w:t>
      </w:r>
      <w:proofErr w:type="spellEnd"/>
      <w:r w:rsidR="001035C9">
        <w:rPr>
          <w:lang w:val="en-GB"/>
        </w:rPr>
        <w:t xml:space="preserve"> </w:t>
      </w:r>
      <w:proofErr w:type="spellStart"/>
      <w:r w:rsidR="001035C9">
        <w:rPr>
          <w:lang w:val="en-GB"/>
        </w:rPr>
        <w:t>studentska</w:t>
      </w:r>
      <w:proofErr w:type="spellEnd"/>
      <w:r w:rsidR="001035C9">
        <w:rPr>
          <w:lang w:val="en-GB"/>
        </w:rPr>
        <w:t xml:space="preserve"> rad je </w:t>
      </w:r>
      <w:proofErr w:type="spellStart"/>
      <w:r w:rsidR="001035C9">
        <w:rPr>
          <w:lang w:val="en-GB"/>
        </w:rPr>
        <w:t>trenutno</w:t>
      </w:r>
      <w:proofErr w:type="spellEnd"/>
      <w:r w:rsidR="001035C9">
        <w:rPr>
          <w:lang w:val="en-GB"/>
        </w:rPr>
        <w:t xml:space="preserve"> u </w:t>
      </w:r>
      <w:proofErr w:type="spellStart"/>
      <w:r w:rsidR="001035C9">
        <w:rPr>
          <w:lang w:val="en-GB"/>
        </w:rPr>
        <w:t>izradi</w:t>
      </w:r>
      <w:proofErr w:type="spellEnd"/>
      <w:r w:rsidR="001035C9">
        <w:rPr>
          <w:lang w:val="en-GB"/>
        </w:rPr>
        <w:t xml:space="preserve">. </w:t>
      </w:r>
      <w:r w:rsidR="001035C9" w:rsidRPr="0081495C">
        <w:rPr>
          <w:lang w:val="en-GB"/>
        </w:rPr>
        <w:t xml:space="preserve"> </w:t>
      </w:r>
      <w:proofErr w:type="spellStart"/>
      <w:r w:rsidR="001035C9">
        <w:rPr>
          <w:lang w:val="en-GB"/>
        </w:rPr>
        <w:t>Učestvovao</w:t>
      </w:r>
      <w:proofErr w:type="spellEnd"/>
      <w:r w:rsidR="001035C9" w:rsidRPr="0081495C">
        <w:rPr>
          <w:lang w:val="en-GB"/>
        </w:rPr>
        <w:t xml:space="preserve"> je u </w:t>
      </w:r>
      <w:proofErr w:type="spellStart"/>
      <w:r w:rsidR="001035C9" w:rsidRPr="0081495C">
        <w:rPr>
          <w:lang w:val="en-GB"/>
        </w:rPr>
        <w:t>recenzijama</w:t>
      </w:r>
      <w:proofErr w:type="spellEnd"/>
      <w:r w:rsidR="001035C9" w:rsidRPr="0081495C">
        <w:rPr>
          <w:lang w:val="en-GB"/>
        </w:rPr>
        <w:t xml:space="preserve"> </w:t>
      </w:r>
      <w:proofErr w:type="spellStart"/>
      <w:r w:rsidR="001035C9" w:rsidRPr="0081495C">
        <w:rPr>
          <w:lang w:val="en-GB"/>
        </w:rPr>
        <w:t>studentskih</w:t>
      </w:r>
      <w:proofErr w:type="spellEnd"/>
      <w:r w:rsidR="001035C9" w:rsidRPr="0081495C">
        <w:rPr>
          <w:lang w:val="en-GB"/>
        </w:rPr>
        <w:t xml:space="preserve"> </w:t>
      </w:r>
      <w:proofErr w:type="spellStart"/>
      <w:r w:rsidR="001035C9" w:rsidRPr="0081495C">
        <w:rPr>
          <w:lang w:val="en-GB"/>
        </w:rPr>
        <w:t>radova</w:t>
      </w:r>
      <w:proofErr w:type="spellEnd"/>
      <w:r w:rsidR="001035C9">
        <w:rPr>
          <w:lang w:val="en-GB"/>
        </w:rPr>
        <w:t xml:space="preserve"> </w:t>
      </w:r>
      <w:proofErr w:type="spellStart"/>
      <w:r w:rsidR="001035C9">
        <w:rPr>
          <w:lang w:val="en-GB"/>
        </w:rPr>
        <w:t>izlaganih</w:t>
      </w:r>
      <w:proofErr w:type="spellEnd"/>
      <w:r w:rsidR="001035C9">
        <w:rPr>
          <w:lang w:val="en-GB"/>
        </w:rPr>
        <w:t xml:space="preserve"> </w:t>
      </w:r>
      <w:proofErr w:type="spellStart"/>
      <w:r w:rsidR="001035C9">
        <w:rPr>
          <w:lang w:val="en-GB"/>
        </w:rPr>
        <w:t>na</w:t>
      </w:r>
      <w:proofErr w:type="spellEnd"/>
      <w:r w:rsidR="001035C9">
        <w:rPr>
          <w:lang w:val="en-GB"/>
        </w:rPr>
        <w:t xml:space="preserve"> </w:t>
      </w:r>
      <w:proofErr w:type="spellStart"/>
      <w:r w:rsidR="001035C9">
        <w:rPr>
          <w:lang w:val="en-GB"/>
        </w:rPr>
        <w:t>domaćem</w:t>
      </w:r>
      <w:proofErr w:type="spellEnd"/>
      <w:r w:rsidR="001035C9">
        <w:rPr>
          <w:lang w:val="en-GB"/>
        </w:rPr>
        <w:t xml:space="preserve"> </w:t>
      </w:r>
      <w:proofErr w:type="spellStart"/>
      <w:r w:rsidR="001035C9">
        <w:rPr>
          <w:lang w:val="en-GB"/>
        </w:rPr>
        <w:t>kongresu</w:t>
      </w:r>
      <w:proofErr w:type="spellEnd"/>
      <w:r w:rsidR="001035C9">
        <w:rPr>
          <w:lang w:val="en-GB"/>
        </w:rPr>
        <w:t xml:space="preserve">. </w:t>
      </w:r>
    </w:p>
    <w:p w14:paraId="55AEF27F" w14:textId="77777777" w:rsidR="003355DC" w:rsidRPr="00BB7AC4" w:rsidRDefault="003355DC" w:rsidP="003355DC">
      <w:pPr>
        <w:ind w:firstLine="0"/>
        <w:jc w:val="both"/>
        <w:rPr>
          <w:sz w:val="20"/>
          <w:lang w:val="sv-SE"/>
        </w:rPr>
      </w:pPr>
      <w:r>
        <w:rPr>
          <w:sz w:val="20"/>
          <w:lang w:val="sl-SI"/>
        </w:rPr>
        <w:t>Dobio</w:t>
      </w:r>
      <w:r w:rsidRPr="00DD61BE">
        <w:rPr>
          <w:sz w:val="20"/>
          <w:lang w:val="sl-SI"/>
        </w:rPr>
        <w:t xml:space="preserve"> je Zahvalnic</w:t>
      </w:r>
      <w:r>
        <w:rPr>
          <w:sz w:val="20"/>
          <w:lang w:val="sl-SI"/>
        </w:rPr>
        <w:t>u</w:t>
      </w:r>
      <w:r w:rsidRPr="00DD61BE">
        <w:rPr>
          <w:sz w:val="20"/>
          <w:lang w:val="sl-SI"/>
        </w:rPr>
        <w:t xml:space="preserve"> Centra za stručni i naučno istraživački rad studenata za podršku aktivnostima organizacije i izuzetan doprinos naučno-istraživačkom radu studenata 2019.g. </w:t>
      </w:r>
    </w:p>
    <w:p w14:paraId="559B3038" w14:textId="078013BB" w:rsidR="00E62FD1" w:rsidRDefault="001035C9" w:rsidP="006F1E6B">
      <w:pPr>
        <w:pStyle w:val="ListParagraph"/>
        <w:pBdr>
          <w:top w:val="nil"/>
          <w:left w:val="nil"/>
          <w:bottom w:val="nil"/>
          <w:right w:val="nil"/>
          <w:between w:val="nil"/>
        </w:pBdr>
        <w:ind w:left="0" w:firstLine="0"/>
        <w:jc w:val="both"/>
        <w:rPr>
          <w:kern w:val="1"/>
          <w:lang w:val="sl-SI"/>
        </w:rPr>
      </w:pPr>
      <w:r>
        <w:rPr>
          <w:lang w:val="sr-Latn-RS"/>
        </w:rPr>
        <w:t>Z</w:t>
      </w:r>
      <w:r w:rsidR="00E62FD1" w:rsidRPr="00E62FD1">
        <w:t xml:space="preserve">a svoj pedagoški rad je od studenata na engleskom jeziku ocenjen najvišom ocenom. </w:t>
      </w:r>
    </w:p>
    <w:p w14:paraId="3491A92C" w14:textId="43CD5516" w:rsidR="006F1E6B" w:rsidRPr="005417A4" w:rsidRDefault="006F1E6B" w:rsidP="00601E29">
      <w:pPr>
        <w:pBdr>
          <w:top w:val="nil"/>
          <w:left w:val="nil"/>
          <w:bottom w:val="nil"/>
          <w:right w:val="nil"/>
          <w:between w:val="nil"/>
        </w:pBdr>
        <w:ind w:firstLine="0"/>
        <w:jc w:val="both"/>
        <w:rPr>
          <w:lang w:val="sl-SI"/>
        </w:rPr>
      </w:pPr>
      <w:r w:rsidRPr="005417A4">
        <w:rPr>
          <w:lang w:val="sl-SI"/>
        </w:rPr>
        <w:t>Od strane studenata ocenjen ocenama 4,90 (202</w:t>
      </w:r>
      <w:r w:rsidR="00271897" w:rsidRPr="005417A4">
        <w:rPr>
          <w:lang w:val="sl-SI"/>
        </w:rPr>
        <w:t>4</w:t>
      </w:r>
      <w:r w:rsidRPr="005417A4">
        <w:rPr>
          <w:lang w:val="sl-SI"/>
        </w:rPr>
        <w:t>/202</w:t>
      </w:r>
      <w:r w:rsidR="00271897" w:rsidRPr="005417A4">
        <w:rPr>
          <w:lang w:val="sl-SI"/>
        </w:rPr>
        <w:t>5</w:t>
      </w:r>
      <w:r w:rsidRPr="005417A4">
        <w:rPr>
          <w:lang w:val="sl-SI"/>
        </w:rPr>
        <w:t>), 4,99 (202</w:t>
      </w:r>
      <w:r w:rsidR="00271897" w:rsidRPr="005417A4">
        <w:rPr>
          <w:lang w:val="sl-SI"/>
        </w:rPr>
        <w:t>3</w:t>
      </w:r>
      <w:r w:rsidRPr="005417A4">
        <w:rPr>
          <w:lang w:val="sl-SI"/>
        </w:rPr>
        <w:t>/202</w:t>
      </w:r>
      <w:r w:rsidR="00271897" w:rsidRPr="005417A4">
        <w:rPr>
          <w:lang w:val="sl-SI"/>
        </w:rPr>
        <w:t>4</w:t>
      </w:r>
      <w:r w:rsidRPr="005417A4">
        <w:rPr>
          <w:lang w:val="sl-SI"/>
        </w:rPr>
        <w:t>)</w:t>
      </w:r>
      <w:r w:rsidR="00271897" w:rsidRPr="005417A4">
        <w:rPr>
          <w:lang w:val="sl-SI"/>
        </w:rPr>
        <w:t>, 5(2022/2023)</w:t>
      </w:r>
      <w:r w:rsidRPr="005417A4">
        <w:rPr>
          <w:lang w:val="sl-SI"/>
        </w:rPr>
        <w:t xml:space="preserve"> i 5 (202</w:t>
      </w:r>
      <w:r w:rsidR="00271897" w:rsidRPr="005417A4">
        <w:rPr>
          <w:lang w:val="sl-SI"/>
        </w:rPr>
        <w:t>1/</w:t>
      </w:r>
      <w:r w:rsidRPr="005417A4">
        <w:rPr>
          <w:lang w:val="sl-SI"/>
        </w:rPr>
        <w:t>202</w:t>
      </w:r>
      <w:r w:rsidR="00271897" w:rsidRPr="005417A4">
        <w:rPr>
          <w:lang w:val="sl-SI"/>
        </w:rPr>
        <w:t>2</w:t>
      </w:r>
      <w:r w:rsidRPr="005417A4">
        <w:rPr>
          <w:lang w:val="sl-SI"/>
        </w:rPr>
        <w:t>).</w:t>
      </w:r>
    </w:p>
    <w:p w14:paraId="58D9BB21" w14:textId="77777777" w:rsidR="001035C9" w:rsidRDefault="001035C9" w:rsidP="00E62FD1">
      <w:pPr>
        <w:pStyle w:val="ListParagraph"/>
        <w:pBdr>
          <w:top w:val="nil"/>
          <w:left w:val="nil"/>
          <w:bottom w:val="nil"/>
          <w:right w:val="nil"/>
          <w:between w:val="nil"/>
        </w:pBdr>
        <w:ind w:left="0" w:firstLine="0"/>
        <w:rPr>
          <w:lang w:val="sv-SE"/>
        </w:rPr>
      </w:pPr>
    </w:p>
    <w:p w14:paraId="0DB9C639" w14:textId="77777777" w:rsidR="00E62FD1" w:rsidRPr="00DE6B14" w:rsidRDefault="00E62FD1">
      <w:pPr>
        <w:pStyle w:val="ListParagraph"/>
        <w:numPr>
          <w:ilvl w:val="0"/>
          <w:numId w:val="18"/>
        </w:numPr>
        <w:pBdr>
          <w:top w:val="nil"/>
          <w:left w:val="nil"/>
          <w:bottom w:val="nil"/>
          <w:right w:val="nil"/>
          <w:between w:val="nil"/>
        </w:pBdr>
        <w:ind w:left="360"/>
        <w:jc w:val="both"/>
        <w:rPr>
          <w:kern w:val="1"/>
          <w:lang w:val="sl-SI"/>
        </w:rPr>
      </w:pPr>
      <w:r w:rsidRPr="00DE6B14">
        <w:rPr>
          <w:kern w:val="1"/>
          <w:lang w:val="sl-SI"/>
        </w:rPr>
        <w:t>OCENA REZULTATA U OBEZBEĐIVANJU NAUČNO-NASTAVNOG PODMLATKA</w:t>
      </w:r>
    </w:p>
    <w:p w14:paraId="2AF640A4" w14:textId="77777777" w:rsidR="00E62FD1" w:rsidRDefault="00E62FD1" w:rsidP="00E62FD1">
      <w:pPr>
        <w:pBdr>
          <w:top w:val="nil"/>
          <w:left w:val="nil"/>
          <w:bottom w:val="nil"/>
          <w:right w:val="nil"/>
          <w:between w:val="nil"/>
        </w:pBdr>
        <w:jc w:val="both"/>
        <w:rPr>
          <w:kern w:val="1"/>
          <w:sz w:val="20"/>
          <w:lang w:val="sl-SI" w:eastAsia="en-US"/>
        </w:rPr>
      </w:pPr>
    </w:p>
    <w:p w14:paraId="441A9571" w14:textId="767E2146" w:rsidR="00E62FD1" w:rsidRDefault="00E62FD1" w:rsidP="00E62FD1">
      <w:pPr>
        <w:pBdr>
          <w:top w:val="nil"/>
          <w:left w:val="nil"/>
          <w:bottom w:val="nil"/>
          <w:right w:val="nil"/>
          <w:between w:val="nil"/>
        </w:pBdr>
        <w:ind w:firstLine="0"/>
        <w:jc w:val="both"/>
        <w:rPr>
          <w:kern w:val="1"/>
          <w:sz w:val="20"/>
          <w:lang w:val="sl-SI"/>
        </w:rPr>
      </w:pPr>
      <w:r w:rsidRPr="009F11E2">
        <w:rPr>
          <w:kern w:val="1"/>
          <w:sz w:val="20"/>
          <w:lang w:val="sl-SI"/>
        </w:rPr>
        <w:t xml:space="preserve">Dr </w:t>
      </w:r>
      <w:r>
        <w:rPr>
          <w:kern w:val="1"/>
          <w:sz w:val="20"/>
          <w:lang w:val="sl-SI"/>
        </w:rPr>
        <w:t xml:space="preserve">Predrag Stanarčević </w:t>
      </w:r>
      <w:r w:rsidR="004D3DCC">
        <w:rPr>
          <w:kern w:val="1"/>
          <w:sz w:val="20"/>
          <w:lang w:val="sl-SI"/>
        </w:rPr>
        <w:t xml:space="preserve">je </w:t>
      </w:r>
      <w:r>
        <w:rPr>
          <w:kern w:val="1"/>
          <w:sz w:val="20"/>
          <w:lang w:val="sl-SI"/>
        </w:rPr>
        <w:t>učestvovao</w:t>
      </w:r>
      <w:r w:rsidRPr="009F11E2">
        <w:rPr>
          <w:kern w:val="1"/>
          <w:sz w:val="20"/>
          <w:lang w:val="sl-SI"/>
        </w:rPr>
        <w:t xml:space="preserve"> u komisijama za odbranu </w:t>
      </w:r>
      <w:r w:rsidR="002B7B14">
        <w:rPr>
          <w:kern w:val="1"/>
          <w:sz w:val="20"/>
          <w:lang w:val="sl-SI"/>
        </w:rPr>
        <w:t xml:space="preserve">pet </w:t>
      </w:r>
      <w:r w:rsidRPr="009F11E2">
        <w:rPr>
          <w:kern w:val="1"/>
          <w:sz w:val="20"/>
          <w:lang w:val="sl-SI"/>
        </w:rPr>
        <w:t>diplomsk</w:t>
      </w:r>
      <w:r w:rsidR="002B7B14">
        <w:rPr>
          <w:kern w:val="1"/>
          <w:sz w:val="20"/>
          <w:lang w:val="sl-SI"/>
        </w:rPr>
        <w:t>ih</w:t>
      </w:r>
      <w:r w:rsidRPr="009F11E2">
        <w:rPr>
          <w:kern w:val="1"/>
          <w:sz w:val="20"/>
          <w:lang w:val="sl-SI"/>
        </w:rPr>
        <w:t xml:space="preserve"> rad</w:t>
      </w:r>
      <w:r w:rsidR="002B7B14">
        <w:rPr>
          <w:kern w:val="1"/>
          <w:sz w:val="20"/>
          <w:lang w:val="sl-SI"/>
        </w:rPr>
        <w:t>ov</w:t>
      </w:r>
      <w:r w:rsidR="004D3DCC">
        <w:rPr>
          <w:kern w:val="1"/>
          <w:sz w:val="20"/>
          <w:lang w:val="sl-SI"/>
        </w:rPr>
        <w:t>a</w:t>
      </w:r>
      <w:r w:rsidR="003355DC">
        <w:rPr>
          <w:kern w:val="1"/>
          <w:sz w:val="20"/>
          <w:lang w:val="sl-SI"/>
        </w:rPr>
        <w:t>:</w:t>
      </w:r>
    </w:p>
    <w:p w14:paraId="67340CC1" w14:textId="77777777" w:rsidR="00053B03" w:rsidRPr="00053B03" w:rsidRDefault="00E875E3" w:rsidP="006B0731">
      <w:pPr>
        <w:pStyle w:val="ListParagraph"/>
        <w:numPr>
          <w:ilvl w:val="3"/>
          <w:numId w:val="21"/>
        </w:numPr>
        <w:pBdr>
          <w:top w:val="nil"/>
          <w:left w:val="nil"/>
          <w:bottom w:val="nil"/>
          <w:right w:val="nil"/>
          <w:between w:val="nil"/>
        </w:pBdr>
        <w:ind w:left="360"/>
        <w:jc w:val="both"/>
        <w:rPr>
          <w:kern w:val="1"/>
          <w:lang w:val="sr-Cyrl-CS"/>
        </w:rPr>
      </w:pPr>
      <w:r>
        <w:rPr>
          <w:kern w:val="1"/>
          <w:lang w:val="sr-Latn-RS"/>
        </w:rPr>
        <w:t>Katarina Đurđević</w:t>
      </w:r>
      <w:r w:rsidR="00053B03">
        <w:rPr>
          <w:kern w:val="1"/>
          <w:lang w:val="sr-Latn-RS"/>
        </w:rPr>
        <w:t>: „Liječenje refraktornog i superrefraktornog epileptičkog statusa“; 2020.</w:t>
      </w:r>
    </w:p>
    <w:p w14:paraId="49B1E6F4" w14:textId="77777777" w:rsidR="000913DA" w:rsidRPr="000913DA" w:rsidRDefault="00787481" w:rsidP="006B0731">
      <w:pPr>
        <w:pStyle w:val="ListParagraph"/>
        <w:numPr>
          <w:ilvl w:val="3"/>
          <w:numId w:val="21"/>
        </w:numPr>
        <w:pBdr>
          <w:top w:val="nil"/>
          <w:left w:val="nil"/>
          <w:bottom w:val="nil"/>
          <w:right w:val="nil"/>
          <w:between w:val="nil"/>
        </w:pBdr>
        <w:ind w:left="360"/>
        <w:jc w:val="both"/>
        <w:rPr>
          <w:kern w:val="1"/>
          <w:lang w:val="sr-Cyrl-CS"/>
        </w:rPr>
      </w:pPr>
      <w:r>
        <w:rPr>
          <w:kern w:val="1"/>
          <w:lang w:val="sr-Latn-RS"/>
        </w:rPr>
        <w:t>Stefan Neško</w:t>
      </w:r>
      <w:r w:rsidR="000913DA">
        <w:rPr>
          <w:kern w:val="1"/>
          <w:lang w:val="sr-Latn-RS"/>
        </w:rPr>
        <w:t>vić: „Metaboličke encefalopatije“; 2020.</w:t>
      </w:r>
    </w:p>
    <w:p w14:paraId="7A4776AF" w14:textId="77777777" w:rsidR="00F6352E" w:rsidRPr="00F6352E" w:rsidRDefault="000913DA" w:rsidP="006B0731">
      <w:pPr>
        <w:pStyle w:val="ListParagraph"/>
        <w:numPr>
          <w:ilvl w:val="3"/>
          <w:numId w:val="21"/>
        </w:numPr>
        <w:pBdr>
          <w:top w:val="nil"/>
          <w:left w:val="nil"/>
          <w:bottom w:val="nil"/>
          <w:right w:val="nil"/>
          <w:between w:val="nil"/>
        </w:pBdr>
        <w:ind w:left="360"/>
        <w:jc w:val="both"/>
        <w:rPr>
          <w:kern w:val="1"/>
          <w:lang w:val="sr-Cyrl-CS"/>
        </w:rPr>
      </w:pPr>
      <w:r>
        <w:rPr>
          <w:kern w:val="1"/>
          <w:lang w:val="sr-Latn-RS"/>
        </w:rPr>
        <w:t xml:space="preserve">Nikša Nenezić: „Delirijum, kako </w:t>
      </w:r>
      <w:r w:rsidR="00F6352E">
        <w:rPr>
          <w:kern w:val="1"/>
          <w:lang w:val="sr-Latn-RS"/>
        </w:rPr>
        <w:t xml:space="preserve">da </w:t>
      </w:r>
      <w:r>
        <w:rPr>
          <w:kern w:val="1"/>
          <w:lang w:val="sr-Latn-RS"/>
        </w:rPr>
        <w:t>ga prepozna</w:t>
      </w:r>
      <w:r w:rsidR="00F6352E">
        <w:rPr>
          <w:kern w:val="1"/>
          <w:lang w:val="sr-Latn-RS"/>
        </w:rPr>
        <w:t>m</w:t>
      </w:r>
      <w:r>
        <w:rPr>
          <w:kern w:val="1"/>
          <w:lang w:val="sr-Latn-RS"/>
        </w:rPr>
        <w:t>o i lečimo</w:t>
      </w:r>
      <w:r w:rsidR="00F6352E">
        <w:rPr>
          <w:kern w:val="1"/>
          <w:lang w:val="sr-Latn-RS"/>
        </w:rPr>
        <w:t>; 2021.</w:t>
      </w:r>
    </w:p>
    <w:p w14:paraId="6AAA18CA" w14:textId="09428D34" w:rsidR="006274CB" w:rsidRPr="006274CB" w:rsidRDefault="00045F82" w:rsidP="006B0731">
      <w:pPr>
        <w:pStyle w:val="ListParagraph"/>
        <w:numPr>
          <w:ilvl w:val="3"/>
          <w:numId w:val="21"/>
        </w:numPr>
        <w:pBdr>
          <w:top w:val="nil"/>
          <w:left w:val="nil"/>
          <w:bottom w:val="nil"/>
          <w:right w:val="nil"/>
          <w:between w:val="nil"/>
        </w:pBdr>
        <w:ind w:left="360"/>
        <w:jc w:val="both"/>
        <w:rPr>
          <w:kern w:val="1"/>
          <w:lang w:val="sr-Cyrl-CS"/>
        </w:rPr>
      </w:pPr>
      <w:r>
        <w:rPr>
          <w:kern w:val="1"/>
          <w:lang w:val="en-US"/>
        </w:rPr>
        <w:t xml:space="preserve">Luka Nikolić: “Surgical </w:t>
      </w:r>
      <w:r w:rsidR="00B42C8E">
        <w:rPr>
          <w:kern w:val="1"/>
          <w:lang w:val="en-US"/>
        </w:rPr>
        <w:t>T</w:t>
      </w:r>
      <w:r>
        <w:rPr>
          <w:kern w:val="1"/>
          <w:lang w:val="en-US"/>
        </w:rPr>
        <w:t xml:space="preserve">reatment </w:t>
      </w:r>
      <w:r w:rsidR="00B42C8E">
        <w:rPr>
          <w:kern w:val="1"/>
          <w:lang w:val="en-US"/>
        </w:rPr>
        <w:t>O</w:t>
      </w:r>
      <w:r>
        <w:rPr>
          <w:kern w:val="1"/>
          <w:lang w:val="en-US"/>
        </w:rPr>
        <w:t>f Malignant Brain Edema</w:t>
      </w:r>
      <w:r w:rsidR="00B42C8E">
        <w:rPr>
          <w:kern w:val="1"/>
          <w:lang w:val="en-US"/>
        </w:rPr>
        <w:t xml:space="preserve"> In Ischemic Stroke” 2023;</w:t>
      </w:r>
      <w:r>
        <w:rPr>
          <w:kern w:val="1"/>
          <w:lang w:val="en-US"/>
        </w:rPr>
        <w:t xml:space="preserve"> </w:t>
      </w:r>
    </w:p>
    <w:p w14:paraId="6CB6E890" w14:textId="0808C02F" w:rsidR="003355DC" w:rsidRPr="006274CB" w:rsidRDefault="00F6352E" w:rsidP="006274CB">
      <w:pPr>
        <w:pStyle w:val="ListParagraph"/>
        <w:numPr>
          <w:ilvl w:val="3"/>
          <w:numId w:val="21"/>
        </w:numPr>
        <w:pBdr>
          <w:top w:val="nil"/>
          <w:left w:val="nil"/>
          <w:bottom w:val="nil"/>
          <w:right w:val="nil"/>
          <w:between w:val="nil"/>
        </w:pBdr>
        <w:ind w:left="360"/>
        <w:jc w:val="both"/>
        <w:rPr>
          <w:kern w:val="1"/>
          <w:lang w:val="sr-Cyrl-CS"/>
        </w:rPr>
      </w:pPr>
      <w:r>
        <w:rPr>
          <w:kern w:val="1"/>
          <w:lang w:val="sr-Latn-RS"/>
        </w:rPr>
        <w:t>Slavko Vukasović: „Paroksizmalne diskinezije: fenoti</w:t>
      </w:r>
      <w:r w:rsidR="00D70C09">
        <w:rPr>
          <w:kern w:val="1"/>
          <w:lang w:val="sr-Latn-RS"/>
        </w:rPr>
        <w:t>pska/genotipska korelacija; 2025;</w:t>
      </w:r>
    </w:p>
    <w:p w14:paraId="25373062" w14:textId="21E45066" w:rsidR="003355DC" w:rsidRDefault="003355DC" w:rsidP="00950A33">
      <w:pPr>
        <w:ind w:firstLine="0"/>
        <w:jc w:val="both"/>
        <w:rPr>
          <w:sz w:val="20"/>
          <w:lang w:val="sl-SI"/>
        </w:rPr>
      </w:pPr>
    </w:p>
    <w:p w14:paraId="759D238D" w14:textId="08BB9FF2" w:rsidR="00950A33" w:rsidRPr="00DD61BE" w:rsidRDefault="00601E29" w:rsidP="00950A33">
      <w:pPr>
        <w:ind w:firstLine="0"/>
        <w:jc w:val="both"/>
        <w:rPr>
          <w:sz w:val="20"/>
          <w:lang w:val="sl-SI"/>
        </w:rPr>
      </w:pPr>
      <w:r>
        <w:rPr>
          <w:sz w:val="20"/>
          <w:lang w:val="sl-SI"/>
        </w:rPr>
        <w:t>Bio je</w:t>
      </w:r>
      <w:r w:rsidR="00950A33" w:rsidRPr="00DD61BE">
        <w:rPr>
          <w:sz w:val="20"/>
          <w:lang w:val="sl-SI"/>
        </w:rPr>
        <w:t xml:space="preserve"> mentor </w:t>
      </w:r>
      <w:r w:rsidR="00EB4A53">
        <w:rPr>
          <w:sz w:val="20"/>
          <w:lang w:val="sl-SI"/>
        </w:rPr>
        <w:t>četi</w:t>
      </w:r>
      <w:r w:rsidR="00950A33">
        <w:rPr>
          <w:sz w:val="20"/>
          <w:lang w:val="sl-SI"/>
        </w:rPr>
        <w:t xml:space="preserve">ri </w:t>
      </w:r>
      <w:r w:rsidR="00950A33" w:rsidRPr="00DD61BE">
        <w:rPr>
          <w:sz w:val="20"/>
          <w:lang w:val="sl-SI"/>
        </w:rPr>
        <w:t>studentsk</w:t>
      </w:r>
      <w:r w:rsidR="00950A33">
        <w:rPr>
          <w:sz w:val="20"/>
          <w:lang w:val="sl-SI"/>
        </w:rPr>
        <w:t>a</w:t>
      </w:r>
      <w:r w:rsidR="00950A33" w:rsidRPr="00DD61BE">
        <w:rPr>
          <w:sz w:val="20"/>
          <w:lang w:val="sl-SI"/>
        </w:rPr>
        <w:t xml:space="preserve"> rad</w:t>
      </w:r>
      <w:r w:rsidR="00950A33">
        <w:rPr>
          <w:sz w:val="20"/>
          <w:lang w:val="sl-SI"/>
        </w:rPr>
        <w:t xml:space="preserve">a iz oblasti cerbrovaskularnih oboljenja </w:t>
      </w:r>
      <w:r w:rsidR="00950A33" w:rsidRPr="00DD61BE">
        <w:rPr>
          <w:sz w:val="20"/>
          <w:lang w:val="sl-SI"/>
        </w:rPr>
        <w:t xml:space="preserve">prikazanih na studentskim konferencijama; u toku </w:t>
      </w:r>
      <w:r w:rsidR="00950A33">
        <w:rPr>
          <w:sz w:val="20"/>
          <w:lang w:val="sl-SI"/>
        </w:rPr>
        <w:t xml:space="preserve">je </w:t>
      </w:r>
      <w:r w:rsidR="00950A33" w:rsidRPr="00DD61BE">
        <w:rPr>
          <w:sz w:val="20"/>
          <w:lang w:val="sl-SI"/>
        </w:rPr>
        <w:t xml:space="preserve">izrada </w:t>
      </w:r>
      <w:r w:rsidR="00950A33">
        <w:rPr>
          <w:sz w:val="20"/>
          <w:lang w:val="sl-SI"/>
        </w:rPr>
        <w:t xml:space="preserve">jednog studentskog rada. </w:t>
      </w:r>
    </w:p>
    <w:p w14:paraId="63AE79BF" w14:textId="77777777" w:rsidR="00C21DD4" w:rsidRDefault="005618F7" w:rsidP="00C21DD4">
      <w:pPr>
        <w:pStyle w:val="ListParagraph"/>
        <w:numPr>
          <w:ilvl w:val="6"/>
          <w:numId w:val="37"/>
        </w:numPr>
        <w:pBdr>
          <w:top w:val="nil"/>
          <w:left w:val="nil"/>
          <w:bottom w:val="nil"/>
          <w:right w:val="nil"/>
          <w:between w:val="nil"/>
        </w:pBdr>
        <w:ind w:left="270" w:hanging="270"/>
        <w:jc w:val="both"/>
        <w:rPr>
          <w:kern w:val="1"/>
          <w:lang w:val="sl-SI"/>
        </w:rPr>
      </w:pPr>
      <w:r w:rsidRPr="00770E2A">
        <w:rPr>
          <w:kern w:val="1"/>
          <w:lang w:val="sl-SI"/>
        </w:rPr>
        <w:t>Sara Mijailović: »Uticaj tipa i etiologije akutnog ishemijskog moždanog udara na ishod lečenja intravenskom trombolizom«</w:t>
      </w:r>
      <w:r w:rsidR="00770E2A" w:rsidRPr="00770E2A">
        <w:rPr>
          <w:kern w:val="1"/>
          <w:lang w:val="sl-SI"/>
        </w:rPr>
        <w:t xml:space="preserve"> 2021;</w:t>
      </w:r>
    </w:p>
    <w:p w14:paraId="08131BEA" w14:textId="77777777" w:rsidR="006574FB" w:rsidRDefault="00271928" w:rsidP="006574FB">
      <w:pPr>
        <w:pStyle w:val="ListParagraph"/>
        <w:numPr>
          <w:ilvl w:val="6"/>
          <w:numId w:val="37"/>
        </w:numPr>
        <w:pBdr>
          <w:top w:val="nil"/>
          <w:left w:val="nil"/>
          <w:bottom w:val="nil"/>
          <w:right w:val="nil"/>
          <w:between w:val="nil"/>
        </w:pBdr>
        <w:ind w:left="270" w:hanging="270"/>
        <w:jc w:val="both"/>
        <w:rPr>
          <w:kern w:val="1"/>
          <w:lang w:val="sl-SI"/>
        </w:rPr>
      </w:pPr>
      <w:r w:rsidRPr="00C21DD4">
        <w:rPr>
          <w:kern w:val="1"/>
          <w:lang w:val="sl-SI"/>
        </w:rPr>
        <w:t>Vuk Novaković »Faktori rizika i procena individualnog rizika za razvoj intracerebralne hemoragije nakon primene intravenske trombolize u lečenju akutnog ishemijskog moždanog udara«; 2021;</w:t>
      </w:r>
    </w:p>
    <w:p w14:paraId="00B57BF7" w14:textId="7667ACA1" w:rsidR="00C21DD4" w:rsidRDefault="006574FB" w:rsidP="006574FB">
      <w:pPr>
        <w:pStyle w:val="ListParagraph"/>
        <w:numPr>
          <w:ilvl w:val="6"/>
          <w:numId w:val="37"/>
        </w:numPr>
        <w:pBdr>
          <w:top w:val="nil"/>
          <w:left w:val="nil"/>
          <w:bottom w:val="nil"/>
          <w:right w:val="nil"/>
          <w:between w:val="nil"/>
        </w:pBdr>
        <w:ind w:left="270" w:hanging="270"/>
        <w:jc w:val="both"/>
        <w:rPr>
          <w:kern w:val="1"/>
          <w:lang w:val="sl-SI"/>
        </w:rPr>
      </w:pPr>
      <w:r>
        <w:rPr>
          <w:kern w:val="1"/>
          <w:lang w:val="sl-SI"/>
        </w:rPr>
        <w:t>Marko Đenić »</w:t>
      </w:r>
      <w:r w:rsidRPr="006574FB">
        <w:rPr>
          <w:kern w:val="1"/>
          <w:lang w:val="sl-SI"/>
        </w:rPr>
        <w:t>Uticaj intravenske trombolize na vreme rekanalizacije i funkcionalni ishod mehaničke trombektomije u lečenju akutnog ishemijskog moždanog udara</w:t>
      </w:r>
      <w:r w:rsidR="00F83376">
        <w:rPr>
          <w:kern w:val="1"/>
          <w:lang w:val="sl-SI"/>
        </w:rPr>
        <w:t xml:space="preserve">«; 2022; </w:t>
      </w:r>
    </w:p>
    <w:p w14:paraId="759049D0" w14:textId="4992BDC3" w:rsidR="003B315A" w:rsidRPr="006574FB" w:rsidRDefault="003B315A" w:rsidP="006574FB">
      <w:pPr>
        <w:pStyle w:val="ListParagraph"/>
        <w:numPr>
          <w:ilvl w:val="6"/>
          <w:numId w:val="37"/>
        </w:numPr>
        <w:pBdr>
          <w:top w:val="nil"/>
          <w:left w:val="nil"/>
          <w:bottom w:val="nil"/>
          <w:right w:val="nil"/>
          <w:between w:val="nil"/>
        </w:pBdr>
        <w:ind w:left="270" w:hanging="270"/>
        <w:jc w:val="both"/>
        <w:rPr>
          <w:kern w:val="1"/>
          <w:lang w:val="sl-SI"/>
        </w:rPr>
      </w:pPr>
      <w:r>
        <w:rPr>
          <w:kern w:val="1"/>
          <w:lang w:val="sl-SI"/>
        </w:rPr>
        <w:t>Sofija Kulić » Korelacija inicijalne glikemije sa funkcionalnim ishodom nakon mehaničke trombektomije u lečenju akutnog ishemijskog moždanog udara«; 2023.</w:t>
      </w:r>
    </w:p>
    <w:p w14:paraId="1C75FDFA" w14:textId="77777777" w:rsidR="00950A33" w:rsidRPr="009F11E2" w:rsidRDefault="00950A33" w:rsidP="00E62FD1">
      <w:pPr>
        <w:pBdr>
          <w:top w:val="nil"/>
          <w:left w:val="nil"/>
          <w:bottom w:val="nil"/>
          <w:right w:val="nil"/>
          <w:between w:val="nil"/>
        </w:pBdr>
        <w:ind w:firstLine="0"/>
        <w:jc w:val="both"/>
        <w:rPr>
          <w:kern w:val="1"/>
          <w:sz w:val="20"/>
        </w:rPr>
      </w:pPr>
    </w:p>
    <w:p w14:paraId="229F57E0" w14:textId="77777777" w:rsidR="00E62FD1" w:rsidRPr="00DE6B14" w:rsidRDefault="00E62FD1">
      <w:pPr>
        <w:pStyle w:val="ListParagraph"/>
        <w:numPr>
          <w:ilvl w:val="0"/>
          <w:numId w:val="18"/>
        </w:numPr>
        <w:ind w:left="360"/>
        <w:jc w:val="both"/>
        <w:rPr>
          <w:lang w:val="sl-SI"/>
        </w:rPr>
      </w:pPr>
      <w:r w:rsidRPr="00DE6B14">
        <w:rPr>
          <w:lang w:val="sl-SI"/>
        </w:rPr>
        <w:t>NAUČNI I STRUČNI RAD</w:t>
      </w:r>
    </w:p>
    <w:p w14:paraId="55FAF5CE" w14:textId="77777777" w:rsidR="00E62FD1" w:rsidRPr="00DE6B14" w:rsidRDefault="00E62FD1">
      <w:pPr>
        <w:pStyle w:val="ListParagraph"/>
        <w:numPr>
          <w:ilvl w:val="0"/>
          <w:numId w:val="19"/>
        </w:numPr>
        <w:pBdr>
          <w:top w:val="nil"/>
          <w:left w:val="nil"/>
          <w:bottom w:val="nil"/>
          <w:right w:val="nil"/>
          <w:between w:val="nil"/>
        </w:pBdr>
        <w:shd w:val="solid" w:color="FFFFFF" w:fill="auto"/>
        <w:jc w:val="both"/>
        <w:rPr>
          <w:bCs/>
          <w:i/>
          <w:iCs/>
          <w:lang w:val="sl-SI"/>
        </w:rPr>
      </w:pPr>
      <w:r w:rsidRPr="00DE6B14">
        <w:rPr>
          <w:bCs/>
          <w:i/>
          <w:iCs/>
          <w:lang w:val="sl-SI"/>
        </w:rPr>
        <w:t>Spisak radova</w:t>
      </w:r>
    </w:p>
    <w:p w14:paraId="387699EC" w14:textId="77777777" w:rsidR="00F0770B" w:rsidRDefault="00F0770B" w:rsidP="00966B67">
      <w:pPr>
        <w:ind w:firstLine="0"/>
        <w:jc w:val="center"/>
        <w:rPr>
          <w:b/>
          <w:sz w:val="20"/>
          <w:lang w:val="sr-Latn-CS"/>
        </w:rPr>
      </w:pPr>
    </w:p>
    <w:p w14:paraId="6D3D006E" w14:textId="77777777" w:rsidR="00F0770B" w:rsidRPr="00F0770B" w:rsidRDefault="00F0770B" w:rsidP="00F0770B">
      <w:pPr>
        <w:jc w:val="both"/>
        <w:rPr>
          <w:b/>
          <w:sz w:val="20"/>
          <w:lang w:val="it-IT"/>
        </w:rPr>
      </w:pPr>
      <w:r w:rsidRPr="00F0770B">
        <w:rPr>
          <w:b/>
          <w:sz w:val="20"/>
          <w:lang w:val="it-IT"/>
        </w:rPr>
        <w:t>Originalni radovi štampani in extenso u časopisima sa JCR liste:</w:t>
      </w:r>
    </w:p>
    <w:p w14:paraId="2ED1AF76" w14:textId="77777777" w:rsidR="00162816" w:rsidRPr="00D30676" w:rsidRDefault="00162816" w:rsidP="006B0731">
      <w:pPr>
        <w:pStyle w:val="ListParagraph"/>
        <w:numPr>
          <w:ilvl w:val="0"/>
          <w:numId w:val="28"/>
        </w:numPr>
        <w:autoSpaceDE w:val="0"/>
        <w:autoSpaceDN w:val="0"/>
        <w:adjustRightInd w:val="0"/>
        <w:ind w:left="270" w:right="-180"/>
        <w:jc w:val="both"/>
      </w:pPr>
      <w:r w:rsidRPr="00D30676">
        <w:t xml:space="preserve">Sahin C, Giraud A, Sak NG, Liu W, Messina P, Bozsak F, Darcourt J, Sacchetti F, Januel AC, Bellanger G, Pagola J, Juega J, Imamura H, Ohta T, Spelle L, Chalumeau V, Mircic U, </w:t>
      </w:r>
      <w:r w:rsidRPr="00D30676">
        <w:rPr>
          <w:b/>
        </w:rPr>
        <w:t>Stanarcevic PD</w:t>
      </w:r>
      <w:r w:rsidRPr="00D30676">
        <w:t>, Vukasinovic I, Ribo M, Sakai N, Cognard C, Doyle K.  Electrical impedance spectroscopy signatures of red blood cells and platelets in acute ischemic stroke clots in the Clotbase International Registry: Significance for etiology and first pass effect.</w:t>
      </w:r>
      <w:r w:rsidRPr="00D30676">
        <w:rPr>
          <w:lang w:val="en-US"/>
        </w:rPr>
        <w:t xml:space="preserve"> </w:t>
      </w:r>
      <w:r w:rsidRPr="00D30676">
        <w:t>J Neurointerv Surg. 2025 Jul 15:jnis-2025-023658</w:t>
      </w:r>
      <w:r w:rsidRPr="00D30676">
        <w:rPr>
          <w:lang w:val="en-US"/>
        </w:rPr>
        <w:t xml:space="preserve"> (M23 IF 4,3)</w:t>
      </w:r>
    </w:p>
    <w:p w14:paraId="3D451364" w14:textId="77777777" w:rsidR="00162816" w:rsidRPr="00D30676" w:rsidRDefault="00162816" w:rsidP="006B0731">
      <w:pPr>
        <w:pStyle w:val="ListParagraph"/>
        <w:numPr>
          <w:ilvl w:val="0"/>
          <w:numId w:val="28"/>
        </w:numPr>
        <w:autoSpaceDE w:val="0"/>
        <w:autoSpaceDN w:val="0"/>
        <w:adjustRightInd w:val="0"/>
        <w:ind w:left="270" w:right="-180"/>
        <w:jc w:val="both"/>
      </w:pPr>
      <w:r w:rsidRPr="00D30676">
        <w:rPr>
          <w:lang w:val="sr-Cyrl-RS" w:eastAsia="sr-Cyrl-RS"/>
        </w:rPr>
        <w:t xml:space="preserve">Liu W, Sahin C, Güner Sak N, Giraud A, Messina P, Bozsak F, Darcourt J, Sacchetti F, Januel AC, Bellanger G, Pagola J, Juega J, Imamura H, Ohta T, Spelle L, Chalumeau V, Mircic U, </w:t>
      </w:r>
      <w:r w:rsidRPr="00D30676">
        <w:rPr>
          <w:b/>
          <w:lang w:val="sr-Cyrl-RS" w:eastAsia="sr-Cyrl-RS"/>
        </w:rPr>
        <w:t>Stanarčević P</w:t>
      </w:r>
      <w:r w:rsidRPr="00D30676">
        <w:rPr>
          <w:lang w:val="sr-Cyrl-RS" w:eastAsia="sr-Cyrl-RS"/>
        </w:rPr>
        <w:t>, Vukašinović I, Ribo M, Sakai N, Cognard C, Doyle K.</w:t>
      </w:r>
      <w:r w:rsidRPr="00D30676">
        <w:t xml:space="preserve"> </w:t>
      </w:r>
      <w:r w:rsidRPr="00D30676">
        <w:rPr>
          <w:lang w:val="sr-Cyrl-RS" w:eastAsia="sr-Cyrl-RS"/>
        </w:rPr>
        <w:t>C-reactive protein expression in acute ischemic stroke blood clots: Implications for etiology</w:t>
      </w:r>
      <w:r w:rsidRPr="00D30676">
        <w:rPr>
          <w:lang w:val="en-US" w:eastAsia="sr-Cyrl-RS"/>
        </w:rPr>
        <w:t xml:space="preserve">. </w:t>
      </w:r>
      <w:r w:rsidRPr="00D30676">
        <w:rPr>
          <w:lang w:val="sr-Cyrl-RS" w:eastAsia="sr-Cyrl-RS"/>
        </w:rPr>
        <w:t xml:space="preserve"> Eur Stroke J. 2025 Sep;10(3):892-901.</w:t>
      </w:r>
      <w:r w:rsidRPr="00D30676">
        <w:rPr>
          <w:lang w:val="en-US" w:eastAsia="sr-Cyrl-RS"/>
        </w:rPr>
        <w:t xml:space="preserve"> (M21 IF 4,5).</w:t>
      </w:r>
    </w:p>
    <w:p w14:paraId="1E05AEC9" w14:textId="77777777" w:rsidR="00162816" w:rsidRPr="00CD6F56" w:rsidRDefault="00162816" w:rsidP="006B0731">
      <w:pPr>
        <w:pStyle w:val="ListParagraph"/>
        <w:numPr>
          <w:ilvl w:val="0"/>
          <w:numId w:val="28"/>
        </w:numPr>
        <w:autoSpaceDE w:val="0"/>
        <w:autoSpaceDN w:val="0"/>
        <w:adjustRightInd w:val="0"/>
        <w:ind w:left="270" w:right="-180"/>
        <w:jc w:val="both"/>
      </w:pPr>
      <w:r w:rsidRPr="00CD6F56">
        <w:t xml:space="preserve">Sahin C, Giraud A, Jabrah D, Patil S, Messina P, Bozsak F, Darcourt J, Sacchetti F, Januel AC, Bellanger G, Pagola J, Juega J, Imamura H, Ohta T, Spelle L, Chalumeau V, Mircic U, </w:t>
      </w:r>
      <w:r w:rsidRPr="00D30676">
        <w:rPr>
          <w:b/>
        </w:rPr>
        <w:t>Stanarčević P</w:t>
      </w:r>
      <w:r w:rsidRPr="00CD6F56">
        <w:t>, Vukašinović I, Ribo M, Sakai N, Cognard C, Doyle K. Electrical impedance measurements can identify red blood cell-rich content in acute ischemic stroke clots ex vivo associated with first-pass successful recanalization.</w:t>
      </w:r>
      <w:r w:rsidRPr="00D30676">
        <w:rPr>
          <w:lang w:val="en-US"/>
        </w:rPr>
        <w:t xml:space="preserve"> </w:t>
      </w:r>
      <w:r w:rsidRPr="00CD6F56">
        <w:t>Res Pract Thromb Haemost. 202</w:t>
      </w:r>
      <w:r w:rsidRPr="00D30676">
        <w:rPr>
          <w:lang w:val="en-US"/>
        </w:rPr>
        <w:t>5 (IF 3,4)</w:t>
      </w:r>
    </w:p>
    <w:p w14:paraId="1E957CF1" w14:textId="714D7544" w:rsidR="00F0770B" w:rsidRPr="00F0770B" w:rsidRDefault="00162816" w:rsidP="006B0731">
      <w:pPr>
        <w:pStyle w:val="ListParagraph"/>
        <w:numPr>
          <w:ilvl w:val="0"/>
          <w:numId w:val="28"/>
        </w:numPr>
        <w:autoSpaceDE w:val="0"/>
        <w:autoSpaceDN w:val="0"/>
        <w:adjustRightInd w:val="0"/>
        <w:ind w:left="270" w:right="-180"/>
        <w:jc w:val="both"/>
      </w:pPr>
      <w:r w:rsidRPr="00D30676">
        <w:rPr>
          <w:color w:val="212121"/>
          <w:shd w:val="clear" w:color="auto" w:fill="FFFFFF"/>
        </w:rPr>
        <w:t>Ž</w:t>
      </w:r>
      <w:r w:rsidR="00F0770B" w:rsidRPr="00D30676">
        <w:rPr>
          <w:color w:val="212121"/>
          <w:shd w:val="clear" w:color="auto" w:fill="FFFFFF"/>
        </w:rPr>
        <w:t xml:space="preserve">draljević M, Pekmezović T, </w:t>
      </w:r>
      <w:r w:rsidR="00F0770B" w:rsidRPr="00D30676">
        <w:rPr>
          <w:b/>
          <w:color w:val="212121"/>
          <w:shd w:val="clear" w:color="auto" w:fill="FFFFFF"/>
        </w:rPr>
        <w:t>Stanarčević P</w:t>
      </w:r>
      <w:r w:rsidR="00F0770B" w:rsidRPr="00D30676">
        <w:rPr>
          <w:color w:val="212121"/>
          <w:shd w:val="clear" w:color="auto" w:fill="FFFFFF"/>
        </w:rPr>
        <w:t>, Vukašinović I, Berisavac I, Ercegovac M, Vitošević F, Nestorović D, Cvetić V, Padjen V, Stefanović-Budimkić M, Medjedović TŠ, Jovanović DR.</w:t>
      </w:r>
      <w:r w:rsidR="00F0770B" w:rsidRPr="00D30676">
        <w:rPr>
          <w:color w:val="212121"/>
          <w:shd w:val="clear" w:color="auto" w:fill="FFFFFF"/>
          <w:lang w:val="sr-Latn-RS"/>
        </w:rPr>
        <w:t xml:space="preserve"> Atrial Fibrillation is associated with poor long-term outcome after mechanical thrombectomy for anterior large vessel occlusion stroke. J Stroke Cerebrovasc Dis 2022 (11): 106755 (M23 IF 2,136)</w:t>
      </w:r>
    </w:p>
    <w:p w14:paraId="67E6ED6F" w14:textId="5EFE6F24" w:rsidR="00F0770B" w:rsidRPr="00F0770B" w:rsidRDefault="00F0770B" w:rsidP="006B0731">
      <w:pPr>
        <w:pStyle w:val="ListParagraph"/>
        <w:numPr>
          <w:ilvl w:val="0"/>
          <w:numId w:val="28"/>
        </w:numPr>
        <w:autoSpaceDE w:val="0"/>
        <w:autoSpaceDN w:val="0"/>
        <w:adjustRightInd w:val="0"/>
        <w:ind w:left="270" w:right="-180"/>
        <w:jc w:val="both"/>
      </w:pPr>
      <w:r w:rsidRPr="00D30676">
        <w:rPr>
          <w:color w:val="212121"/>
          <w:shd w:val="clear" w:color="auto" w:fill="FFFFFF"/>
        </w:rPr>
        <w:t xml:space="preserve">Altersberger VL, Enz LS, Sibolt G, Hametner C, Nannoni S, Heldner MR, Stolp J, Jovanovic DR, Zini A, Pezzini A, Wegener S, Cereda CW, Ntaios G, Räty S, Gumbinger C, Heyse M, Polymeris AA, Zietz A, Schaufelbuehl A, Strambo D, Padlina G, Slavova N, Tiainen M, Valkonen K, Velzen TJV, Bigliardi G, </w:t>
      </w:r>
      <w:r w:rsidRPr="00D30676">
        <w:rPr>
          <w:b/>
          <w:color w:val="212121"/>
          <w:shd w:val="clear" w:color="auto" w:fill="FFFFFF"/>
        </w:rPr>
        <w:t>Stanarcevic P</w:t>
      </w:r>
      <w:r w:rsidRPr="00D30676">
        <w:rPr>
          <w:color w:val="212121"/>
          <w:shd w:val="clear" w:color="auto" w:fill="FFFFFF"/>
        </w:rPr>
        <w:t>, Magoni M, Luft A, Bejot Y, Vandelli L, Padjen V, Nederkoorn PJ, Arnold M, Michel P, Ringleb PA, Curtze S, Engelter ST, Gensicke H; Thrombolysis in Stroke Patients (TRISP) collaborators.</w:t>
      </w:r>
      <w:r w:rsidRPr="00D30676">
        <w:rPr>
          <w:color w:val="212121"/>
          <w:shd w:val="clear" w:color="auto" w:fill="FFFFFF"/>
          <w:lang w:val="sr-Latn-RS"/>
        </w:rPr>
        <w:t xml:space="preserve"> Thrombolysis in stroke patients with elevated inflammatory markers. J Neurol 2022 (10): 5405-5419 (M23, IF 4,849)</w:t>
      </w:r>
    </w:p>
    <w:p w14:paraId="212FAAE5" w14:textId="77777777" w:rsidR="00F0770B" w:rsidRPr="00F0770B" w:rsidRDefault="00F0770B" w:rsidP="006B0731">
      <w:pPr>
        <w:pStyle w:val="ListParagraph"/>
        <w:numPr>
          <w:ilvl w:val="0"/>
          <w:numId w:val="28"/>
        </w:numPr>
        <w:autoSpaceDE w:val="0"/>
        <w:autoSpaceDN w:val="0"/>
        <w:adjustRightInd w:val="0"/>
        <w:ind w:left="270" w:right="-180"/>
        <w:jc w:val="both"/>
      </w:pPr>
      <w:r w:rsidRPr="00D30676">
        <w:rPr>
          <w:color w:val="212121"/>
          <w:shd w:val="clear" w:color="auto" w:fill="FFFFFF"/>
        </w:rPr>
        <w:t xml:space="preserve">Ždraljević M, Pekmezović T, </w:t>
      </w:r>
      <w:r w:rsidRPr="00D30676">
        <w:rPr>
          <w:b/>
          <w:color w:val="212121"/>
          <w:shd w:val="clear" w:color="auto" w:fill="FFFFFF"/>
        </w:rPr>
        <w:t>Stanarčević P</w:t>
      </w:r>
      <w:r w:rsidRPr="00D30676">
        <w:rPr>
          <w:color w:val="212121"/>
          <w:shd w:val="clear" w:color="auto" w:fill="FFFFFF"/>
        </w:rPr>
        <w:t>, Vukašinović I, Berisavac I, Ercegovac M, Vitošević F, Nestorović D, Cvetić V, Padjen V, Budimkić MS, Medjedović TŠ, Jovanović DR.</w:t>
      </w:r>
      <w:r w:rsidRPr="00D30676">
        <w:rPr>
          <w:color w:val="212121"/>
          <w:shd w:val="clear" w:color="auto" w:fill="FFFFFF"/>
          <w:lang w:val="sr-Latn-RS"/>
        </w:rPr>
        <w:t xml:space="preserve"> Influence of thrombocytopenia on the outcome of mechanical thrombectomy in patients with acute ischemic stroke. J Stroke Cerebrovasc Dis 2022; (2): 106240 (M23 IF 2,136)</w:t>
      </w:r>
    </w:p>
    <w:p w14:paraId="3CBBD86D" w14:textId="77777777" w:rsidR="00F0770B" w:rsidRPr="00F0770B" w:rsidRDefault="00F0770B" w:rsidP="006B0731">
      <w:pPr>
        <w:pStyle w:val="ListParagraph"/>
        <w:numPr>
          <w:ilvl w:val="0"/>
          <w:numId w:val="28"/>
        </w:numPr>
        <w:autoSpaceDE w:val="0"/>
        <w:autoSpaceDN w:val="0"/>
        <w:adjustRightInd w:val="0"/>
        <w:ind w:left="270" w:right="-180"/>
        <w:jc w:val="both"/>
      </w:pPr>
      <w:r w:rsidRPr="00D30676">
        <w:rPr>
          <w:color w:val="212121"/>
          <w:shd w:val="clear" w:color="auto" w:fill="FFFFFF"/>
        </w:rPr>
        <w:lastRenderedPageBreak/>
        <w:t xml:space="preserve">Petrović J, Švabić T, Zidverc-Trajković J, </w:t>
      </w:r>
      <w:r w:rsidRPr="00D30676">
        <w:rPr>
          <w:b/>
          <w:color w:val="212121"/>
          <w:shd w:val="clear" w:color="auto" w:fill="FFFFFF"/>
        </w:rPr>
        <w:t>Stanarčević P</w:t>
      </w:r>
      <w:r w:rsidRPr="00D30676">
        <w:rPr>
          <w:color w:val="212121"/>
          <w:shd w:val="clear" w:color="auto" w:fill="FFFFFF"/>
        </w:rPr>
        <w:t>, Jovanović D, Mijajlović M.</w:t>
      </w:r>
      <w:r w:rsidRPr="00D30676">
        <w:rPr>
          <w:color w:val="212121"/>
          <w:shd w:val="clear" w:color="auto" w:fill="FFFFFF"/>
          <w:lang w:val="sr-Latn-RS"/>
        </w:rPr>
        <w:t xml:space="preserve"> Cerebral venous thrombosis: a retrospective unicentric analysis of clinical and neuroimaging characteristics. Neurol Sci 2022; (3): 1839 – 47 ( IF 3,830) </w:t>
      </w:r>
    </w:p>
    <w:p w14:paraId="0D6AA125" w14:textId="77777777" w:rsidR="00F0770B" w:rsidRPr="00F0770B" w:rsidRDefault="00F0770B" w:rsidP="006B0731">
      <w:pPr>
        <w:pStyle w:val="ListParagraph"/>
        <w:numPr>
          <w:ilvl w:val="0"/>
          <w:numId w:val="28"/>
        </w:numPr>
        <w:autoSpaceDE w:val="0"/>
        <w:autoSpaceDN w:val="0"/>
        <w:adjustRightInd w:val="0"/>
        <w:ind w:left="270" w:right="-180"/>
        <w:jc w:val="both"/>
      </w:pPr>
      <w:r w:rsidRPr="00D30676">
        <w:rPr>
          <w:color w:val="212121"/>
          <w:shd w:val="clear" w:color="auto" w:fill="FFFFFF"/>
        </w:rPr>
        <w:t xml:space="preserve">Arsenijević M, Berisavac I, Mladenović B, </w:t>
      </w:r>
      <w:r w:rsidRPr="00D30676">
        <w:rPr>
          <w:b/>
          <w:bCs/>
          <w:color w:val="212121"/>
          <w:shd w:val="clear" w:color="auto" w:fill="FFFFFF"/>
        </w:rPr>
        <w:t>Stanarčević P</w:t>
      </w:r>
      <w:r w:rsidRPr="00D30676">
        <w:rPr>
          <w:color w:val="212121"/>
          <w:shd w:val="clear" w:color="auto" w:fill="FFFFFF"/>
        </w:rPr>
        <w:t>, Jovanović D, Lavrnić D, Peric S.</w:t>
      </w:r>
      <w:r w:rsidRPr="00D30676">
        <w:rPr>
          <w:color w:val="212121"/>
          <w:shd w:val="clear" w:color="auto" w:fill="FFFFFF"/>
          <w:lang w:val="sr-Latn-RS"/>
        </w:rPr>
        <w:t xml:space="preserve"> Rate of progression of Guillain-Barre syndrome is not associated with the short-term outcome of the disease. Ir J Med Sci 2021; (1): 357-61 (IF 1,224)</w:t>
      </w:r>
    </w:p>
    <w:p w14:paraId="4EB4D039" w14:textId="77777777" w:rsidR="00F0770B" w:rsidRPr="00F0770B" w:rsidRDefault="00F0770B" w:rsidP="006B0731">
      <w:pPr>
        <w:pStyle w:val="ListParagraph"/>
        <w:numPr>
          <w:ilvl w:val="0"/>
          <w:numId w:val="28"/>
        </w:numPr>
        <w:autoSpaceDE w:val="0"/>
        <w:autoSpaceDN w:val="0"/>
        <w:adjustRightInd w:val="0"/>
        <w:ind w:left="270" w:right="-180"/>
        <w:jc w:val="both"/>
      </w:pPr>
      <w:r w:rsidRPr="00F0770B">
        <w:t>Berisavac I, Jovanovic DR, Pa</w:t>
      </w:r>
      <w:r w:rsidRPr="00D30676">
        <w:rPr>
          <w:lang w:val="de-DE"/>
        </w:rPr>
        <w:t xml:space="preserve">djen V, Ercegovac M, </w:t>
      </w:r>
      <w:r w:rsidRPr="00D30676">
        <w:rPr>
          <w:b/>
          <w:lang w:val="de-DE"/>
        </w:rPr>
        <w:t xml:space="preserve">Stanarcevic P, </w:t>
      </w:r>
      <w:r w:rsidRPr="00D30676">
        <w:rPr>
          <w:lang w:val="de-DE"/>
        </w:rPr>
        <w:t>Budimki</w:t>
      </w:r>
      <w:r w:rsidRPr="00F0770B">
        <w:t>c Stefanovic M, Radovic M, Beslac Bumbasirevic Lj. How to recognize and treat metabolic encephalopathy in Neurology intensive care unit (Editorial Material). Neurology India 2017 (65); 123-28 (M IF 2,166)</w:t>
      </w:r>
    </w:p>
    <w:p w14:paraId="09A4F500" w14:textId="77777777" w:rsidR="00F0770B" w:rsidRPr="00F0770B" w:rsidRDefault="00F0770B" w:rsidP="006B0731">
      <w:pPr>
        <w:pStyle w:val="ListParagraph"/>
        <w:numPr>
          <w:ilvl w:val="0"/>
          <w:numId w:val="28"/>
        </w:numPr>
        <w:autoSpaceDE w:val="0"/>
        <w:autoSpaceDN w:val="0"/>
        <w:adjustRightInd w:val="0"/>
        <w:ind w:left="270" w:right="-180"/>
        <w:jc w:val="both"/>
      </w:pPr>
      <w:r w:rsidRPr="00F0770B">
        <w:t xml:space="preserve">Stefanovic Budimkic M, Pekmezovic T, Beslac-Bumbasirevic Lj, Berisavac I, Ercegovac M,  </w:t>
      </w:r>
      <w:r w:rsidRPr="00D30676">
        <w:rPr>
          <w:b/>
        </w:rPr>
        <w:t>Stanarcevic P</w:t>
      </w:r>
      <w:r w:rsidRPr="00F0770B">
        <w:t>, Padjen V, Jovanovic DR. Long term prognosis in ischemic stroke patients treated with intravenous thrombolytic therapy. J Stroke Cereberovasc Dis 2017;26 (1): 196 - 203 (M23, IF 1,669)</w:t>
      </w:r>
    </w:p>
    <w:p w14:paraId="1857AFC2" w14:textId="77777777" w:rsidR="00F0770B" w:rsidRPr="00F0770B" w:rsidRDefault="00F0770B" w:rsidP="006B0731">
      <w:pPr>
        <w:pStyle w:val="ListParagraph"/>
        <w:numPr>
          <w:ilvl w:val="0"/>
          <w:numId w:val="28"/>
        </w:numPr>
        <w:tabs>
          <w:tab w:val="left" w:pos="-180"/>
        </w:tabs>
        <w:autoSpaceDE w:val="0"/>
        <w:autoSpaceDN w:val="0"/>
        <w:adjustRightInd w:val="0"/>
        <w:ind w:left="270" w:right="-180"/>
        <w:jc w:val="both"/>
      </w:pPr>
      <w:r w:rsidRPr="00F0770B">
        <w:t xml:space="preserve">Stefanovic Budimkic M, Pekmezovic T, Beslac-Bumbasirevic Lj, Berisavac I, Ercegovac M,  </w:t>
      </w:r>
      <w:r w:rsidRPr="00D30676">
        <w:rPr>
          <w:b/>
        </w:rPr>
        <w:t>Stanarcevic P</w:t>
      </w:r>
      <w:r w:rsidRPr="00F0770B">
        <w:t>, Padjen V, Jovanovic DR. Long term prognosis in ischemic stroke patients treated with intravenous thrombolytic therapy. J Stroke Cereberovasc Dis 2016. (M23, IF 1,669)</w:t>
      </w:r>
    </w:p>
    <w:p w14:paraId="76FE6623" w14:textId="7C28F3AB" w:rsidR="00F0770B" w:rsidRPr="00D30676" w:rsidRDefault="00F0770B" w:rsidP="006B0731">
      <w:pPr>
        <w:pStyle w:val="ListParagraph"/>
        <w:numPr>
          <w:ilvl w:val="0"/>
          <w:numId w:val="28"/>
        </w:numPr>
        <w:shd w:val="clear" w:color="auto" w:fill="FFFFFF"/>
        <w:tabs>
          <w:tab w:val="left" w:pos="270"/>
        </w:tabs>
        <w:spacing w:after="34"/>
        <w:ind w:left="270" w:right="-180"/>
        <w:jc w:val="both"/>
      </w:pPr>
      <w:r w:rsidRPr="00D30676">
        <w:t xml:space="preserve">Berisavac II, Padjen VV, Ercegovac MD, Beslać-Bumbaširević LG, </w:t>
      </w:r>
      <w:r w:rsidRPr="00D30676">
        <w:rPr>
          <w:b/>
        </w:rPr>
        <w:t>Stanarčević PD</w:t>
      </w:r>
      <w:r w:rsidRPr="00D30676">
        <w:t>, Stefanović-Budimkić MS, Radović MM, Jovanović DR. Focal epileptic seizures, electroencephalography and outcome of sepsis associated encephalopathy-A pilot study. Clin Neurol Neurosurg. 2016;148:60-66. (M23, IF 1,288)</w:t>
      </w:r>
    </w:p>
    <w:p w14:paraId="18A1438E" w14:textId="19ADC13B" w:rsidR="00F0770B" w:rsidRPr="00D30676" w:rsidRDefault="00F0770B" w:rsidP="006B0731">
      <w:pPr>
        <w:pStyle w:val="ListParagraph"/>
        <w:numPr>
          <w:ilvl w:val="0"/>
          <w:numId w:val="28"/>
        </w:numPr>
        <w:shd w:val="clear" w:color="auto" w:fill="FFFFFF"/>
        <w:tabs>
          <w:tab w:val="left" w:pos="270"/>
        </w:tabs>
        <w:ind w:left="270" w:right="-180"/>
        <w:jc w:val="both"/>
      </w:pPr>
      <w:r w:rsidRPr="00D30676">
        <w:t>Stefanovic Budimkic M, Pekmezovic T, Beslac-Bumbasirevic L, Ercegovac M, Berisavac I,</w:t>
      </w:r>
      <w:r w:rsidRPr="00D30676">
        <w:rPr>
          <w:b/>
          <w:bCs/>
        </w:rPr>
        <w:t>Stanarcevic</w:t>
      </w:r>
      <w:r w:rsidRPr="00D30676">
        <w:t> </w:t>
      </w:r>
      <w:r w:rsidRPr="00D30676">
        <w:rPr>
          <w:b/>
        </w:rPr>
        <w:t>P</w:t>
      </w:r>
      <w:r w:rsidRPr="00D30676">
        <w:t>, Padjen V, Jovanovic DR. Return to Paid Work after Ischemic Stroke in Patients Treated with Intravenous Thrombolysis. Neuroepidemiology. 2016;46(2):114-7. (M22, IF 2,558)</w:t>
      </w:r>
    </w:p>
    <w:p w14:paraId="7DA9555B" w14:textId="5AADB53D" w:rsidR="00F0770B" w:rsidRPr="00D30676" w:rsidRDefault="00F0770B" w:rsidP="006B0731">
      <w:pPr>
        <w:pStyle w:val="ListParagraph"/>
        <w:numPr>
          <w:ilvl w:val="0"/>
          <w:numId w:val="28"/>
        </w:numPr>
        <w:shd w:val="clear" w:color="auto" w:fill="FFFFFF"/>
        <w:tabs>
          <w:tab w:val="left" w:pos="270"/>
        </w:tabs>
        <w:ind w:left="270" w:right="-180"/>
        <w:jc w:val="both"/>
      </w:pPr>
      <w:r w:rsidRPr="00D30676">
        <w:t>Budimkic MS, Pekmezovic T, Beslac-Bumbasirevic L, Ercegovac M, Berisavac I, </w:t>
      </w:r>
      <w:r w:rsidRPr="00D30676">
        <w:rPr>
          <w:b/>
          <w:bCs/>
        </w:rPr>
        <w:t>Stanarcevic</w:t>
      </w:r>
      <w:r w:rsidRPr="00D30676">
        <w:t> </w:t>
      </w:r>
      <w:r w:rsidRPr="00D30676">
        <w:rPr>
          <w:b/>
        </w:rPr>
        <w:t>P</w:t>
      </w:r>
      <w:r w:rsidRPr="00D30676">
        <w:t>, Padjen V, Jovanovic DR. Long-term medication persistence in stroke patients treated with intravenous thrombolysis. Clin Neurol Neurosurg. 2016; 141:19-22. (M23, IF 1,288)</w:t>
      </w:r>
    </w:p>
    <w:p w14:paraId="643C7BCB" w14:textId="0B11D9BA" w:rsidR="00F0770B" w:rsidRPr="00D30676" w:rsidRDefault="00F0770B" w:rsidP="006B0731">
      <w:pPr>
        <w:pStyle w:val="ListParagraph"/>
        <w:numPr>
          <w:ilvl w:val="0"/>
          <w:numId w:val="28"/>
        </w:numPr>
        <w:shd w:val="clear" w:color="auto" w:fill="FFFFFF"/>
        <w:tabs>
          <w:tab w:val="left" w:pos="270"/>
        </w:tabs>
        <w:ind w:left="270" w:right="-180"/>
        <w:jc w:val="both"/>
      </w:pPr>
      <w:r w:rsidRPr="00D30676">
        <w:t>Hametner C, </w:t>
      </w:r>
      <w:r w:rsidRPr="00D30676">
        <w:rPr>
          <w:b/>
          <w:bCs/>
        </w:rPr>
        <w:t>Stanarcevic</w:t>
      </w:r>
      <w:r w:rsidRPr="00D30676">
        <w:t> </w:t>
      </w:r>
      <w:r w:rsidRPr="00D30676">
        <w:rPr>
          <w:b/>
        </w:rPr>
        <w:t>P</w:t>
      </w:r>
      <w:r w:rsidRPr="00D30676">
        <w:t>, Stampfl S, Rohde S, Veltkamp R, Bösel J. Noninvasive cerebral oximetry during endovascular therapy for acute ischemic stroke: an observational study. J Cereb Blood Flow Metab. 2015;35(11):1722-8. (IF 4,929)</w:t>
      </w:r>
    </w:p>
    <w:p w14:paraId="7F65FEC6" w14:textId="79FAB820" w:rsidR="00F0770B" w:rsidRPr="00D30676" w:rsidRDefault="00F0770B" w:rsidP="006B0731">
      <w:pPr>
        <w:pStyle w:val="ListParagraph"/>
        <w:numPr>
          <w:ilvl w:val="0"/>
          <w:numId w:val="28"/>
        </w:numPr>
        <w:shd w:val="clear" w:color="auto" w:fill="FFFFFF"/>
        <w:tabs>
          <w:tab w:val="left" w:pos="270"/>
        </w:tabs>
        <w:ind w:left="270" w:right="-180"/>
        <w:jc w:val="both"/>
      </w:pPr>
      <w:r w:rsidRPr="00D30676">
        <w:t xml:space="preserve">Padjen V, Jovanovic D, Berisavac I, Ercegovac M, Stefanovic Budimkic M,  </w:t>
      </w:r>
      <w:r w:rsidRPr="00D30676">
        <w:rPr>
          <w:b/>
          <w:bCs/>
        </w:rPr>
        <w:t>Stanarcevic</w:t>
      </w:r>
      <w:r w:rsidRPr="00D30676">
        <w:t> </w:t>
      </w:r>
      <w:r w:rsidRPr="00D30676">
        <w:rPr>
          <w:b/>
        </w:rPr>
        <w:t>P</w:t>
      </w:r>
      <w:r w:rsidRPr="00D30676">
        <w:t>, Beslac Bumbasirevic L. Effect of intravenous thrombolysis on stroke associated with atrial fibrillation. J Stroke Cerebrovasc Dis. 2014;23(8):2199-205. (M23, IF 1,669)</w:t>
      </w:r>
    </w:p>
    <w:p w14:paraId="06EBDE94" w14:textId="256E154F" w:rsidR="00F0770B" w:rsidRPr="00D30676" w:rsidRDefault="00F0770B" w:rsidP="006B0731">
      <w:pPr>
        <w:pStyle w:val="ListParagraph"/>
        <w:numPr>
          <w:ilvl w:val="0"/>
          <w:numId w:val="28"/>
        </w:numPr>
        <w:shd w:val="clear" w:color="auto" w:fill="FFFFFF"/>
        <w:tabs>
          <w:tab w:val="left" w:pos="270"/>
        </w:tabs>
        <w:ind w:left="270" w:right="-180"/>
        <w:jc w:val="both"/>
      </w:pPr>
      <w:r w:rsidRPr="00D30676">
        <w:t>Bascarevic V, Vojvodic N, Ristic AJ, Zovic L, Parojcic A, Stojsavljevic N, </w:t>
      </w:r>
      <w:r w:rsidRPr="00D30676">
        <w:rPr>
          <w:b/>
          <w:bCs/>
        </w:rPr>
        <w:t>Stanarcevic</w:t>
      </w:r>
      <w:r w:rsidRPr="00D30676">
        <w:t> P, Sokic D. Epilepsy surgery outcome in temporal lobe cavernoma and multiple sclerosis. Clin Neurol Neurosurg. 2013;115(10):2178-81. (M23, IF 1,248)</w:t>
      </w:r>
    </w:p>
    <w:p w14:paraId="21C695EE" w14:textId="5F46FFB8" w:rsidR="00F0770B" w:rsidRPr="00D30676" w:rsidRDefault="00F0770B" w:rsidP="006B0731">
      <w:pPr>
        <w:pStyle w:val="ListParagraph"/>
        <w:numPr>
          <w:ilvl w:val="0"/>
          <w:numId w:val="28"/>
        </w:numPr>
        <w:shd w:val="clear" w:color="auto" w:fill="FFFFFF"/>
        <w:tabs>
          <w:tab w:val="left" w:pos="270"/>
        </w:tabs>
        <w:ind w:left="270" w:right="-180"/>
        <w:jc w:val="both"/>
      </w:pPr>
      <w:r w:rsidRPr="00D30676">
        <w:t xml:space="preserve">Budimkic MS, Berisavac I, Beslac Bumbasirevic L, Savic O, </w:t>
      </w:r>
      <w:r w:rsidRPr="00D30676">
        <w:rPr>
          <w:b/>
        </w:rPr>
        <w:t>Stanarcevic P</w:t>
      </w:r>
      <w:r w:rsidRPr="00D30676">
        <w:t>, Ercegovac MD, Padjen V, Jovanović DR. Intravenous thrombolysis in the treatment of ischemic stroke due to spontaneous artery dissection. Neurologist. 2012;18(5):273-6. (M23; IF 1,261)</w:t>
      </w:r>
    </w:p>
    <w:p w14:paraId="5A728DD9" w14:textId="77777777" w:rsidR="00F0770B" w:rsidRPr="00F0770B" w:rsidRDefault="00F0770B" w:rsidP="00F0770B">
      <w:pPr>
        <w:shd w:val="clear" w:color="auto" w:fill="FFFFFF"/>
        <w:tabs>
          <w:tab w:val="left" w:pos="270"/>
        </w:tabs>
        <w:ind w:left="180" w:right="-180" w:hanging="360"/>
        <w:jc w:val="both"/>
        <w:rPr>
          <w:sz w:val="20"/>
        </w:rPr>
      </w:pPr>
    </w:p>
    <w:p w14:paraId="77B8951F" w14:textId="77777777" w:rsidR="00F0770B" w:rsidRPr="00F0770B" w:rsidRDefault="00F0770B" w:rsidP="00F0770B">
      <w:pPr>
        <w:shd w:val="clear" w:color="auto" w:fill="FFFFFF"/>
        <w:tabs>
          <w:tab w:val="left" w:pos="270"/>
        </w:tabs>
        <w:ind w:left="180" w:right="-180" w:hanging="360"/>
        <w:jc w:val="both"/>
        <w:rPr>
          <w:b/>
          <w:sz w:val="20"/>
          <w:lang w:val="it-IT"/>
        </w:rPr>
      </w:pPr>
      <w:r w:rsidRPr="00F0770B">
        <w:rPr>
          <w:b/>
          <w:sz w:val="20"/>
          <w:lang w:val="it-IT"/>
        </w:rPr>
        <w:t>OSTALI RADOVI U ČASOPISIMA SA JCR LISTE</w:t>
      </w:r>
    </w:p>
    <w:p w14:paraId="277ADDF4" w14:textId="77777777" w:rsidR="00723C35" w:rsidRDefault="00723C35" w:rsidP="00F47AB6">
      <w:pPr>
        <w:pStyle w:val="ListParagraph"/>
        <w:numPr>
          <w:ilvl w:val="0"/>
          <w:numId w:val="14"/>
        </w:numPr>
        <w:shd w:val="clear" w:color="auto" w:fill="FFFFFF"/>
        <w:ind w:left="142" w:hanging="284"/>
        <w:jc w:val="both"/>
        <w:rPr>
          <w:color w:val="222222"/>
          <w:lang w:val="en-US"/>
        </w:rPr>
      </w:pPr>
      <w:r w:rsidRPr="00FF607C">
        <w:rPr>
          <w:color w:val="222222"/>
          <w:lang w:val="en-US"/>
        </w:rPr>
        <w:t xml:space="preserve">Jost J, </w:t>
      </w:r>
      <w:proofErr w:type="spellStart"/>
      <w:r w:rsidRPr="00FF607C">
        <w:rPr>
          <w:color w:val="222222"/>
          <w:lang w:val="en-US"/>
        </w:rPr>
        <w:t>Enz</w:t>
      </w:r>
      <w:proofErr w:type="spellEnd"/>
      <w:r w:rsidRPr="00FF607C">
        <w:rPr>
          <w:color w:val="222222"/>
          <w:lang w:val="en-US"/>
        </w:rPr>
        <w:t xml:space="preserve"> L, </w:t>
      </w:r>
      <w:proofErr w:type="spellStart"/>
      <w:r w:rsidRPr="00FF607C">
        <w:rPr>
          <w:color w:val="222222"/>
          <w:lang w:val="en-US"/>
        </w:rPr>
        <w:t>Goeldlin</w:t>
      </w:r>
      <w:proofErr w:type="spellEnd"/>
      <w:r w:rsidRPr="00FF607C">
        <w:rPr>
          <w:color w:val="222222"/>
          <w:lang w:val="en-US"/>
        </w:rPr>
        <w:t xml:space="preserve"> MB, Baumgartner P, </w:t>
      </w:r>
      <w:proofErr w:type="spellStart"/>
      <w:r w:rsidRPr="00FF607C">
        <w:rPr>
          <w:color w:val="222222"/>
          <w:lang w:val="en-US"/>
        </w:rPr>
        <w:t>Strambo</w:t>
      </w:r>
      <w:proofErr w:type="spellEnd"/>
      <w:r w:rsidRPr="00FF607C">
        <w:rPr>
          <w:color w:val="222222"/>
          <w:lang w:val="en-US"/>
        </w:rPr>
        <w:t xml:space="preserve"> D, </w:t>
      </w:r>
      <w:proofErr w:type="spellStart"/>
      <w:r w:rsidRPr="00FF607C">
        <w:rPr>
          <w:color w:val="222222"/>
          <w:lang w:val="en-US"/>
        </w:rPr>
        <w:t>Wali</w:t>
      </w:r>
      <w:proofErr w:type="spellEnd"/>
      <w:r w:rsidRPr="00FF607C">
        <w:rPr>
          <w:color w:val="222222"/>
          <w:lang w:val="en-US"/>
        </w:rPr>
        <w:t xml:space="preserve"> N, Martinez-</w:t>
      </w:r>
      <w:proofErr w:type="spellStart"/>
      <w:r w:rsidRPr="00FF607C">
        <w:rPr>
          <w:color w:val="222222"/>
          <w:lang w:val="en-US"/>
        </w:rPr>
        <w:t>Majander</w:t>
      </w:r>
      <w:proofErr w:type="spellEnd"/>
      <w:r w:rsidRPr="00FF607C">
        <w:rPr>
          <w:color w:val="222222"/>
          <w:lang w:val="en-US"/>
        </w:rPr>
        <w:t xml:space="preserve"> N, </w:t>
      </w:r>
      <w:proofErr w:type="spellStart"/>
      <w:r w:rsidRPr="00FF607C">
        <w:rPr>
          <w:color w:val="222222"/>
          <w:lang w:val="en-US"/>
        </w:rPr>
        <w:t>Kägi</w:t>
      </w:r>
      <w:proofErr w:type="spellEnd"/>
      <w:r w:rsidRPr="00FF607C">
        <w:rPr>
          <w:color w:val="222222"/>
          <w:lang w:val="en-US"/>
        </w:rPr>
        <w:t xml:space="preserve"> G, </w:t>
      </w:r>
      <w:proofErr w:type="spellStart"/>
      <w:r w:rsidRPr="00FF607C">
        <w:rPr>
          <w:color w:val="222222"/>
          <w:lang w:val="en-US"/>
        </w:rPr>
        <w:t>Vandelli</w:t>
      </w:r>
      <w:proofErr w:type="spellEnd"/>
      <w:r w:rsidRPr="00FF607C">
        <w:rPr>
          <w:color w:val="222222"/>
          <w:lang w:val="en-US"/>
        </w:rPr>
        <w:t xml:space="preserve"> L, </w:t>
      </w:r>
      <w:proofErr w:type="spellStart"/>
      <w:r w:rsidRPr="00FF607C">
        <w:rPr>
          <w:color w:val="222222"/>
          <w:lang w:val="en-US"/>
        </w:rPr>
        <w:t>Riegler</w:t>
      </w:r>
      <w:proofErr w:type="spellEnd"/>
      <w:r w:rsidRPr="00FF607C">
        <w:rPr>
          <w:color w:val="222222"/>
          <w:lang w:val="en-US"/>
        </w:rPr>
        <w:t xml:space="preserve"> C, Krupka D, </w:t>
      </w:r>
      <w:proofErr w:type="spellStart"/>
      <w:r w:rsidRPr="00FF607C">
        <w:rPr>
          <w:color w:val="222222"/>
          <w:lang w:val="en-US"/>
        </w:rPr>
        <w:t>Paolucci</w:t>
      </w:r>
      <w:proofErr w:type="spellEnd"/>
      <w:r w:rsidRPr="00FF607C">
        <w:rPr>
          <w:color w:val="222222"/>
          <w:lang w:val="en-US"/>
        </w:rPr>
        <w:t xml:space="preserve"> M, </w:t>
      </w:r>
      <w:proofErr w:type="spellStart"/>
      <w:r w:rsidRPr="00FF607C">
        <w:rPr>
          <w:color w:val="222222"/>
          <w:lang w:val="en-US"/>
        </w:rPr>
        <w:t>Magoni</w:t>
      </w:r>
      <w:proofErr w:type="spellEnd"/>
      <w:r w:rsidRPr="00FF607C">
        <w:rPr>
          <w:color w:val="222222"/>
          <w:lang w:val="en-US"/>
        </w:rPr>
        <w:t xml:space="preserve"> M, Bianco G, Jubran H, </w:t>
      </w:r>
      <w:proofErr w:type="spellStart"/>
      <w:r w:rsidRPr="00FF607C">
        <w:rPr>
          <w:color w:val="222222"/>
          <w:lang w:val="en-US"/>
        </w:rPr>
        <w:t>Jovanovic</w:t>
      </w:r>
      <w:proofErr w:type="spellEnd"/>
      <w:r w:rsidRPr="00FF607C">
        <w:rPr>
          <w:color w:val="222222"/>
          <w:lang w:val="en-US"/>
        </w:rPr>
        <w:t xml:space="preserve"> DR, </w:t>
      </w:r>
      <w:proofErr w:type="spellStart"/>
      <w:r w:rsidRPr="00FF607C">
        <w:rPr>
          <w:color w:val="222222"/>
          <w:lang w:val="en-US"/>
        </w:rPr>
        <w:t>Klail</w:t>
      </w:r>
      <w:proofErr w:type="spellEnd"/>
      <w:r w:rsidRPr="00FF607C">
        <w:rPr>
          <w:color w:val="222222"/>
          <w:lang w:val="en-US"/>
        </w:rPr>
        <w:t xml:space="preserve"> T, </w:t>
      </w:r>
      <w:proofErr w:type="spellStart"/>
      <w:r w:rsidRPr="00FF607C">
        <w:rPr>
          <w:color w:val="222222"/>
          <w:lang w:val="en-US"/>
        </w:rPr>
        <w:t>Westphal</w:t>
      </w:r>
      <w:proofErr w:type="spellEnd"/>
      <w:r w:rsidRPr="00FF607C">
        <w:rPr>
          <w:color w:val="222222"/>
          <w:lang w:val="en-US"/>
        </w:rPr>
        <w:t xml:space="preserve"> LP, Salerno A, </w:t>
      </w:r>
      <w:proofErr w:type="spellStart"/>
      <w:r w:rsidRPr="00FF607C">
        <w:rPr>
          <w:color w:val="222222"/>
          <w:lang w:val="en-US"/>
        </w:rPr>
        <w:t>Rinkel</w:t>
      </w:r>
      <w:proofErr w:type="spellEnd"/>
      <w:r w:rsidRPr="00FF607C">
        <w:rPr>
          <w:color w:val="222222"/>
          <w:lang w:val="en-US"/>
        </w:rPr>
        <w:t xml:space="preserve"> LA, </w:t>
      </w:r>
      <w:proofErr w:type="spellStart"/>
      <w:r w:rsidRPr="00FF607C">
        <w:rPr>
          <w:color w:val="222222"/>
          <w:lang w:val="en-US"/>
        </w:rPr>
        <w:t>Mannismäki</w:t>
      </w:r>
      <w:proofErr w:type="spellEnd"/>
      <w:r w:rsidRPr="00FF607C">
        <w:rPr>
          <w:color w:val="222222"/>
          <w:lang w:val="en-US"/>
        </w:rPr>
        <w:t xml:space="preserve"> L, </w:t>
      </w:r>
      <w:proofErr w:type="spellStart"/>
      <w:r w:rsidRPr="00FF607C">
        <w:rPr>
          <w:color w:val="222222"/>
          <w:lang w:val="en-US"/>
        </w:rPr>
        <w:t>Dittrich</w:t>
      </w:r>
      <w:proofErr w:type="spellEnd"/>
      <w:r w:rsidRPr="00FF607C">
        <w:rPr>
          <w:color w:val="222222"/>
          <w:lang w:val="en-US"/>
        </w:rPr>
        <w:t xml:space="preserve"> T, </w:t>
      </w:r>
      <w:proofErr w:type="spellStart"/>
      <w:r w:rsidRPr="00FF607C">
        <w:rPr>
          <w:color w:val="222222"/>
          <w:lang w:val="en-US"/>
        </w:rPr>
        <w:t>Picchetto</w:t>
      </w:r>
      <w:proofErr w:type="spellEnd"/>
      <w:r w:rsidRPr="00FF607C">
        <w:rPr>
          <w:color w:val="222222"/>
          <w:lang w:val="en-US"/>
        </w:rPr>
        <w:t xml:space="preserve"> L, von </w:t>
      </w:r>
      <w:proofErr w:type="spellStart"/>
      <w:r w:rsidRPr="00FF607C">
        <w:rPr>
          <w:color w:val="222222"/>
          <w:lang w:val="en-US"/>
        </w:rPr>
        <w:t>Rennenberg</w:t>
      </w:r>
      <w:proofErr w:type="spellEnd"/>
      <w:r w:rsidRPr="00FF607C">
        <w:rPr>
          <w:color w:val="222222"/>
          <w:lang w:val="en-US"/>
        </w:rPr>
        <w:t xml:space="preserve"> R, </w:t>
      </w:r>
      <w:proofErr w:type="spellStart"/>
      <w:r w:rsidRPr="00FF607C">
        <w:rPr>
          <w:color w:val="222222"/>
          <w:lang w:val="en-US"/>
        </w:rPr>
        <w:t>Serôdio</w:t>
      </w:r>
      <w:proofErr w:type="spellEnd"/>
      <w:r w:rsidRPr="00FF607C">
        <w:rPr>
          <w:color w:val="222222"/>
          <w:lang w:val="en-US"/>
        </w:rPr>
        <w:t xml:space="preserve"> M, </w:t>
      </w:r>
      <w:proofErr w:type="spellStart"/>
      <w:r w:rsidRPr="00FF607C">
        <w:rPr>
          <w:color w:val="222222"/>
          <w:lang w:val="en-US"/>
        </w:rPr>
        <w:t>Forlivesi</w:t>
      </w:r>
      <w:proofErr w:type="spellEnd"/>
      <w:r w:rsidRPr="00FF607C">
        <w:rPr>
          <w:color w:val="222222"/>
          <w:lang w:val="en-US"/>
        </w:rPr>
        <w:t xml:space="preserve"> S, </w:t>
      </w:r>
      <w:proofErr w:type="spellStart"/>
      <w:r w:rsidRPr="00FF607C">
        <w:rPr>
          <w:color w:val="222222"/>
          <w:lang w:val="en-US"/>
        </w:rPr>
        <w:t>Mardighian</w:t>
      </w:r>
      <w:proofErr w:type="spellEnd"/>
      <w:r w:rsidRPr="00FF607C">
        <w:rPr>
          <w:color w:val="222222"/>
          <w:lang w:val="en-US"/>
        </w:rPr>
        <w:t xml:space="preserve"> D, </w:t>
      </w:r>
      <w:proofErr w:type="spellStart"/>
      <w:r w:rsidRPr="00FF607C">
        <w:rPr>
          <w:color w:val="222222"/>
          <w:lang w:val="en-US"/>
        </w:rPr>
        <w:t>Cereda</w:t>
      </w:r>
      <w:proofErr w:type="spellEnd"/>
      <w:r w:rsidRPr="00FF607C">
        <w:rPr>
          <w:color w:val="222222"/>
          <w:lang w:val="en-US"/>
        </w:rPr>
        <w:t xml:space="preserve"> CW, Leker RR, Padjen V, </w:t>
      </w:r>
      <w:proofErr w:type="spellStart"/>
      <w:r w:rsidRPr="00FF607C">
        <w:rPr>
          <w:color w:val="222222"/>
          <w:lang w:val="en-US"/>
        </w:rPr>
        <w:t>Katan</w:t>
      </w:r>
      <w:proofErr w:type="spellEnd"/>
      <w:r w:rsidRPr="00FF607C">
        <w:rPr>
          <w:color w:val="222222"/>
          <w:lang w:val="en-US"/>
        </w:rPr>
        <w:t xml:space="preserve"> M, </w:t>
      </w:r>
      <w:proofErr w:type="spellStart"/>
      <w:r w:rsidRPr="00FF607C">
        <w:rPr>
          <w:color w:val="222222"/>
          <w:lang w:val="en-US"/>
        </w:rPr>
        <w:t>Psychogios</w:t>
      </w:r>
      <w:proofErr w:type="spellEnd"/>
      <w:r w:rsidRPr="00FF607C">
        <w:rPr>
          <w:color w:val="222222"/>
          <w:lang w:val="en-US"/>
        </w:rPr>
        <w:t xml:space="preserve"> MN, Fischer U, </w:t>
      </w:r>
      <w:proofErr w:type="spellStart"/>
      <w:r w:rsidRPr="00FF607C">
        <w:rPr>
          <w:color w:val="222222"/>
          <w:lang w:val="en-US"/>
        </w:rPr>
        <w:t>Dobrocky</w:t>
      </w:r>
      <w:proofErr w:type="spellEnd"/>
      <w:r w:rsidRPr="00FF607C">
        <w:rPr>
          <w:color w:val="222222"/>
          <w:lang w:val="en-US"/>
        </w:rPr>
        <w:t xml:space="preserve"> T, </w:t>
      </w:r>
      <w:proofErr w:type="spellStart"/>
      <w:r w:rsidRPr="00FF607C">
        <w:rPr>
          <w:color w:val="222222"/>
          <w:lang w:val="en-US"/>
        </w:rPr>
        <w:t>Heldner</w:t>
      </w:r>
      <w:proofErr w:type="spellEnd"/>
      <w:r w:rsidRPr="00FF607C">
        <w:rPr>
          <w:color w:val="222222"/>
          <w:lang w:val="en-US"/>
        </w:rPr>
        <w:t xml:space="preserve"> MR, Michel P, </w:t>
      </w:r>
      <w:proofErr w:type="spellStart"/>
      <w:r w:rsidRPr="00FF607C">
        <w:rPr>
          <w:color w:val="222222"/>
          <w:lang w:val="en-US"/>
        </w:rPr>
        <w:t>Nederkoorn</w:t>
      </w:r>
      <w:proofErr w:type="spellEnd"/>
      <w:r w:rsidRPr="00FF607C">
        <w:rPr>
          <w:color w:val="222222"/>
          <w:lang w:val="en-US"/>
        </w:rPr>
        <w:t xml:space="preserve"> PJ, </w:t>
      </w:r>
      <w:proofErr w:type="spellStart"/>
      <w:r w:rsidRPr="00FF607C">
        <w:rPr>
          <w:color w:val="222222"/>
          <w:lang w:val="en-US"/>
        </w:rPr>
        <w:t>Curtze</w:t>
      </w:r>
      <w:proofErr w:type="spellEnd"/>
      <w:r w:rsidRPr="00FF607C">
        <w:rPr>
          <w:color w:val="222222"/>
          <w:lang w:val="en-US"/>
        </w:rPr>
        <w:t xml:space="preserve"> S, De </w:t>
      </w:r>
      <w:proofErr w:type="spellStart"/>
      <w:r w:rsidRPr="00FF607C">
        <w:rPr>
          <w:color w:val="222222"/>
          <w:lang w:val="en-US"/>
        </w:rPr>
        <w:t>Marchis</w:t>
      </w:r>
      <w:proofErr w:type="spellEnd"/>
      <w:r w:rsidRPr="00FF607C">
        <w:rPr>
          <w:color w:val="222222"/>
          <w:lang w:val="en-US"/>
        </w:rPr>
        <w:t xml:space="preserve"> GM, </w:t>
      </w:r>
      <w:proofErr w:type="spellStart"/>
      <w:r w:rsidRPr="00FF607C">
        <w:rPr>
          <w:color w:val="222222"/>
          <w:lang w:val="en-US"/>
        </w:rPr>
        <w:t>Bigliardi</w:t>
      </w:r>
      <w:proofErr w:type="spellEnd"/>
      <w:r w:rsidRPr="00FF607C">
        <w:rPr>
          <w:color w:val="222222"/>
          <w:lang w:val="en-US"/>
        </w:rPr>
        <w:t xml:space="preserve"> G, Nolte CH, Marto JP, </w:t>
      </w:r>
      <w:proofErr w:type="spellStart"/>
      <w:r w:rsidRPr="00FF607C">
        <w:rPr>
          <w:color w:val="222222"/>
          <w:lang w:val="en-US"/>
        </w:rPr>
        <w:t>Zini</w:t>
      </w:r>
      <w:proofErr w:type="spellEnd"/>
      <w:r w:rsidRPr="00FF607C">
        <w:rPr>
          <w:color w:val="222222"/>
          <w:lang w:val="en-US"/>
        </w:rPr>
        <w:t xml:space="preserve"> A, </w:t>
      </w:r>
      <w:proofErr w:type="spellStart"/>
      <w:r w:rsidRPr="00FF607C">
        <w:rPr>
          <w:color w:val="222222"/>
          <w:lang w:val="en-US"/>
        </w:rPr>
        <w:t>Pezzini</w:t>
      </w:r>
      <w:proofErr w:type="spellEnd"/>
      <w:r w:rsidRPr="00FF607C">
        <w:rPr>
          <w:color w:val="222222"/>
          <w:lang w:val="en-US"/>
        </w:rPr>
        <w:t xml:space="preserve"> A, Wegener S, Arnold M, </w:t>
      </w:r>
      <w:proofErr w:type="spellStart"/>
      <w:r w:rsidRPr="00FF607C">
        <w:rPr>
          <w:color w:val="222222"/>
          <w:lang w:val="en-US"/>
        </w:rPr>
        <w:t>Engelter</w:t>
      </w:r>
      <w:proofErr w:type="spellEnd"/>
      <w:r w:rsidRPr="00FF607C">
        <w:rPr>
          <w:color w:val="222222"/>
          <w:lang w:val="en-US"/>
        </w:rPr>
        <w:t xml:space="preserve"> ST, </w:t>
      </w:r>
      <w:proofErr w:type="spellStart"/>
      <w:r w:rsidRPr="00FF607C">
        <w:rPr>
          <w:color w:val="222222"/>
          <w:lang w:val="en-US"/>
        </w:rPr>
        <w:t>Gensicke</w:t>
      </w:r>
      <w:proofErr w:type="spellEnd"/>
      <w:r w:rsidRPr="00FF607C">
        <w:rPr>
          <w:color w:val="222222"/>
          <w:lang w:val="en-US"/>
        </w:rPr>
        <w:t xml:space="preserve"> H.</w:t>
      </w:r>
      <w:r w:rsidRPr="00FF607C">
        <w:t xml:space="preserve"> </w:t>
      </w:r>
      <w:r w:rsidRPr="00FF607C">
        <w:rPr>
          <w:color w:val="222222"/>
          <w:lang w:val="en-US"/>
        </w:rPr>
        <w:t xml:space="preserve">Safety of endovascular therapy in ischemic stroke patients </w:t>
      </w:r>
      <w:r w:rsidRPr="00FF607C">
        <w:rPr>
          <w:rFonts w:ascii="Cambria Math" w:hAnsi="Cambria Math" w:cs="Cambria Math"/>
          <w:color w:val="222222"/>
          <w:lang w:val="en-US"/>
        </w:rPr>
        <w:t>⩾</w:t>
      </w:r>
      <w:r w:rsidRPr="00FF607C">
        <w:rPr>
          <w:color w:val="222222"/>
          <w:lang w:val="en-US"/>
        </w:rPr>
        <w:t xml:space="preserve">90 years: A cohort study from the EVA-TRISP collaboration. (TRISP) Collaborators </w:t>
      </w:r>
      <w:r w:rsidRPr="00FF607C">
        <w:rPr>
          <w:b/>
          <w:color w:val="222222"/>
          <w:lang w:val="en-US"/>
        </w:rPr>
        <w:t>(...Stanarcevic P</w:t>
      </w:r>
      <w:r w:rsidRPr="00FF607C">
        <w:rPr>
          <w:color w:val="222222"/>
          <w:lang w:val="en-US"/>
        </w:rPr>
        <w:t xml:space="preserve">...).  Eur Stroke J. 2025 Aug </w:t>
      </w:r>
      <w:r>
        <w:rPr>
          <w:color w:val="222222"/>
          <w:lang w:val="en-US"/>
        </w:rPr>
        <w:t>1</w:t>
      </w:r>
      <w:r w:rsidRPr="00FF607C">
        <w:rPr>
          <w:color w:val="222222"/>
          <w:lang w:val="en-US"/>
        </w:rPr>
        <w:t>3:23969873251360607</w:t>
      </w:r>
      <w:r>
        <w:rPr>
          <w:color w:val="222222"/>
          <w:lang w:val="en-US"/>
        </w:rPr>
        <w:t xml:space="preserve"> (M23 IF 4,5/2 = 2,25)</w:t>
      </w:r>
    </w:p>
    <w:p w14:paraId="2FA1A47F" w14:textId="77777777" w:rsidR="00723C35" w:rsidRDefault="00723C35" w:rsidP="00F47AB6">
      <w:pPr>
        <w:pStyle w:val="ListParagraph"/>
        <w:numPr>
          <w:ilvl w:val="0"/>
          <w:numId w:val="14"/>
        </w:numPr>
        <w:shd w:val="clear" w:color="auto" w:fill="FFFFFF"/>
        <w:ind w:left="142" w:hanging="284"/>
        <w:jc w:val="both"/>
        <w:rPr>
          <w:color w:val="222222"/>
          <w:lang w:val="en-US"/>
        </w:rPr>
      </w:pPr>
      <w:r w:rsidRPr="0053007D">
        <w:rPr>
          <w:color w:val="222222"/>
          <w:lang w:val="en-US"/>
        </w:rPr>
        <w:t xml:space="preserve">Noseda R, Rea F, Bianco G, Auer E, </w:t>
      </w:r>
      <w:proofErr w:type="spellStart"/>
      <w:r w:rsidRPr="0053007D">
        <w:rPr>
          <w:color w:val="222222"/>
          <w:lang w:val="en-US"/>
        </w:rPr>
        <w:t>Heldner</w:t>
      </w:r>
      <w:proofErr w:type="spellEnd"/>
      <w:r w:rsidRPr="0053007D">
        <w:rPr>
          <w:color w:val="222222"/>
          <w:lang w:val="en-US"/>
        </w:rPr>
        <w:t xml:space="preserve"> MR, </w:t>
      </w:r>
      <w:proofErr w:type="spellStart"/>
      <w:r w:rsidRPr="0053007D">
        <w:rPr>
          <w:color w:val="222222"/>
          <w:lang w:val="en-US"/>
        </w:rPr>
        <w:t>Piechowiak</w:t>
      </w:r>
      <w:proofErr w:type="spellEnd"/>
      <w:r w:rsidRPr="0053007D">
        <w:rPr>
          <w:color w:val="222222"/>
          <w:lang w:val="en-US"/>
        </w:rPr>
        <w:t xml:space="preserve"> EI, </w:t>
      </w:r>
      <w:proofErr w:type="spellStart"/>
      <w:r w:rsidRPr="0053007D">
        <w:rPr>
          <w:color w:val="222222"/>
          <w:lang w:val="en-US"/>
        </w:rPr>
        <w:t>Dobrocky</w:t>
      </w:r>
      <w:proofErr w:type="spellEnd"/>
      <w:r w:rsidRPr="0053007D">
        <w:rPr>
          <w:color w:val="222222"/>
          <w:lang w:val="en-US"/>
        </w:rPr>
        <w:t xml:space="preserve"> T, Michel P, Wegener S, </w:t>
      </w:r>
      <w:proofErr w:type="spellStart"/>
      <w:r w:rsidRPr="0053007D">
        <w:rPr>
          <w:color w:val="222222"/>
          <w:lang w:val="en-US"/>
        </w:rPr>
        <w:t>Baazaoui</w:t>
      </w:r>
      <w:proofErr w:type="spellEnd"/>
      <w:r w:rsidRPr="0053007D">
        <w:rPr>
          <w:color w:val="222222"/>
          <w:lang w:val="en-US"/>
        </w:rPr>
        <w:t xml:space="preserve"> H, Baumgartner P, </w:t>
      </w:r>
      <w:proofErr w:type="spellStart"/>
      <w:r w:rsidRPr="0053007D">
        <w:rPr>
          <w:color w:val="222222"/>
          <w:lang w:val="en-US"/>
        </w:rPr>
        <w:t>Curtze</w:t>
      </w:r>
      <w:proofErr w:type="spellEnd"/>
      <w:r w:rsidRPr="0053007D">
        <w:rPr>
          <w:color w:val="222222"/>
          <w:lang w:val="en-US"/>
        </w:rPr>
        <w:t xml:space="preserve"> S, Martinez-</w:t>
      </w:r>
      <w:proofErr w:type="spellStart"/>
      <w:r w:rsidRPr="0053007D">
        <w:rPr>
          <w:color w:val="222222"/>
          <w:lang w:val="en-US"/>
        </w:rPr>
        <w:t>Majander</w:t>
      </w:r>
      <w:proofErr w:type="spellEnd"/>
      <w:r w:rsidRPr="0053007D">
        <w:rPr>
          <w:color w:val="222222"/>
          <w:lang w:val="en-US"/>
        </w:rPr>
        <w:t xml:space="preserve"> N, Nybondas M, </w:t>
      </w:r>
      <w:proofErr w:type="spellStart"/>
      <w:r w:rsidRPr="0053007D">
        <w:rPr>
          <w:color w:val="222222"/>
          <w:lang w:val="en-US"/>
        </w:rPr>
        <w:t>Zini</w:t>
      </w:r>
      <w:proofErr w:type="spellEnd"/>
      <w:r w:rsidRPr="0053007D">
        <w:rPr>
          <w:color w:val="222222"/>
          <w:lang w:val="en-US"/>
        </w:rPr>
        <w:t xml:space="preserve"> A, </w:t>
      </w:r>
      <w:proofErr w:type="spellStart"/>
      <w:r w:rsidRPr="0053007D">
        <w:rPr>
          <w:color w:val="222222"/>
          <w:lang w:val="en-US"/>
        </w:rPr>
        <w:t>Forlivesi</w:t>
      </w:r>
      <w:proofErr w:type="spellEnd"/>
      <w:r w:rsidRPr="0053007D">
        <w:rPr>
          <w:color w:val="222222"/>
          <w:lang w:val="en-US"/>
        </w:rPr>
        <w:t xml:space="preserve"> S, </w:t>
      </w:r>
      <w:proofErr w:type="spellStart"/>
      <w:r w:rsidRPr="0053007D">
        <w:rPr>
          <w:color w:val="222222"/>
          <w:lang w:val="en-US"/>
        </w:rPr>
        <w:t>Paolucci</w:t>
      </w:r>
      <w:proofErr w:type="spellEnd"/>
      <w:r w:rsidRPr="0053007D">
        <w:rPr>
          <w:color w:val="222222"/>
          <w:lang w:val="en-US"/>
        </w:rPr>
        <w:t xml:space="preserve"> M, De </w:t>
      </w:r>
      <w:proofErr w:type="spellStart"/>
      <w:r w:rsidRPr="0053007D">
        <w:rPr>
          <w:color w:val="222222"/>
          <w:lang w:val="en-US"/>
        </w:rPr>
        <w:t>Marchis</w:t>
      </w:r>
      <w:proofErr w:type="spellEnd"/>
      <w:r w:rsidRPr="0053007D">
        <w:rPr>
          <w:color w:val="222222"/>
          <w:lang w:val="en-US"/>
        </w:rPr>
        <w:t xml:space="preserve"> GM, </w:t>
      </w:r>
      <w:proofErr w:type="spellStart"/>
      <w:r w:rsidRPr="0053007D">
        <w:rPr>
          <w:color w:val="222222"/>
          <w:lang w:val="en-US"/>
        </w:rPr>
        <w:t>Dittrich</w:t>
      </w:r>
      <w:proofErr w:type="spellEnd"/>
      <w:r w:rsidRPr="0053007D">
        <w:rPr>
          <w:color w:val="222222"/>
          <w:lang w:val="en-US"/>
        </w:rPr>
        <w:t xml:space="preserve"> T, </w:t>
      </w:r>
      <w:proofErr w:type="spellStart"/>
      <w:r w:rsidRPr="0053007D">
        <w:rPr>
          <w:color w:val="222222"/>
          <w:lang w:val="en-US"/>
        </w:rPr>
        <w:t>Nederkoorn</w:t>
      </w:r>
      <w:proofErr w:type="spellEnd"/>
      <w:r w:rsidRPr="0053007D">
        <w:rPr>
          <w:color w:val="222222"/>
          <w:lang w:val="en-US"/>
        </w:rPr>
        <w:t xml:space="preserve"> PJ, </w:t>
      </w:r>
      <w:proofErr w:type="spellStart"/>
      <w:r w:rsidRPr="0053007D">
        <w:rPr>
          <w:color w:val="222222"/>
          <w:lang w:val="en-US"/>
        </w:rPr>
        <w:t>Wali</w:t>
      </w:r>
      <w:proofErr w:type="spellEnd"/>
      <w:r w:rsidRPr="0053007D">
        <w:rPr>
          <w:color w:val="222222"/>
          <w:lang w:val="en-US"/>
        </w:rPr>
        <w:t xml:space="preserve"> N, </w:t>
      </w:r>
      <w:proofErr w:type="spellStart"/>
      <w:r w:rsidRPr="0053007D">
        <w:rPr>
          <w:color w:val="222222"/>
          <w:lang w:val="en-US"/>
        </w:rPr>
        <w:t>Katan</w:t>
      </w:r>
      <w:proofErr w:type="spellEnd"/>
      <w:r w:rsidRPr="0053007D">
        <w:rPr>
          <w:color w:val="222222"/>
          <w:lang w:val="en-US"/>
        </w:rPr>
        <w:t xml:space="preserve"> M, </w:t>
      </w:r>
      <w:proofErr w:type="spellStart"/>
      <w:r w:rsidRPr="0053007D">
        <w:rPr>
          <w:color w:val="222222"/>
          <w:lang w:val="en-US"/>
        </w:rPr>
        <w:t>Engelter</w:t>
      </w:r>
      <w:proofErr w:type="spellEnd"/>
      <w:r w:rsidRPr="0053007D">
        <w:rPr>
          <w:color w:val="222222"/>
          <w:lang w:val="en-US"/>
        </w:rPr>
        <w:t xml:space="preserve"> S, </w:t>
      </w:r>
      <w:proofErr w:type="spellStart"/>
      <w:r w:rsidRPr="0053007D">
        <w:rPr>
          <w:color w:val="222222"/>
          <w:lang w:val="en-US"/>
        </w:rPr>
        <w:t>Gensicke</w:t>
      </w:r>
      <w:proofErr w:type="spellEnd"/>
      <w:r w:rsidRPr="0053007D">
        <w:rPr>
          <w:color w:val="222222"/>
          <w:lang w:val="en-US"/>
        </w:rPr>
        <w:t xml:space="preserve"> H, </w:t>
      </w:r>
      <w:proofErr w:type="spellStart"/>
      <w:r w:rsidRPr="0053007D">
        <w:rPr>
          <w:color w:val="222222"/>
          <w:lang w:val="en-US"/>
        </w:rPr>
        <w:t>Trüssel</w:t>
      </w:r>
      <w:proofErr w:type="spellEnd"/>
      <w:r w:rsidRPr="0053007D">
        <w:rPr>
          <w:color w:val="222222"/>
          <w:lang w:val="en-US"/>
        </w:rPr>
        <w:t xml:space="preserve"> S, </w:t>
      </w:r>
      <w:proofErr w:type="spellStart"/>
      <w:r w:rsidRPr="0053007D">
        <w:rPr>
          <w:color w:val="222222"/>
          <w:lang w:val="en-US"/>
        </w:rPr>
        <w:t>Pezzini</w:t>
      </w:r>
      <w:proofErr w:type="spellEnd"/>
      <w:r w:rsidRPr="0053007D">
        <w:rPr>
          <w:color w:val="222222"/>
          <w:lang w:val="en-US"/>
        </w:rPr>
        <w:t xml:space="preserve"> A, </w:t>
      </w:r>
      <w:proofErr w:type="spellStart"/>
      <w:r w:rsidRPr="0053007D">
        <w:rPr>
          <w:color w:val="222222"/>
          <w:lang w:val="en-US"/>
        </w:rPr>
        <w:t>Magoni</w:t>
      </w:r>
      <w:proofErr w:type="spellEnd"/>
      <w:r w:rsidRPr="0053007D">
        <w:rPr>
          <w:color w:val="222222"/>
          <w:lang w:val="en-US"/>
        </w:rPr>
        <w:t xml:space="preserve"> M, </w:t>
      </w:r>
      <w:proofErr w:type="spellStart"/>
      <w:r w:rsidRPr="0053007D">
        <w:rPr>
          <w:color w:val="222222"/>
          <w:lang w:val="en-US"/>
        </w:rPr>
        <w:t>Marto</w:t>
      </w:r>
      <w:proofErr w:type="spellEnd"/>
      <w:r w:rsidRPr="0053007D">
        <w:rPr>
          <w:color w:val="222222"/>
          <w:lang w:val="en-US"/>
        </w:rPr>
        <w:t xml:space="preserve"> JP, Brás Monteiro M, Leker RR, Jubeh T, </w:t>
      </w:r>
      <w:proofErr w:type="spellStart"/>
      <w:r w:rsidRPr="0053007D">
        <w:rPr>
          <w:color w:val="222222"/>
          <w:lang w:val="en-US"/>
        </w:rPr>
        <w:t>Padjen</w:t>
      </w:r>
      <w:proofErr w:type="spellEnd"/>
      <w:r w:rsidRPr="0053007D">
        <w:rPr>
          <w:color w:val="222222"/>
          <w:lang w:val="en-US"/>
        </w:rPr>
        <w:t xml:space="preserve"> V, </w:t>
      </w:r>
      <w:proofErr w:type="spellStart"/>
      <w:r w:rsidRPr="0053007D">
        <w:rPr>
          <w:color w:val="222222"/>
          <w:lang w:val="en-US"/>
        </w:rPr>
        <w:t>Cereda</w:t>
      </w:r>
      <w:proofErr w:type="spellEnd"/>
      <w:r w:rsidRPr="0053007D">
        <w:rPr>
          <w:color w:val="222222"/>
          <w:lang w:val="en-US"/>
        </w:rPr>
        <w:t xml:space="preserve"> CW.</w:t>
      </w:r>
      <w:r w:rsidRPr="00A822CF">
        <w:t xml:space="preserve"> </w:t>
      </w:r>
      <w:r w:rsidRPr="00A822CF">
        <w:rPr>
          <w:color w:val="222222"/>
          <w:lang w:val="en-US"/>
        </w:rPr>
        <w:t>Sex differences in outcomes after endovascular therapy with prior antiplatelet use: A study from the EVA-TRISP registry</w:t>
      </w:r>
      <w:r>
        <w:rPr>
          <w:color w:val="222222"/>
          <w:lang w:val="en-US"/>
        </w:rPr>
        <w:t xml:space="preserve">. </w:t>
      </w:r>
      <w:r w:rsidRPr="00A822CF">
        <w:rPr>
          <w:color w:val="222222"/>
          <w:lang w:val="en-US"/>
        </w:rPr>
        <w:t>(TRISP) Collaborators</w:t>
      </w:r>
      <w:r w:rsidRPr="00A822CF">
        <w:rPr>
          <w:b/>
          <w:color w:val="222222"/>
          <w:lang w:val="en-US"/>
        </w:rPr>
        <w:t xml:space="preserve"> (...Stanarcevic P...). </w:t>
      </w:r>
      <w:r w:rsidRPr="00A822CF">
        <w:rPr>
          <w:color w:val="222222"/>
          <w:lang w:val="en-US"/>
        </w:rPr>
        <w:t xml:space="preserve"> </w:t>
      </w:r>
      <w:r>
        <w:rPr>
          <w:color w:val="222222"/>
          <w:lang w:val="en-US"/>
        </w:rPr>
        <w:t xml:space="preserve"> </w:t>
      </w:r>
      <w:r w:rsidRPr="0053007D">
        <w:rPr>
          <w:color w:val="222222"/>
          <w:lang w:val="en-US"/>
        </w:rPr>
        <w:t xml:space="preserve"> Eur Stroke J. 2025 Jun 15:23969873251346016.</w:t>
      </w:r>
      <w:r>
        <w:rPr>
          <w:color w:val="222222"/>
          <w:lang w:val="en-US"/>
        </w:rPr>
        <w:t xml:space="preserve"> (IF 4,5/2 = 2,25)</w:t>
      </w:r>
    </w:p>
    <w:p w14:paraId="67306138" w14:textId="77777777" w:rsidR="00723C35" w:rsidRPr="00A822CF" w:rsidRDefault="00723C35" w:rsidP="00F47AB6">
      <w:pPr>
        <w:pStyle w:val="ListParagraph"/>
        <w:numPr>
          <w:ilvl w:val="0"/>
          <w:numId w:val="14"/>
        </w:numPr>
        <w:spacing w:after="160" w:line="259" w:lineRule="auto"/>
        <w:ind w:left="142" w:hanging="284"/>
        <w:jc w:val="both"/>
        <w:rPr>
          <w:color w:val="222222"/>
          <w:lang w:val="en-US"/>
        </w:rPr>
      </w:pPr>
      <w:proofErr w:type="spellStart"/>
      <w:r w:rsidRPr="00A822CF">
        <w:rPr>
          <w:color w:val="222222"/>
          <w:lang w:val="en-US"/>
        </w:rPr>
        <w:t>Nybondas</w:t>
      </w:r>
      <w:proofErr w:type="spellEnd"/>
      <w:r w:rsidRPr="00A822CF">
        <w:rPr>
          <w:color w:val="222222"/>
          <w:lang w:val="en-US"/>
        </w:rPr>
        <w:t xml:space="preserve"> M, Martinez-</w:t>
      </w:r>
      <w:proofErr w:type="spellStart"/>
      <w:r w:rsidRPr="00A822CF">
        <w:rPr>
          <w:color w:val="222222"/>
          <w:lang w:val="en-US"/>
        </w:rPr>
        <w:t>Majander</w:t>
      </w:r>
      <w:proofErr w:type="spellEnd"/>
      <w:r w:rsidRPr="00A822CF">
        <w:rPr>
          <w:color w:val="222222"/>
          <w:lang w:val="en-US"/>
        </w:rPr>
        <w:t xml:space="preserve"> N, </w:t>
      </w:r>
      <w:proofErr w:type="spellStart"/>
      <w:r w:rsidRPr="00A822CF">
        <w:rPr>
          <w:color w:val="222222"/>
          <w:lang w:val="en-US"/>
        </w:rPr>
        <w:t>Ringleb</w:t>
      </w:r>
      <w:proofErr w:type="spellEnd"/>
      <w:r w:rsidRPr="00A822CF">
        <w:rPr>
          <w:color w:val="222222"/>
          <w:lang w:val="en-US"/>
        </w:rPr>
        <w:t xml:space="preserve"> P, Ungerer M, </w:t>
      </w:r>
      <w:proofErr w:type="spellStart"/>
      <w:r w:rsidRPr="00A822CF">
        <w:rPr>
          <w:color w:val="222222"/>
          <w:lang w:val="en-US"/>
        </w:rPr>
        <w:t>Gumbinger</w:t>
      </w:r>
      <w:proofErr w:type="spellEnd"/>
      <w:r w:rsidRPr="00A822CF">
        <w:rPr>
          <w:color w:val="222222"/>
          <w:lang w:val="en-US"/>
        </w:rPr>
        <w:t xml:space="preserve"> C, </w:t>
      </w:r>
      <w:proofErr w:type="spellStart"/>
      <w:r w:rsidRPr="00A822CF">
        <w:rPr>
          <w:color w:val="222222"/>
          <w:lang w:val="en-US"/>
        </w:rPr>
        <w:t>Trüssel</w:t>
      </w:r>
      <w:proofErr w:type="spellEnd"/>
      <w:r w:rsidRPr="00A822CF">
        <w:rPr>
          <w:color w:val="222222"/>
          <w:lang w:val="en-US"/>
        </w:rPr>
        <w:t xml:space="preserve"> S, </w:t>
      </w:r>
      <w:proofErr w:type="spellStart"/>
      <w:r w:rsidRPr="00A822CF">
        <w:rPr>
          <w:color w:val="222222"/>
          <w:lang w:val="en-US"/>
        </w:rPr>
        <w:t>Altersberger</w:t>
      </w:r>
      <w:proofErr w:type="spellEnd"/>
      <w:r w:rsidRPr="00A822CF">
        <w:rPr>
          <w:color w:val="222222"/>
          <w:lang w:val="en-US"/>
        </w:rPr>
        <w:t xml:space="preserve"> V, </w:t>
      </w:r>
      <w:proofErr w:type="spellStart"/>
      <w:r w:rsidRPr="00A822CF">
        <w:rPr>
          <w:color w:val="222222"/>
          <w:lang w:val="en-US"/>
        </w:rPr>
        <w:t>Scheitz</w:t>
      </w:r>
      <w:proofErr w:type="spellEnd"/>
      <w:r w:rsidRPr="00A822CF">
        <w:rPr>
          <w:color w:val="222222"/>
          <w:lang w:val="en-US"/>
        </w:rPr>
        <w:t xml:space="preserve"> JF, von </w:t>
      </w:r>
      <w:proofErr w:type="spellStart"/>
      <w:r w:rsidRPr="00A822CF">
        <w:rPr>
          <w:color w:val="222222"/>
          <w:lang w:val="en-US"/>
        </w:rPr>
        <w:t>Rennenberg</w:t>
      </w:r>
      <w:proofErr w:type="spellEnd"/>
      <w:r w:rsidRPr="00A822CF">
        <w:rPr>
          <w:color w:val="222222"/>
          <w:lang w:val="en-US"/>
        </w:rPr>
        <w:t xml:space="preserve"> R, Riegler C, Cordonnier C, </w:t>
      </w:r>
      <w:proofErr w:type="spellStart"/>
      <w:r w:rsidRPr="00A822CF">
        <w:rPr>
          <w:color w:val="222222"/>
          <w:lang w:val="en-US"/>
        </w:rPr>
        <w:t>Zini</w:t>
      </w:r>
      <w:proofErr w:type="spellEnd"/>
      <w:r w:rsidRPr="00A822CF">
        <w:rPr>
          <w:color w:val="222222"/>
          <w:lang w:val="en-US"/>
        </w:rPr>
        <w:t xml:space="preserve"> A, </w:t>
      </w:r>
      <w:proofErr w:type="spellStart"/>
      <w:r w:rsidRPr="00A822CF">
        <w:rPr>
          <w:color w:val="222222"/>
          <w:lang w:val="en-US"/>
        </w:rPr>
        <w:t>Bigliardi</w:t>
      </w:r>
      <w:proofErr w:type="spellEnd"/>
      <w:r w:rsidRPr="00A822CF">
        <w:rPr>
          <w:color w:val="222222"/>
          <w:lang w:val="en-US"/>
        </w:rPr>
        <w:t xml:space="preserve"> G, </w:t>
      </w:r>
      <w:proofErr w:type="spellStart"/>
      <w:r w:rsidRPr="00A822CF">
        <w:rPr>
          <w:color w:val="222222"/>
          <w:lang w:val="en-US"/>
        </w:rPr>
        <w:t>Rosafio</w:t>
      </w:r>
      <w:proofErr w:type="spellEnd"/>
      <w:r w:rsidRPr="00A822CF">
        <w:rPr>
          <w:color w:val="222222"/>
          <w:lang w:val="en-US"/>
        </w:rPr>
        <w:t xml:space="preserve"> F, Michel P, </w:t>
      </w:r>
      <w:proofErr w:type="spellStart"/>
      <w:r w:rsidRPr="00A822CF">
        <w:rPr>
          <w:color w:val="222222"/>
          <w:lang w:val="en-US"/>
        </w:rPr>
        <w:t>Wali</w:t>
      </w:r>
      <w:proofErr w:type="spellEnd"/>
      <w:r w:rsidRPr="00A822CF">
        <w:rPr>
          <w:color w:val="222222"/>
          <w:lang w:val="en-US"/>
        </w:rPr>
        <w:t xml:space="preserve"> N, </w:t>
      </w:r>
      <w:proofErr w:type="spellStart"/>
      <w:r w:rsidRPr="00A822CF">
        <w:rPr>
          <w:color w:val="222222"/>
          <w:lang w:val="en-US"/>
        </w:rPr>
        <w:t>Nederkoorn</w:t>
      </w:r>
      <w:proofErr w:type="spellEnd"/>
      <w:r w:rsidRPr="00A822CF">
        <w:rPr>
          <w:color w:val="222222"/>
          <w:lang w:val="en-US"/>
        </w:rPr>
        <w:t xml:space="preserve"> PJ, </w:t>
      </w:r>
      <w:proofErr w:type="spellStart"/>
      <w:r w:rsidRPr="00A822CF">
        <w:rPr>
          <w:color w:val="222222"/>
          <w:lang w:val="en-US"/>
        </w:rPr>
        <w:t>Heldner</w:t>
      </w:r>
      <w:proofErr w:type="spellEnd"/>
      <w:r w:rsidRPr="00A822CF">
        <w:rPr>
          <w:color w:val="222222"/>
          <w:lang w:val="en-US"/>
        </w:rPr>
        <w:t xml:space="preserve"> M, </w:t>
      </w:r>
      <w:proofErr w:type="spellStart"/>
      <w:r w:rsidRPr="00A822CF">
        <w:rPr>
          <w:color w:val="222222"/>
          <w:lang w:val="en-US"/>
        </w:rPr>
        <w:t>Zedde</w:t>
      </w:r>
      <w:proofErr w:type="spellEnd"/>
      <w:r w:rsidRPr="00A822CF">
        <w:rPr>
          <w:color w:val="222222"/>
          <w:lang w:val="en-US"/>
        </w:rPr>
        <w:t xml:space="preserve"> M, </w:t>
      </w:r>
      <w:proofErr w:type="spellStart"/>
      <w:r w:rsidRPr="00A822CF">
        <w:rPr>
          <w:color w:val="222222"/>
          <w:lang w:val="en-US"/>
        </w:rPr>
        <w:t>Pascarella</w:t>
      </w:r>
      <w:proofErr w:type="spellEnd"/>
      <w:r w:rsidRPr="00A822CF">
        <w:rPr>
          <w:color w:val="222222"/>
          <w:lang w:val="en-US"/>
        </w:rPr>
        <w:t xml:space="preserve"> R, </w:t>
      </w:r>
      <w:proofErr w:type="spellStart"/>
      <w:r w:rsidRPr="00A822CF">
        <w:rPr>
          <w:color w:val="222222"/>
          <w:lang w:val="en-US"/>
        </w:rPr>
        <w:t>Padjen</w:t>
      </w:r>
      <w:proofErr w:type="spellEnd"/>
      <w:r w:rsidRPr="00A822CF">
        <w:rPr>
          <w:color w:val="222222"/>
          <w:lang w:val="en-US"/>
        </w:rPr>
        <w:t xml:space="preserve"> V, </w:t>
      </w:r>
      <w:proofErr w:type="spellStart"/>
      <w:r w:rsidRPr="00A822CF">
        <w:rPr>
          <w:color w:val="222222"/>
          <w:lang w:val="en-US"/>
        </w:rPr>
        <w:t>Berisavac</w:t>
      </w:r>
      <w:proofErr w:type="spellEnd"/>
      <w:r w:rsidRPr="00A822CF">
        <w:rPr>
          <w:color w:val="222222"/>
          <w:lang w:val="en-US"/>
        </w:rPr>
        <w:t xml:space="preserve"> I, </w:t>
      </w:r>
      <w:proofErr w:type="spellStart"/>
      <w:r w:rsidRPr="00A822CF">
        <w:rPr>
          <w:color w:val="222222"/>
          <w:lang w:val="en-US"/>
        </w:rPr>
        <w:t>Béjot</w:t>
      </w:r>
      <w:proofErr w:type="spellEnd"/>
      <w:r w:rsidRPr="00A822CF">
        <w:rPr>
          <w:color w:val="222222"/>
          <w:lang w:val="en-US"/>
        </w:rPr>
        <w:t xml:space="preserve"> Y, </w:t>
      </w:r>
      <w:proofErr w:type="spellStart"/>
      <w:r w:rsidRPr="00A822CF">
        <w:rPr>
          <w:color w:val="222222"/>
          <w:lang w:val="en-US"/>
        </w:rPr>
        <w:t>Putaala</w:t>
      </w:r>
      <w:proofErr w:type="spellEnd"/>
      <w:r w:rsidRPr="00A822CF">
        <w:rPr>
          <w:color w:val="222222"/>
          <w:lang w:val="en-US"/>
        </w:rPr>
        <w:t xml:space="preserve"> J, </w:t>
      </w:r>
      <w:proofErr w:type="spellStart"/>
      <w:r w:rsidRPr="00A822CF">
        <w:rPr>
          <w:color w:val="222222"/>
          <w:lang w:val="en-US"/>
        </w:rPr>
        <w:t>Sibolt</w:t>
      </w:r>
      <w:proofErr w:type="spellEnd"/>
      <w:r w:rsidRPr="00A822CF">
        <w:rPr>
          <w:color w:val="222222"/>
          <w:lang w:val="en-US"/>
        </w:rPr>
        <w:t xml:space="preserve"> G, </w:t>
      </w:r>
      <w:proofErr w:type="spellStart"/>
      <w:r w:rsidRPr="00A822CF">
        <w:rPr>
          <w:color w:val="222222"/>
          <w:lang w:val="en-US"/>
        </w:rPr>
        <w:t>Tiainen</w:t>
      </w:r>
      <w:proofErr w:type="spellEnd"/>
      <w:r w:rsidRPr="00A822CF">
        <w:rPr>
          <w:color w:val="222222"/>
          <w:lang w:val="en-US"/>
        </w:rPr>
        <w:t xml:space="preserve"> M, </w:t>
      </w:r>
      <w:proofErr w:type="spellStart"/>
      <w:r w:rsidRPr="00A822CF">
        <w:rPr>
          <w:color w:val="222222"/>
          <w:lang w:val="en-US"/>
        </w:rPr>
        <w:t>Mannismäki</w:t>
      </w:r>
      <w:proofErr w:type="spellEnd"/>
      <w:r w:rsidRPr="00A822CF">
        <w:rPr>
          <w:color w:val="222222"/>
          <w:lang w:val="en-US"/>
        </w:rPr>
        <w:t xml:space="preserve"> L, </w:t>
      </w:r>
      <w:proofErr w:type="spellStart"/>
      <w:r w:rsidRPr="00A822CF">
        <w:rPr>
          <w:color w:val="222222"/>
          <w:lang w:val="en-US"/>
        </w:rPr>
        <w:t>Mertsalmi</w:t>
      </w:r>
      <w:proofErr w:type="spellEnd"/>
      <w:r w:rsidRPr="00A822CF">
        <w:rPr>
          <w:color w:val="222222"/>
          <w:lang w:val="en-US"/>
        </w:rPr>
        <w:t xml:space="preserve"> T, </w:t>
      </w:r>
      <w:proofErr w:type="spellStart"/>
      <w:r w:rsidRPr="00A822CF">
        <w:rPr>
          <w:color w:val="222222"/>
          <w:lang w:val="en-US"/>
        </w:rPr>
        <w:t>Myller</w:t>
      </w:r>
      <w:proofErr w:type="spellEnd"/>
      <w:r w:rsidRPr="00A822CF">
        <w:rPr>
          <w:color w:val="222222"/>
          <w:lang w:val="en-US"/>
        </w:rPr>
        <w:t xml:space="preserve"> E, </w:t>
      </w:r>
      <w:proofErr w:type="spellStart"/>
      <w:r w:rsidRPr="00A822CF">
        <w:rPr>
          <w:color w:val="222222"/>
          <w:lang w:val="en-US"/>
        </w:rPr>
        <w:t>Pezzini</w:t>
      </w:r>
      <w:proofErr w:type="spellEnd"/>
      <w:r w:rsidRPr="00A822CF">
        <w:rPr>
          <w:color w:val="222222"/>
          <w:lang w:val="en-US"/>
        </w:rPr>
        <w:t xml:space="preserve"> A, </w:t>
      </w:r>
      <w:proofErr w:type="spellStart"/>
      <w:r w:rsidRPr="00A822CF">
        <w:rPr>
          <w:color w:val="222222"/>
          <w:lang w:val="en-US"/>
        </w:rPr>
        <w:t>Leker</w:t>
      </w:r>
      <w:proofErr w:type="spellEnd"/>
      <w:r w:rsidRPr="00A822CF">
        <w:rPr>
          <w:color w:val="222222"/>
          <w:lang w:val="en-US"/>
        </w:rPr>
        <w:t xml:space="preserve"> RR, </w:t>
      </w:r>
      <w:proofErr w:type="spellStart"/>
      <w:r w:rsidRPr="00A822CF">
        <w:rPr>
          <w:color w:val="222222"/>
          <w:lang w:val="en-US"/>
        </w:rPr>
        <w:t>Kägi</w:t>
      </w:r>
      <w:proofErr w:type="spellEnd"/>
      <w:r w:rsidRPr="00A822CF">
        <w:rPr>
          <w:color w:val="222222"/>
          <w:lang w:val="en-US"/>
        </w:rPr>
        <w:t xml:space="preserve"> G, Wegener S, </w:t>
      </w:r>
      <w:proofErr w:type="spellStart"/>
      <w:r w:rsidRPr="00A822CF">
        <w:rPr>
          <w:color w:val="222222"/>
          <w:lang w:val="en-US"/>
        </w:rPr>
        <w:t>Cereda</w:t>
      </w:r>
      <w:proofErr w:type="spellEnd"/>
      <w:r w:rsidRPr="00A822CF">
        <w:rPr>
          <w:color w:val="222222"/>
          <w:lang w:val="en-US"/>
        </w:rPr>
        <w:t xml:space="preserve"> CW, </w:t>
      </w:r>
      <w:proofErr w:type="spellStart"/>
      <w:r w:rsidRPr="00A822CF">
        <w:rPr>
          <w:color w:val="222222"/>
          <w:lang w:val="en-US"/>
        </w:rPr>
        <w:t>Nordanstig</w:t>
      </w:r>
      <w:proofErr w:type="spellEnd"/>
      <w:r w:rsidRPr="00A822CF">
        <w:rPr>
          <w:color w:val="222222"/>
          <w:lang w:val="en-US"/>
        </w:rPr>
        <w:t xml:space="preserve"> A, </w:t>
      </w:r>
      <w:proofErr w:type="spellStart"/>
      <w:r w:rsidRPr="00A822CF">
        <w:rPr>
          <w:color w:val="222222"/>
          <w:lang w:val="en-US"/>
        </w:rPr>
        <w:t>Ntaios</w:t>
      </w:r>
      <w:proofErr w:type="spellEnd"/>
      <w:r w:rsidRPr="00A822CF">
        <w:rPr>
          <w:color w:val="222222"/>
          <w:lang w:val="en-US"/>
        </w:rPr>
        <w:t xml:space="preserve"> G, Nolte CH, </w:t>
      </w:r>
      <w:proofErr w:type="spellStart"/>
      <w:r w:rsidRPr="00A822CF">
        <w:rPr>
          <w:color w:val="222222"/>
          <w:lang w:val="en-US"/>
        </w:rPr>
        <w:t>Gensicke</w:t>
      </w:r>
      <w:proofErr w:type="spellEnd"/>
      <w:r w:rsidRPr="00A822CF">
        <w:rPr>
          <w:color w:val="222222"/>
          <w:lang w:val="en-US"/>
        </w:rPr>
        <w:t xml:space="preserve"> H, </w:t>
      </w:r>
      <w:proofErr w:type="spellStart"/>
      <w:r w:rsidRPr="00A822CF">
        <w:rPr>
          <w:color w:val="222222"/>
          <w:lang w:val="en-US"/>
        </w:rPr>
        <w:t>Engelter</w:t>
      </w:r>
      <w:proofErr w:type="spellEnd"/>
      <w:r w:rsidRPr="00A822CF">
        <w:rPr>
          <w:color w:val="222222"/>
          <w:lang w:val="en-US"/>
        </w:rPr>
        <w:t xml:space="preserve"> ST, </w:t>
      </w:r>
      <w:proofErr w:type="spellStart"/>
      <w:r w:rsidRPr="00A822CF">
        <w:rPr>
          <w:color w:val="222222"/>
          <w:lang w:val="en-US"/>
        </w:rPr>
        <w:t>Curtze</w:t>
      </w:r>
      <w:proofErr w:type="spellEnd"/>
      <w:r w:rsidRPr="00A822CF">
        <w:rPr>
          <w:color w:val="222222"/>
          <w:lang w:val="en-US"/>
        </w:rPr>
        <w:t xml:space="preserve"> S; EVATRISP Investigators.</w:t>
      </w:r>
      <w:r w:rsidRPr="00A822CF">
        <w:t xml:space="preserve"> </w:t>
      </w:r>
      <w:r w:rsidRPr="00A822CF">
        <w:rPr>
          <w:color w:val="222222"/>
          <w:lang w:val="en-US"/>
        </w:rPr>
        <w:t xml:space="preserve">Intravenous thrombolysis in young adults with ischemic stroke: A cohort study from the international TRISP collaboration. . (TRISP) Collaborators </w:t>
      </w:r>
      <w:r w:rsidRPr="00A822CF">
        <w:rPr>
          <w:b/>
          <w:color w:val="222222"/>
          <w:lang w:val="en-US"/>
        </w:rPr>
        <w:t>(...Stanarcevic P...)</w:t>
      </w:r>
      <w:r w:rsidRPr="00A822CF">
        <w:rPr>
          <w:color w:val="222222"/>
          <w:lang w:val="en-US"/>
        </w:rPr>
        <w:t>.  Eur Stroke J. 2025 Sep;10(3):721-729.</w:t>
      </w:r>
      <w:r w:rsidRPr="00A822CF">
        <w:t xml:space="preserve"> </w:t>
      </w:r>
      <w:r w:rsidRPr="00A822CF">
        <w:rPr>
          <w:color w:val="222222"/>
          <w:lang w:val="en-US"/>
        </w:rPr>
        <w:t>(M23 IF 4,5/2 = 2,25)</w:t>
      </w:r>
    </w:p>
    <w:p w14:paraId="460E8D51" w14:textId="77777777" w:rsidR="00723C35" w:rsidRPr="00A822CF" w:rsidRDefault="00723C35" w:rsidP="00F47AB6">
      <w:pPr>
        <w:pStyle w:val="ListParagraph"/>
        <w:numPr>
          <w:ilvl w:val="0"/>
          <w:numId w:val="14"/>
        </w:numPr>
        <w:spacing w:after="160" w:line="259" w:lineRule="auto"/>
        <w:ind w:left="142" w:hanging="284"/>
        <w:jc w:val="both"/>
        <w:rPr>
          <w:color w:val="222222"/>
          <w:lang w:val="en-US"/>
        </w:rPr>
      </w:pPr>
      <w:r w:rsidRPr="00A822CF">
        <w:rPr>
          <w:color w:val="222222"/>
          <w:lang w:val="en-US"/>
        </w:rPr>
        <w:t xml:space="preserve">Wali N, Stolze LJ, </w:t>
      </w:r>
      <w:proofErr w:type="spellStart"/>
      <w:r w:rsidRPr="00A822CF">
        <w:rPr>
          <w:color w:val="222222"/>
          <w:lang w:val="en-US"/>
        </w:rPr>
        <w:t>Rinkel</w:t>
      </w:r>
      <w:proofErr w:type="spellEnd"/>
      <w:r w:rsidRPr="00A822CF">
        <w:rPr>
          <w:color w:val="222222"/>
          <w:lang w:val="en-US"/>
        </w:rPr>
        <w:t xml:space="preserve"> LA, </w:t>
      </w:r>
      <w:proofErr w:type="spellStart"/>
      <w:r w:rsidRPr="00A822CF">
        <w:rPr>
          <w:color w:val="222222"/>
          <w:lang w:val="en-US"/>
        </w:rPr>
        <w:t>Heldner</w:t>
      </w:r>
      <w:proofErr w:type="spellEnd"/>
      <w:r w:rsidRPr="00A822CF">
        <w:rPr>
          <w:color w:val="222222"/>
          <w:lang w:val="en-US"/>
        </w:rPr>
        <w:t xml:space="preserve"> MR, Müller M, Arnold M, </w:t>
      </w:r>
      <w:proofErr w:type="spellStart"/>
      <w:r w:rsidRPr="00A822CF">
        <w:rPr>
          <w:color w:val="222222"/>
          <w:lang w:val="en-US"/>
        </w:rPr>
        <w:t>Mordasini</w:t>
      </w:r>
      <w:proofErr w:type="spellEnd"/>
      <w:r w:rsidRPr="00A822CF">
        <w:rPr>
          <w:color w:val="222222"/>
          <w:lang w:val="en-US"/>
        </w:rPr>
        <w:t xml:space="preserve"> P, </w:t>
      </w:r>
      <w:proofErr w:type="spellStart"/>
      <w:r w:rsidRPr="00A822CF">
        <w:rPr>
          <w:color w:val="222222"/>
          <w:lang w:val="en-US"/>
        </w:rPr>
        <w:t>Gralla</w:t>
      </w:r>
      <w:proofErr w:type="spellEnd"/>
      <w:r w:rsidRPr="00A822CF">
        <w:rPr>
          <w:color w:val="222222"/>
          <w:lang w:val="en-US"/>
        </w:rPr>
        <w:t xml:space="preserve"> J, Baumgartner P, Inauen C, Westphal LP, Wegener S, Michel P, </w:t>
      </w:r>
      <w:proofErr w:type="spellStart"/>
      <w:r w:rsidRPr="00A822CF">
        <w:rPr>
          <w:color w:val="222222"/>
          <w:lang w:val="en-US"/>
        </w:rPr>
        <w:t>Trüssel</w:t>
      </w:r>
      <w:proofErr w:type="spellEnd"/>
      <w:r w:rsidRPr="00A822CF">
        <w:rPr>
          <w:color w:val="222222"/>
          <w:lang w:val="en-US"/>
        </w:rPr>
        <w:t xml:space="preserve"> S, </w:t>
      </w:r>
      <w:proofErr w:type="spellStart"/>
      <w:r w:rsidRPr="00A822CF">
        <w:rPr>
          <w:color w:val="222222"/>
          <w:lang w:val="en-US"/>
        </w:rPr>
        <w:t>Mannismäki</w:t>
      </w:r>
      <w:proofErr w:type="spellEnd"/>
      <w:r w:rsidRPr="00A822CF">
        <w:rPr>
          <w:color w:val="222222"/>
          <w:lang w:val="en-US"/>
        </w:rPr>
        <w:t xml:space="preserve"> L, Martinez-</w:t>
      </w:r>
      <w:proofErr w:type="spellStart"/>
      <w:r w:rsidRPr="00A822CF">
        <w:rPr>
          <w:color w:val="222222"/>
          <w:lang w:val="en-US"/>
        </w:rPr>
        <w:t>Majander</w:t>
      </w:r>
      <w:proofErr w:type="spellEnd"/>
      <w:r w:rsidRPr="00A822CF">
        <w:rPr>
          <w:color w:val="222222"/>
          <w:lang w:val="en-US"/>
        </w:rPr>
        <w:t xml:space="preserve"> N, </w:t>
      </w:r>
      <w:proofErr w:type="spellStart"/>
      <w:r w:rsidRPr="00A822CF">
        <w:rPr>
          <w:color w:val="222222"/>
          <w:lang w:val="en-US"/>
        </w:rPr>
        <w:t>Curtze</w:t>
      </w:r>
      <w:proofErr w:type="spellEnd"/>
      <w:r w:rsidRPr="00A822CF">
        <w:rPr>
          <w:color w:val="222222"/>
          <w:lang w:val="en-US"/>
        </w:rPr>
        <w:t xml:space="preserve"> S, </w:t>
      </w:r>
      <w:proofErr w:type="spellStart"/>
      <w:r w:rsidRPr="00A822CF">
        <w:rPr>
          <w:color w:val="222222"/>
          <w:lang w:val="en-US"/>
        </w:rPr>
        <w:t>Kägi</w:t>
      </w:r>
      <w:proofErr w:type="spellEnd"/>
      <w:r w:rsidRPr="00A822CF">
        <w:rPr>
          <w:color w:val="222222"/>
          <w:lang w:val="en-US"/>
        </w:rPr>
        <w:t xml:space="preserve"> G, </w:t>
      </w:r>
      <w:proofErr w:type="spellStart"/>
      <w:r w:rsidRPr="00A822CF">
        <w:rPr>
          <w:color w:val="222222"/>
          <w:lang w:val="en-US"/>
        </w:rPr>
        <w:t>Picchetto</w:t>
      </w:r>
      <w:proofErr w:type="spellEnd"/>
      <w:r w:rsidRPr="00A822CF">
        <w:rPr>
          <w:color w:val="222222"/>
          <w:lang w:val="en-US"/>
        </w:rPr>
        <w:t xml:space="preserve"> L, </w:t>
      </w:r>
      <w:proofErr w:type="spellStart"/>
      <w:r w:rsidRPr="00A822CF">
        <w:rPr>
          <w:color w:val="222222"/>
          <w:lang w:val="en-US"/>
        </w:rPr>
        <w:t>Dell'Acqua</w:t>
      </w:r>
      <w:proofErr w:type="spellEnd"/>
      <w:r w:rsidRPr="00A822CF">
        <w:rPr>
          <w:color w:val="222222"/>
          <w:lang w:val="en-US"/>
        </w:rPr>
        <w:t xml:space="preserve"> ML, </w:t>
      </w:r>
      <w:proofErr w:type="spellStart"/>
      <w:r w:rsidRPr="00A822CF">
        <w:rPr>
          <w:color w:val="222222"/>
          <w:lang w:val="en-US"/>
        </w:rPr>
        <w:t>Bigliardi</w:t>
      </w:r>
      <w:proofErr w:type="spellEnd"/>
      <w:r w:rsidRPr="00A822CF">
        <w:rPr>
          <w:color w:val="222222"/>
          <w:lang w:val="en-US"/>
        </w:rPr>
        <w:t xml:space="preserve"> G, Riegler C, Nolte CH, </w:t>
      </w:r>
      <w:proofErr w:type="spellStart"/>
      <w:r w:rsidRPr="00A822CF">
        <w:rPr>
          <w:color w:val="222222"/>
          <w:lang w:val="en-US"/>
        </w:rPr>
        <w:t>Serôdio</w:t>
      </w:r>
      <w:proofErr w:type="spellEnd"/>
      <w:r w:rsidRPr="00A822CF">
        <w:rPr>
          <w:color w:val="222222"/>
          <w:lang w:val="en-US"/>
        </w:rPr>
        <w:t xml:space="preserve"> M, Miranda M, Marto JP, </w:t>
      </w:r>
      <w:proofErr w:type="spellStart"/>
      <w:r w:rsidRPr="00A822CF">
        <w:rPr>
          <w:color w:val="222222"/>
          <w:lang w:val="en-US"/>
        </w:rPr>
        <w:t>Zini</w:t>
      </w:r>
      <w:proofErr w:type="spellEnd"/>
      <w:r w:rsidRPr="00A822CF">
        <w:rPr>
          <w:color w:val="222222"/>
          <w:lang w:val="en-US"/>
        </w:rPr>
        <w:t xml:space="preserve"> A, </w:t>
      </w:r>
      <w:proofErr w:type="spellStart"/>
      <w:r w:rsidRPr="00A822CF">
        <w:rPr>
          <w:color w:val="222222"/>
          <w:lang w:val="en-US"/>
        </w:rPr>
        <w:t>Forlivesi</w:t>
      </w:r>
      <w:proofErr w:type="spellEnd"/>
      <w:r w:rsidRPr="00A822CF">
        <w:rPr>
          <w:color w:val="222222"/>
          <w:lang w:val="en-US"/>
        </w:rPr>
        <w:t xml:space="preserve"> S, Gentile L, </w:t>
      </w:r>
      <w:proofErr w:type="spellStart"/>
      <w:r w:rsidRPr="00A822CF">
        <w:rPr>
          <w:color w:val="222222"/>
          <w:lang w:val="en-US"/>
        </w:rPr>
        <w:t>Cereda</w:t>
      </w:r>
      <w:proofErr w:type="spellEnd"/>
      <w:r w:rsidRPr="00A822CF">
        <w:rPr>
          <w:color w:val="222222"/>
          <w:lang w:val="en-US"/>
        </w:rPr>
        <w:t xml:space="preserve"> CW, </w:t>
      </w:r>
      <w:proofErr w:type="spellStart"/>
      <w:r w:rsidRPr="00A822CF">
        <w:rPr>
          <w:color w:val="222222"/>
          <w:lang w:val="en-US"/>
        </w:rPr>
        <w:t>Pezzini</w:t>
      </w:r>
      <w:proofErr w:type="spellEnd"/>
      <w:r w:rsidRPr="00A822CF">
        <w:rPr>
          <w:color w:val="222222"/>
          <w:lang w:val="en-US"/>
        </w:rPr>
        <w:t xml:space="preserve"> A, Leker RR, </w:t>
      </w:r>
      <w:proofErr w:type="spellStart"/>
      <w:r w:rsidRPr="00A822CF">
        <w:rPr>
          <w:color w:val="222222"/>
          <w:lang w:val="en-US"/>
        </w:rPr>
        <w:t>Honig</w:t>
      </w:r>
      <w:proofErr w:type="spellEnd"/>
      <w:r w:rsidRPr="00A822CF">
        <w:rPr>
          <w:color w:val="222222"/>
          <w:lang w:val="en-US"/>
        </w:rPr>
        <w:t xml:space="preserve"> A, </w:t>
      </w:r>
      <w:proofErr w:type="spellStart"/>
      <w:r w:rsidRPr="00A822CF">
        <w:rPr>
          <w:color w:val="222222"/>
          <w:lang w:val="en-US"/>
        </w:rPr>
        <w:t>Berisavac</w:t>
      </w:r>
      <w:proofErr w:type="spellEnd"/>
      <w:r w:rsidRPr="00A822CF">
        <w:rPr>
          <w:color w:val="222222"/>
          <w:lang w:val="en-US"/>
        </w:rPr>
        <w:t xml:space="preserve"> I, </w:t>
      </w:r>
      <w:proofErr w:type="spellStart"/>
      <w:r w:rsidRPr="00A822CF">
        <w:rPr>
          <w:color w:val="222222"/>
          <w:lang w:val="en-US"/>
        </w:rPr>
        <w:t>Padjen</w:t>
      </w:r>
      <w:proofErr w:type="spellEnd"/>
      <w:r w:rsidRPr="00A822CF">
        <w:rPr>
          <w:color w:val="222222"/>
          <w:lang w:val="en-US"/>
        </w:rPr>
        <w:t xml:space="preserve"> V, </w:t>
      </w:r>
      <w:proofErr w:type="spellStart"/>
      <w:r w:rsidRPr="00A822CF">
        <w:rPr>
          <w:color w:val="222222"/>
          <w:lang w:val="en-US"/>
        </w:rPr>
        <w:t>Zedde</w:t>
      </w:r>
      <w:proofErr w:type="spellEnd"/>
      <w:r w:rsidRPr="00A822CF">
        <w:rPr>
          <w:color w:val="222222"/>
          <w:lang w:val="en-US"/>
        </w:rPr>
        <w:t xml:space="preserve"> M, </w:t>
      </w:r>
      <w:proofErr w:type="spellStart"/>
      <w:r w:rsidRPr="00A822CF">
        <w:rPr>
          <w:color w:val="222222"/>
          <w:lang w:val="en-US"/>
        </w:rPr>
        <w:t>Kuhrij</w:t>
      </w:r>
      <w:proofErr w:type="spellEnd"/>
      <w:r w:rsidRPr="00A822CF">
        <w:rPr>
          <w:color w:val="222222"/>
          <w:lang w:val="en-US"/>
        </w:rPr>
        <w:t xml:space="preserve"> LS, Van den Berg-</w:t>
      </w:r>
      <w:proofErr w:type="spellStart"/>
      <w:r w:rsidRPr="00A822CF">
        <w:rPr>
          <w:color w:val="222222"/>
          <w:lang w:val="en-US"/>
        </w:rPr>
        <w:t>Vos</w:t>
      </w:r>
      <w:proofErr w:type="spellEnd"/>
      <w:r w:rsidRPr="00A822CF">
        <w:rPr>
          <w:color w:val="222222"/>
          <w:lang w:val="en-US"/>
        </w:rPr>
        <w:t xml:space="preserve"> RM, </w:t>
      </w:r>
      <w:proofErr w:type="spellStart"/>
      <w:r w:rsidRPr="00A822CF">
        <w:rPr>
          <w:color w:val="222222"/>
          <w:lang w:val="en-US"/>
        </w:rPr>
        <w:t>Engelter</w:t>
      </w:r>
      <w:proofErr w:type="spellEnd"/>
      <w:r w:rsidRPr="00A822CF">
        <w:rPr>
          <w:color w:val="222222"/>
          <w:lang w:val="en-US"/>
        </w:rPr>
        <w:t xml:space="preserve"> ST, </w:t>
      </w:r>
      <w:proofErr w:type="spellStart"/>
      <w:r w:rsidRPr="00A822CF">
        <w:rPr>
          <w:color w:val="222222"/>
          <w:lang w:val="en-US"/>
        </w:rPr>
        <w:t>Gensicke</w:t>
      </w:r>
      <w:proofErr w:type="spellEnd"/>
      <w:r w:rsidRPr="00A822CF">
        <w:rPr>
          <w:color w:val="222222"/>
          <w:lang w:val="en-US"/>
        </w:rPr>
        <w:t xml:space="preserve"> H, </w:t>
      </w:r>
      <w:proofErr w:type="spellStart"/>
      <w:r w:rsidRPr="00A822CF">
        <w:rPr>
          <w:color w:val="222222"/>
          <w:lang w:val="en-US"/>
        </w:rPr>
        <w:t>Nederkoorn</w:t>
      </w:r>
      <w:proofErr w:type="spellEnd"/>
      <w:r w:rsidRPr="00A822CF">
        <w:rPr>
          <w:color w:val="222222"/>
          <w:lang w:val="en-US"/>
        </w:rPr>
        <w:t xml:space="preserve"> PJ.</w:t>
      </w:r>
      <w:r w:rsidRPr="00A822CF">
        <w:t xml:space="preserve"> </w:t>
      </w:r>
      <w:r w:rsidRPr="00A822CF">
        <w:rPr>
          <w:color w:val="222222"/>
          <w:lang w:val="en-US"/>
        </w:rPr>
        <w:t xml:space="preserve">Endovascular treatment in patients with acute </w:t>
      </w:r>
      <w:r w:rsidRPr="00A822CF">
        <w:rPr>
          <w:color w:val="222222"/>
          <w:lang w:val="en-US"/>
        </w:rPr>
        <w:lastRenderedPageBreak/>
        <w:t xml:space="preserve">ischemic stroke presenting beyond 6 h after symptom onset: An international multicenter cohort study of the EVA-TRISP collaboration. . (TRISP) Collaborators </w:t>
      </w:r>
      <w:r w:rsidRPr="00A822CF">
        <w:rPr>
          <w:b/>
          <w:color w:val="222222"/>
          <w:lang w:val="en-US"/>
        </w:rPr>
        <w:t>(...Stanarcevic P</w:t>
      </w:r>
      <w:r w:rsidRPr="00A822CF">
        <w:rPr>
          <w:color w:val="222222"/>
          <w:lang w:val="en-US"/>
        </w:rPr>
        <w:t>...).  Eur Stroke J. 2025 Jun</w:t>
      </w:r>
      <w:proofErr w:type="gramStart"/>
      <w:r w:rsidRPr="00A822CF">
        <w:rPr>
          <w:color w:val="222222"/>
          <w:lang w:val="en-US"/>
        </w:rPr>
        <w:t>;10</w:t>
      </w:r>
      <w:proofErr w:type="gramEnd"/>
      <w:r w:rsidRPr="00A822CF">
        <w:rPr>
          <w:color w:val="222222"/>
          <w:lang w:val="en-US"/>
        </w:rPr>
        <w:t>(2):422-430. .</w:t>
      </w:r>
      <w:r w:rsidRPr="00A822CF">
        <w:t xml:space="preserve"> </w:t>
      </w:r>
      <w:r w:rsidRPr="00A822CF">
        <w:rPr>
          <w:color w:val="222222"/>
          <w:lang w:val="en-US"/>
        </w:rPr>
        <w:t>(M23 IF 4,5/2 = 2,25)</w:t>
      </w:r>
    </w:p>
    <w:p w14:paraId="37502C73" w14:textId="77777777" w:rsidR="00723C35" w:rsidRPr="00A822CF" w:rsidRDefault="00723C35" w:rsidP="00F47AB6">
      <w:pPr>
        <w:pStyle w:val="ListParagraph"/>
        <w:numPr>
          <w:ilvl w:val="0"/>
          <w:numId w:val="14"/>
        </w:numPr>
        <w:shd w:val="clear" w:color="auto" w:fill="FFFFFF"/>
        <w:ind w:left="142" w:hanging="284"/>
        <w:jc w:val="both"/>
        <w:rPr>
          <w:color w:val="222222"/>
          <w:lang w:val="en-US"/>
        </w:rPr>
      </w:pPr>
      <w:proofErr w:type="spellStart"/>
      <w:r w:rsidRPr="00A822CF">
        <w:rPr>
          <w:color w:val="222222"/>
          <w:lang w:val="en-US"/>
        </w:rPr>
        <w:t>Filioglo</w:t>
      </w:r>
      <w:proofErr w:type="spellEnd"/>
      <w:r w:rsidRPr="00A822CF">
        <w:rPr>
          <w:color w:val="222222"/>
          <w:lang w:val="en-US"/>
        </w:rPr>
        <w:t xml:space="preserve"> A, </w:t>
      </w:r>
      <w:proofErr w:type="spellStart"/>
      <w:r w:rsidRPr="00A822CF">
        <w:rPr>
          <w:color w:val="222222"/>
          <w:lang w:val="en-US"/>
        </w:rPr>
        <w:t>Simaan</w:t>
      </w:r>
      <w:proofErr w:type="spellEnd"/>
      <w:r w:rsidRPr="00A822CF">
        <w:rPr>
          <w:color w:val="222222"/>
          <w:lang w:val="en-US"/>
        </w:rPr>
        <w:t xml:space="preserve"> N, </w:t>
      </w:r>
      <w:proofErr w:type="spellStart"/>
      <w:r w:rsidRPr="00A822CF">
        <w:rPr>
          <w:color w:val="222222"/>
          <w:lang w:val="en-US"/>
        </w:rPr>
        <w:t>Honig</w:t>
      </w:r>
      <w:proofErr w:type="spellEnd"/>
      <w:r w:rsidRPr="00A822CF">
        <w:rPr>
          <w:color w:val="222222"/>
          <w:lang w:val="en-US"/>
        </w:rPr>
        <w:t xml:space="preserve"> A, </w:t>
      </w:r>
      <w:proofErr w:type="spellStart"/>
      <w:r w:rsidRPr="00A822CF">
        <w:rPr>
          <w:color w:val="222222"/>
          <w:lang w:val="en-US"/>
        </w:rPr>
        <w:t>Heldner</w:t>
      </w:r>
      <w:proofErr w:type="spellEnd"/>
      <w:r w:rsidRPr="00A822CF">
        <w:rPr>
          <w:color w:val="222222"/>
          <w:lang w:val="en-US"/>
        </w:rPr>
        <w:t xml:space="preserve"> M, </w:t>
      </w:r>
      <w:proofErr w:type="spellStart"/>
      <w:r w:rsidRPr="00A822CF">
        <w:rPr>
          <w:color w:val="222222"/>
          <w:lang w:val="en-US"/>
        </w:rPr>
        <w:t>Pezzini</w:t>
      </w:r>
      <w:proofErr w:type="spellEnd"/>
      <w:r w:rsidRPr="00A822CF">
        <w:rPr>
          <w:color w:val="222222"/>
          <w:lang w:val="en-US"/>
        </w:rPr>
        <w:t xml:space="preserve"> A, Martinez-</w:t>
      </w:r>
      <w:proofErr w:type="spellStart"/>
      <w:r w:rsidRPr="00A822CF">
        <w:rPr>
          <w:color w:val="222222"/>
          <w:lang w:val="en-US"/>
        </w:rPr>
        <w:t>Majander</w:t>
      </w:r>
      <w:proofErr w:type="spellEnd"/>
      <w:r w:rsidRPr="00A822CF">
        <w:rPr>
          <w:color w:val="222222"/>
          <w:lang w:val="en-US"/>
        </w:rPr>
        <w:t xml:space="preserve"> N, </w:t>
      </w:r>
      <w:proofErr w:type="spellStart"/>
      <w:r w:rsidRPr="00A822CF">
        <w:rPr>
          <w:color w:val="222222"/>
          <w:lang w:val="en-US"/>
        </w:rPr>
        <w:t>Padjen</w:t>
      </w:r>
      <w:proofErr w:type="spellEnd"/>
      <w:r w:rsidRPr="00A822CF">
        <w:rPr>
          <w:color w:val="222222"/>
          <w:lang w:val="en-US"/>
        </w:rPr>
        <w:t xml:space="preserve"> V, Baumgartner P, </w:t>
      </w:r>
      <w:proofErr w:type="spellStart"/>
      <w:r w:rsidRPr="00A822CF">
        <w:rPr>
          <w:color w:val="222222"/>
          <w:lang w:val="en-US"/>
        </w:rPr>
        <w:t>Papanagiotou</w:t>
      </w:r>
      <w:proofErr w:type="spellEnd"/>
      <w:r w:rsidRPr="00A822CF">
        <w:rPr>
          <w:color w:val="222222"/>
          <w:lang w:val="en-US"/>
        </w:rPr>
        <w:t xml:space="preserve"> P, Salerno A, Nolte C, </w:t>
      </w:r>
      <w:proofErr w:type="spellStart"/>
      <w:r w:rsidRPr="00A822CF">
        <w:rPr>
          <w:color w:val="222222"/>
          <w:lang w:val="en-US"/>
        </w:rPr>
        <w:t>Nordanstig</w:t>
      </w:r>
      <w:proofErr w:type="spellEnd"/>
      <w:r w:rsidRPr="00A822CF">
        <w:rPr>
          <w:color w:val="222222"/>
          <w:lang w:val="en-US"/>
        </w:rPr>
        <w:t xml:space="preserve"> A, </w:t>
      </w:r>
      <w:proofErr w:type="spellStart"/>
      <w:r w:rsidRPr="00A822CF">
        <w:rPr>
          <w:color w:val="222222"/>
          <w:lang w:val="en-US"/>
        </w:rPr>
        <w:t>Engelter</w:t>
      </w:r>
      <w:proofErr w:type="spellEnd"/>
      <w:r w:rsidRPr="00A822CF">
        <w:rPr>
          <w:color w:val="222222"/>
          <w:lang w:val="en-US"/>
        </w:rPr>
        <w:t xml:space="preserve"> S, </w:t>
      </w:r>
      <w:proofErr w:type="spellStart"/>
      <w:r w:rsidRPr="00A822CF">
        <w:rPr>
          <w:color w:val="222222"/>
          <w:lang w:val="en-US"/>
        </w:rPr>
        <w:t>Zini</w:t>
      </w:r>
      <w:proofErr w:type="spellEnd"/>
      <w:r w:rsidRPr="00A822CF">
        <w:rPr>
          <w:color w:val="222222"/>
          <w:lang w:val="en-US"/>
        </w:rPr>
        <w:t xml:space="preserve"> A, </w:t>
      </w:r>
      <w:proofErr w:type="spellStart"/>
      <w:r w:rsidRPr="00A822CF">
        <w:rPr>
          <w:color w:val="222222"/>
          <w:lang w:val="en-US"/>
        </w:rPr>
        <w:t>Zedde</w:t>
      </w:r>
      <w:proofErr w:type="spellEnd"/>
      <w:r w:rsidRPr="00A822CF">
        <w:rPr>
          <w:color w:val="222222"/>
          <w:lang w:val="en-US"/>
        </w:rPr>
        <w:t xml:space="preserve"> M, </w:t>
      </w:r>
      <w:proofErr w:type="spellStart"/>
      <w:r w:rsidRPr="00A822CF">
        <w:rPr>
          <w:color w:val="222222"/>
          <w:lang w:val="en-US"/>
        </w:rPr>
        <w:t>Marto</w:t>
      </w:r>
      <w:proofErr w:type="spellEnd"/>
      <w:r w:rsidRPr="00A822CF">
        <w:rPr>
          <w:color w:val="222222"/>
          <w:lang w:val="en-US"/>
        </w:rPr>
        <w:t xml:space="preserve"> JP, Arnold M, </w:t>
      </w:r>
      <w:proofErr w:type="spellStart"/>
      <w:r w:rsidRPr="00A822CF">
        <w:rPr>
          <w:color w:val="222222"/>
          <w:lang w:val="en-US"/>
        </w:rPr>
        <w:t>Magoni</w:t>
      </w:r>
      <w:proofErr w:type="spellEnd"/>
      <w:r w:rsidRPr="00A822CF">
        <w:rPr>
          <w:color w:val="222222"/>
          <w:lang w:val="en-US"/>
        </w:rPr>
        <w:t xml:space="preserve"> M, </w:t>
      </w:r>
      <w:proofErr w:type="spellStart"/>
      <w:r w:rsidRPr="00A822CF">
        <w:rPr>
          <w:color w:val="222222"/>
          <w:lang w:val="en-US"/>
        </w:rPr>
        <w:t>Gensicke</w:t>
      </w:r>
      <w:proofErr w:type="spellEnd"/>
      <w:r w:rsidRPr="00A822CF">
        <w:rPr>
          <w:color w:val="222222"/>
          <w:lang w:val="en-US"/>
        </w:rPr>
        <w:t xml:space="preserve"> H, Cohen J, Leker R.</w:t>
      </w:r>
      <w:r w:rsidRPr="00A822CF">
        <w:t xml:space="preserve"> </w:t>
      </w:r>
      <w:r w:rsidRPr="00A822CF">
        <w:rPr>
          <w:color w:val="222222"/>
          <w:lang w:val="en-US"/>
        </w:rPr>
        <w:t>Corrigendum: Tandem occlusions involving the internal carotid and anterior cerebral arteries-A rare form of stroke: results from the multicenter EVATRISP collaboration study. Front Neurol. 2024 Jul 1</w:t>
      </w:r>
      <w:proofErr w:type="gramStart"/>
      <w:r w:rsidRPr="00A822CF">
        <w:rPr>
          <w:color w:val="222222"/>
          <w:lang w:val="en-US"/>
        </w:rPr>
        <w:t>;15:1450372</w:t>
      </w:r>
      <w:proofErr w:type="gramEnd"/>
      <w:r w:rsidRPr="00A822CF">
        <w:rPr>
          <w:color w:val="222222"/>
          <w:lang w:val="en-US"/>
        </w:rPr>
        <w:t>.</w:t>
      </w:r>
      <w:r>
        <w:rPr>
          <w:color w:val="222222"/>
          <w:lang w:val="en-US"/>
        </w:rPr>
        <w:t xml:space="preserve"> (IF 2,8/2= 1,4)</w:t>
      </w:r>
    </w:p>
    <w:p w14:paraId="19C61152" w14:textId="77777777" w:rsidR="00723C35" w:rsidRDefault="00723C35" w:rsidP="00F47AB6">
      <w:pPr>
        <w:pStyle w:val="ListParagraph"/>
        <w:numPr>
          <w:ilvl w:val="0"/>
          <w:numId w:val="14"/>
        </w:numPr>
        <w:shd w:val="clear" w:color="auto" w:fill="FFFFFF"/>
        <w:ind w:left="142" w:hanging="284"/>
        <w:jc w:val="both"/>
        <w:rPr>
          <w:color w:val="222222"/>
          <w:lang w:val="en-US"/>
        </w:rPr>
      </w:pPr>
      <w:proofErr w:type="spellStart"/>
      <w:r w:rsidRPr="00A822CF">
        <w:rPr>
          <w:color w:val="222222"/>
          <w:lang w:val="en-US"/>
        </w:rPr>
        <w:t>Traenka</w:t>
      </w:r>
      <w:proofErr w:type="spellEnd"/>
      <w:r w:rsidRPr="00A822CF">
        <w:rPr>
          <w:color w:val="222222"/>
          <w:lang w:val="en-US"/>
        </w:rPr>
        <w:t xml:space="preserve"> C, </w:t>
      </w:r>
      <w:proofErr w:type="spellStart"/>
      <w:r w:rsidRPr="00A822CF">
        <w:rPr>
          <w:color w:val="222222"/>
          <w:lang w:val="en-US"/>
        </w:rPr>
        <w:t>Lorscheider</w:t>
      </w:r>
      <w:proofErr w:type="spellEnd"/>
      <w:r w:rsidRPr="00A822CF">
        <w:rPr>
          <w:color w:val="222222"/>
          <w:lang w:val="en-US"/>
        </w:rPr>
        <w:t xml:space="preserve"> J, </w:t>
      </w:r>
      <w:proofErr w:type="spellStart"/>
      <w:r w:rsidRPr="00A822CF">
        <w:rPr>
          <w:color w:val="222222"/>
          <w:lang w:val="en-US"/>
        </w:rPr>
        <w:t>Hametner</w:t>
      </w:r>
      <w:proofErr w:type="spellEnd"/>
      <w:r w:rsidRPr="00A822CF">
        <w:rPr>
          <w:color w:val="222222"/>
          <w:lang w:val="en-US"/>
        </w:rPr>
        <w:t xml:space="preserve"> C, Baumgartner P, </w:t>
      </w:r>
      <w:proofErr w:type="spellStart"/>
      <w:r w:rsidRPr="00A822CF">
        <w:rPr>
          <w:color w:val="222222"/>
          <w:lang w:val="en-US"/>
        </w:rPr>
        <w:t>Gralla</w:t>
      </w:r>
      <w:proofErr w:type="spellEnd"/>
      <w:r w:rsidRPr="00A822CF">
        <w:rPr>
          <w:color w:val="222222"/>
          <w:lang w:val="en-US"/>
        </w:rPr>
        <w:t xml:space="preserve"> J, </w:t>
      </w:r>
      <w:proofErr w:type="spellStart"/>
      <w:r w:rsidRPr="00A822CF">
        <w:rPr>
          <w:color w:val="222222"/>
          <w:lang w:val="en-US"/>
        </w:rPr>
        <w:t>Magoni</w:t>
      </w:r>
      <w:proofErr w:type="spellEnd"/>
      <w:r w:rsidRPr="00A822CF">
        <w:rPr>
          <w:color w:val="222222"/>
          <w:lang w:val="en-US"/>
        </w:rPr>
        <w:t xml:space="preserve"> M, Martinez-</w:t>
      </w:r>
      <w:proofErr w:type="spellStart"/>
      <w:r w:rsidRPr="00A822CF">
        <w:rPr>
          <w:color w:val="222222"/>
          <w:lang w:val="en-US"/>
        </w:rPr>
        <w:t>Majander</w:t>
      </w:r>
      <w:proofErr w:type="spellEnd"/>
      <w:r w:rsidRPr="00A822CF">
        <w:rPr>
          <w:color w:val="222222"/>
          <w:lang w:val="en-US"/>
        </w:rPr>
        <w:t xml:space="preserve"> N, </w:t>
      </w:r>
      <w:proofErr w:type="spellStart"/>
      <w:r w:rsidRPr="00A822CF">
        <w:rPr>
          <w:color w:val="222222"/>
          <w:lang w:val="en-US"/>
        </w:rPr>
        <w:t>Casolla</w:t>
      </w:r>
      <w:proofErr w:type="spellEnd"/>
      <w:r w:rsidRPr="00A822CF">
        <w:rPr>
          <w:color w:val="222222"/>
          <w:lang w:val="en-US"/>
        </w:rPr>
        <w:t xml:space="preserve"> B, </w:t>
      </w:r>
      <w:proofErr w:type="spellStart"/>
      <w:r w:rsidRPr="00A822CF">
        <w:rPr>
          <w:color w:val="222222"/>
          <w:lang w:val="en-US"/>
        </w:rPr>
        <w:t>Feil</w:t>
      </w:r>
      <w:proofErr w:type="spellEnd"/>
      <w:r w:rsidRPr="00A822CF">
        <w:rPr>
          <w:color w:val="222222"/>
          <w:lang w:val="en-US"/>
        </w:rPr>
        <w:t xml:space="preserve"> K, </w:t>
      </w:r>
      <w:proofErr w:type="spellStart"/>
      <w:r w:rsidRPr="00A822CF">
        <w:rPr>
          <w:color w:val="222222"/>
          <w:lang w:val="en-US"/>
        </w:rPr>
        <w:t>Pascarella</w:t>
      </w:r>
      <w:proofErr w:type="spellEnd"/>
      <w:r w:rsidRPr="00A822CF">
        <w:rPr>
          <w:color w:val="222222"/>
          <w:lang w:val="en-US"/>
        </w:rPr>
        <w:t xml:space="preserve"> R, </w:t>
      </w:r>
      <w:proofErr w:type="spellStart"/>
      <w:r w:rsidRPr="00A822CF">
        <w:rPr>
          <w:color w:val="222222"/>
          <w:lang w:val="en-US"/>
        </w:rPr>
        <w:t>Papanagiotou</w:t>
      </w:r>
      <w:proofErr w:type="spellEnd"/>
      <w:r w:rsidRPr="00A822CF">
        <w:rPr>
          <w:color w:val="222222"/>
          <w:lang w:val="en-US"/>
        </w:rPr>
        <w:t xml:space="preserve"> P, </w:t>
      </w:r>
      <w:proofErr w:type="spellStart"/>
      <w:r w:rsidRPr="00A822CF">
        <w:rPr>
          <w:color w:val="222222"/>
          <w:lang w:val="en-US"/>
        </w:rPr>
        <w:t>Nordanstig</w:t>
      </w:r>
      <w:proofErr w:type="spellEnd"/>
      <w:r w:rsidRPr="00A822CF">
        <w:rPr>
          <w:color w:val="222222"/>
          <w:lang w:val="en-US"/>
        </w:rPr>
        <w:t xml:space="preserve"> A, </w:t>
      </w:r>
      <w:proofErr w:type="spellStart"/>
      <w:r w:rsidRPr="00A822CF">
        <w:rPr>
          <w:color w:val="222222"/>
          <w:lang w:val="en-US"/>
        </w:rPr>
        <w:t>Padjen</w:t>
      </w:r>
      <w:proofErr w:type="spellEnd"/>
      <w:r w:rsidRPr="00A822CF">
        <w:rPr>
          <w:color w:val="222222"/>
          <w:lang w:val="en-US"/>
        </w:rPr>
        <w:t xml:space="preserve"> V, </w:t>
      </w:r>
      <w:proofErr w:type="spellStart"/>
      <w:r w:rsidRPr="00A822CF">
        <w:rPr>
          <w:color w:val="222222"/>
          <w:lang w:val="en-US"/>
        </w:rPr>
        <w:t>Cereda</w:t>
      </w:r>
      <w:proofErr w:type="spellEnd"/>
      <w:r w:rsidRPr="00A822CF">
        <w:rPr>
          <w:color w:val="222222"/>
          <w:lang w:val="en-US"/>
        </w:rPr>
        <w:t xml:space="preserve"> CW, </w:t>
      </w:r>
      <w:proofErr w:type="spellStart"/>
      <w:r w:rsidRPr="00A822CF">
        <w:rPr>
          <w:color w:val="222222"/>
          <w:lang w:val="en-US"/>
        </w:rPr>
        <w:t>Psychogios</w:t>
      </w:r>
      <w:proofErr w:type="spellEnd"/>
      <w:r w:rsidRPr="00A822CF">
        <w:rPr>
          <w:color w:val="222222"/>
          <w:lang w:val="en-US"/>
        </w:rPr>
        <w:t xml:space="preserve"> M, Nolte CH, Zini A, Michel P, </w:t>
      </w:r>
      <w:proofErr w:type="spellStart"/>
      <w:r w:rsidRPr="00A822CF">
        <w:rPr>
          <w:color w:val="222222"/>
          <w:lang w:val="en-US"/>
        </w:rPr>
        <w:t>Béjot</w:t>
      </w:r>
      <w:proofErr w:type="spellEnd"/>
      <w:r w:rsidRPr="00A822CF">
        <w:rPr>
          <w:color w:val="222222"/>
          <w:lang w:val="en-US"/>
        </w:rPr>
        <w:t xml:space="preserve"> Y, </w:t>
      </w:r>
      <w:proofErr w:type="spellStart"/>
      <w:r w:rsidRPr="00A822CF">
        <w:rPr>
          <w:color w:val="222222"/>
          <w:lang w:val="en-US"/>
        </w:rPr>
        <w:t>Kastrup</w:t>
      </w:r>
      <w:proofErr w:type="spellEnd"/>
      <w:r w:rsidRPr="00A822CF">
        <w:rPr>
          <w:color w:val="222222"/>
          <w:lang w:val="en-US"/>
        </w:rPr>
        <w:t xml:space="preserve"> A, </w:t>
      </w:r>
      <w:proofErr w:type="spellStart"/>
      <w:r w:rsidRPr="00A822CF">
        <w:rPr>
          <w:color w:val="222222"/>
          <w:lang w:val="en-US"/>
        </w:rPr>
        <w:t>Zedde</w:t>
      </w:r>
      <w:proofErr w:type="spellEnd"/>
      <w:r w:rsidRPr="00A822CF">
        <w:rPr>
          <w:color w:val="222222"/>
          <w:lang w:val="en-US"/>
        </w:rPr>
        <w:t xml:space="preserve"> M, </w:t>
      </w:r>
      <w:proofErr w:type="spellStart"/>
      <w:r w:rsidRPr="00A822CF">
        <w:rPr>
          <w:color w:val="222222"/>
          <w:lang w:val="en-US"/>
        </w:rPr>
        <w:t>Kägi</w:t>
      </w:r>
      <w:proofErr w:type="spellEnd"/>
      <w:r w:rsidRPr="00A822CF">
        <w:rPr>
          <w:color w:val="222222"/>
          <w:lang w:val="en-US"/>
        </w:rPr>
        <w:t xml:space="preserve"> G, Kellert L, </w:t>
      </w:r>
      <w:proofErr w:type="spellStart"/>
      <w:r w:rsidRPr="00A822CF">
        <w:rPr>
          <w:color w:val="222222"/>
          <w:lang w:val="en-US"/>
        </w:rPr>
        <w:t>Henon</w:t>
      </w:r>
      <w:proofErr w:type="spellEnd"/>
      <w:r w:rsidRPr="00A822CF">
        <w:rPr>
          <w:color w:val="222222"/>
          <w:lang w:val="en-US"/>
        </w:rPr>
        <w:t xml:space="preserve"> H, </w:t>
      </w:r>
      <w:proofErr w:type="spellStart"/>
      <w:r w:rsidRPr="00A822CF">
        <w:rPr>
          <w:color w:val="222222"/>
          <w:lang w:val="en-US"/>
        </w:rPr>
        <w:t>Curtze</w:t>
      </w:r>
      <w:proofErr w:type="spellEnd"/>
      <w:r w:rsidRPr="00A822CF">
        <w:rPr>
          <w:color w:val="222222"/>
          <w:lang w:val="en-US"/>
        </w:rPr>
        <w:t xml:space="preserve"> S, </w:t>
      </w:r>
      <w:proofErr w:type="spellStart"/>
      <w:r w:rsidRPr="00A822CF">
        <w:rPr>
          <w:color w:val="222222"/>
          <w:lang w:val="en-US"/>
        </w:rPr>
        <w:t>Pezzini</w:t>
      </w:r>
      <w:proofErr w:type="spellEnd"/>
      <w:r w:rsidRPr="00A822CF">
        <w:rPr>
          <w:color w:val="222222"/>
          <w:lang w:val="en-US"/>
        </w:rPr>
        <w:t xml:space="preserve"> A, Arnold M, Wegener S, </w:t>
      </w:r>
      <w:proofErr w:type="spellStart"/>
      <w:r w:rsidRPr="00A822CF">
        <w:rPr>
          <w:color w:val="222222"/>
          <w:lang w:val="en-US"/>
        </w:rPr>
        <w:t>Ringleb</w:t>
      </w:r>
      <w:proofErr w:type="spellEnd"/>
      <w:r w:rsidRPr="00A822CF">
        <w:rPr>
          <w:color w:val="222222"/>
          <w:lang w:val="en-US"/>
        </w:rPr>
        <w:t xml:space="preserve"> P, </w:t>
      </w:r>
      <w:proofErr w:type="spellStart"/>
      <w:r w:rsidRPr="00A822CF">
        <w:rPr>
          <w:color w:val="222222"/>
          <w:lang w:val="en-US"/>
        </w:rPr>
        <w:t>Tatlisumak</w:t>
      </w:r>
      <w:proofErr w:type="spellEnd"/>
      <w:r w:rsidRPr="00A822CF">
        <w:rPr>
          <w:color w:val="222222"/>
          <w:lang w:val="en-US"/>
        </w:rPr>
        <w:t xml:space="preserve"> T, </w:t>
      </w:r>
      <w:proofErr w:type="spellStart"/>
      <w:r w:rsidRPr="00A822CF">
        <w:rPr>
          <w:color w:val="222222"/>
          <w:lang w:val="en-US"/>
        </w:rPr>
        <w:t>Nederkoorn</w:t>
      </w:r>
      <w:proofErr w:type="spellEnd"/>
      <w:r w:rsidRPr="00A822CF">
        <w:rPr>
          <w:color w:val="222222"/>
          <w:lang w:val="en-US"/>
        </w:rPr>
        <w:t xml:space="preserve"> PJ, </w:t>
      </w:r>
      <w:proofErr w:type="spellStart"/>
      <w:r w:rsidRPr="00A822CF">
        <w:rPr>
          <w:color w:val="222222"/>
          <w:lang w:val="en-US"/>
        </w:rPr>
        <w:t>Engelter</w:t>
      </w:r>
      <w:proofErr w:type="spellEnd"/>
      <w:r w:rsidRPr="00A822CF">
        <w:rPr>
          <w:color w:val="222222"/>
          <w:lang w:val="en-US"/>
        </w:rPr>
        <w:t xml:space="preserve"> ST, </w:t>
      </w:r>
      <w:proofErr w:type="spellStart"/>
      <w:r w:rsidRPr="00A822CF">
        <w:rPr>
          <w:color w:val="222222"/>
          <w:lang w:val="en-US"/>
        </w:rPr>
        <w:t>Gensicke</w:t>
      </w:r>
      <w:proofErr w:type="spellEnd"/>
      <w:r w:rsidRPr="00A822CF">
        <w:rPr>
          <w:color w:val="222222"/>
          <w:lang w:val="en-US"/>
        </w:rPr>
        <w:t xml:space="preserve"> H; EVA-TRISP Collaborators.</w:t>
      </w:r>
      <w:r w:rsidRPr="00A822CF">
        <w:t xml:space="preserve"> </w:t>
      </w:r>
      <w:r w:rsidRPr="00A822CF">
        <w:rPr>
          <w:color w:val="222222"/>
          <w:lang w:val="en-US"/>
        </w:rPr>
        <w:t>Recanalization Therapies for Large Vessel Occlusion Due to Cervical Artery Dissection: A Cohort Study of the EVA-TRISP Collaboration.  J Stroke. 2023 May;25(2):272-281</w:t>
      </w:r>
      <w:r>
        <w:rPr>
          <w:color w:val="222222"/>
          <w:lang w:val="en-US"/>
        </w:rPr>
        <w:t xml:space="preserve"> (IF 6/2=3)</w:t>
      </w:r>
    </w:p>
    <w:p w14:paraId="5E932C96" w14:textId="77777777" w:rsidR="00723C35" w:rsidRDefault="00723C35" w:rsidP="00F47AB6">
      <w:pPr>
        <w:pStyle w:val="ListParagraph"/>
        <w:numPr>
          <w:ilvl w:val="0"/>
          <w:numId w:val="14"/>
        </w:numPr>
        <w:shd w:val="clear" w:color="auto" w:fill="FFFFFF"/>
        <w:ind w:left="142" w:hanging="284"/>
        <w:jc w:val="both"/>
        <w:rPr>
          <w:color w:val="222222"/>
          <w:lang w:val="en-US"/>
        </w:rPr>
      </w:pPr>
      <w:proofErr w:type="spellStart"/>
      <w:r w:rsidRPr="00D96370">
        <w:rPr>
          <w:color w:val="222222"/>
          <w:lang w:val="en-US"/>
        </w:rPr>
        <w:t>Altersberger</w:t>
      </w:r>
      <w:proofErr w:type="spellEnd"/>
      <w:r w:rsidRPr="00D96370">
        <w:rPr>
          <w:color w:val="222222"/>
          <w:lang w:val="en-US"/>
        </w:rPr>
        <w:t xml:space="preserve"> VL, </w:t>
      </w:r>
      <w:proofErr w:type="spellStart"/>
      <w:r w:rsidRPr="00D96370">
        <w:rPr>
          <w:color w:val="222222"/>
          <w:lang w:val="en-US"/>
        </w:rPr>
        <w:t>Sibolt</w:t>
      </w:r>
      <w:proofErr w:type="spellEnd"/>
      <w:r w:rsidRPr="00D96370">
        <w:rPr>
          <w:color w:val="222222"/>
          <w:lang w:val="en-US"/>
        </w:rPr>
        <w:t xml:space="preserve"> G, </w:t>
      </w:r>
      <w:proofErr w:type="spellStart"/>
      <w:r w:rsidRPr="00D96370">
        <w:rPr>
          <w:color w:val="222222"/>
          <w:lang w:val="en-US"/>
        </w:rPr>
        <w:t>Enz</w:t>
      </w:r>
      <w:proofErr w:type="spellEnd"/>
      <w:r w:rsidRPr="00D96370">
        <w:rPr>
          <w:color w:val="222222"/>
          <w:lang w:val="en-US"/>
        </w:rPr>
        <w:t xml:space="preserve"> LS, </w:t>
      </w:r>
      <w:proofErr w:type="spellStart"/>
      <w:r w:rsidRPr="00D96370">
        <w:rPr>
          <w:color w:val="222222"/>
          <w:lang w:val="en-US"/>
        </w:rPr>
        <w:t>Hametner</w:t>
      </w:r>
      <w:proofErr w:type="spellEnd"/>
      <w:r w:rsidRPr="00D96370">
        <w:rPr>
          <w:color w:val="222222"/>
          <w:lang w:val="en-US"/>
        </w:rPr>
        <w:t xml:space="preserve"> C, </w:t>
      </w:r>
      <w:proofErr w:type="spellStart"/>
      <w:r w:rsidRPr="00D96370">
        <w:rPr>
          <w:color w:val="222222"/>
          <w:lang w:val="en-US"/>
        </w:rPr>
        <w:t>Scheitz</w:t>
      </w:r>
      <w:proofErr w:type="spellEnd"/>
      <w:r w:rsidRPr="00D96370">
        <w:rPr>
          <w:color w:val="222222"/>
          <w:lang w:val="en-US"/>
        </w:rPr>
        <w:t xml:space="preserve"> JF, </w:t>
      </w:r>
      <w:proofErr w:type="spellStart"/>
      <w:r w:rsidRPr="00D96370">
        <w:rPr>
          <w:color w:val="222222"/>
          <w:lang w:val="en-US"/>
        </w:rPr>
        <w:t>Henon</w:t>
      </w:r>
      <w:proofErr w:type="spellEnd"/>
      <w:r w:rsidRPr="00D96370">
        <w:rPr>
          <w:color w:val="222222"/>
          <w:lang w:val="en-US"/>
        </w:rPr>
        <w:t xml:space="preserve"> H, </w:t>
      </w:r>
      <w:proofErr w:type="spellStart"/>
      <w:r w:rsidRPr="00D96370">
        <w:rPr>
          <w:color w:val="222222"/>
          <w:lang w:val="en-US"/>
        </w:rPr>
        <w:t>Bigliardi</w:t>
      </w:r>
      <w:proofErr w:type="spellEnd"/>
      <w:r w:rsidRPr="00D96370">
        <w:rPr>
          <w:color w:val="222222"/>
          <w:lang w:val="en-US"/>
        </w:rPr>
        <w:t xml:space="preserve"> G, </w:t>
      </w:r>
      <w:proofErr w:type="spellStart"/>
      <w:r w:rsidRPr="00D96370">
        <w:rPr>
          <w:color w:val="222222"/>
          <w:lang w:val="en-US"/>
        </w:rPr>
        <w:t>Strambo</w:t>
      </w:r>
      <w:proofErr w:type="spellEnd"/>
      <w:r w:rsidRPr="00D96370">
        <w:rPr>
          <w:color w:val="222222"/>
          <w:lang w:val="en-US"/>
        </w:rPr>
        <w:t xml:space="preserve"> D, Martinez-</w:t>
      </w:r>
      <w:proofErr w:type="spellStart"/>
      <w:r w:rsidRPr="00D96370">
        <w:rPr>
          <w:color w:val="222222"/>
          <w:lang w:val="en-US"/>
        </w:rPr>
        <w:t>Majander</w:t>
      </w:r>
      <w:proofErr w:type="spellEnd"/>
      <w:r w:rsidRPr="00D96370">
        <w:rPr>
          <w:color w:val="222222"/>
          <w:lang w:val="en-US"/>
        </w:rPr>
        <w:t xml:space="preserve"> N, </w:t>
      </w:r>
      <w:proofErr w:type="spellStart"/>
      <w:r w:rsidRPr="00D96370">
        <w:rPr>
          <w:color w:val="222222"/>
          <w:lang w:val="en-US"/>
        </w:rPr>
        <w:t>Stolze</w:t>
      </w:r>
      <w:proofErr w:type="spellEnd"/>
      <w:r w:rsidRPr="00D96370">
        <w:rPr>
          <w:color w:val="222222"/>
          <w:lang w:val="en-US"/>
        </w:rPr>
        <w:t xml:space="preserve"> LJ, </w:t>
      </w:r>
      <w:proofErr w:type="spellStart"/>
      <w:r w:rsidRPr="00D96370">
        <w:rPr>
          <w:color w:val="222222"/>
          <w:lang w:val="en-US"/>
        </w:rPr>
        <w:t>Heldner</w:t>
      </w:r>
      <w:proofErr w:type="spellEnd"/>
      <w:r w:rsidRPr="00D96370">
        <w:rPr>
          <w:color w:val="222222"/>
          <w:lang w:val="en-US"/>
        </w:rPr>
        <w:t xml:space="preserve"> MR, </w:t>
      </w:r>
      <w:proofErr w:type="spellStart"/>
      <w:r w:rsidRPr="00D96370">
        <w:rPr>
          <w:color w:val="222222"/>
          <w:lang w:val="en-US"/>
        </w:rPr>
        <w:t>Grisendi</w:t>
      </w:r>
      <w:proofErr w:type="spellEnd"/>
      <w:r w:rsidRPr="00D96370">
        <w:rPr>
          <w:color w:val="222222"/>
          <w:lang w:val="en-US"/>
        </w:rPr>
        <w:t xml:space="preserve"> I, </w:t>
      </w:r>
      <w:proofErr w:type="spellStart"/>
      <w:r w:rsidRPr="00D96370">
        <w:rPr>
          <w:color w:val="222222"/>
          <w:lang w:val="en-US"/>
        </w:rPr>
        <w:t>Jovanovic</w:t>
      </w:r>
      <w:proofErr w:type="spellEnd"/>
      <w:r w:rsidRPr="00D96370">
        <w:rPr>
          <w:color w:val="222222"/>
          <w:lang w:val="en-US"/>
        </w:rPr>
        <w:t xml:space="preserve"> DR, </w:t>
      </w:r>
      <w:proofErr w:type="spellStart"/>
      <w:r w:rsidRPr="00D96370">
        <w:rPr>
          <w:color w:val="222222"/>
          <w:lang w:val="en-US"/>
        </w:rPr>
        <w:t>Bejot</w:t>
      </w:r>
      <w:proofErr w:type="spellEnd"/>
      <w:r w:rsidRPr="00D96370">
        <w:rPr>
          <w:color w:val="222222"/>
          <w:lang w:val="en-US"/>
        </w:rPr>
        <w:t xml:space="preserve"> Y, </w:t>
      </w:r>
      <w:proofErr w:type="spellStart"/>
      <w:r w:rsidRPr="00D96370">
        <w:rPr>
          <w:color w:val="222222"/>
          <w:lang w:val="en-US"/>
        </w:rPr>
        <w:t>Pezzini</w:t>
      </w:r>
      <w:proofErr w:type="spellEnd"/>
      <w:r w:rsidRPr="00D96370">
        <w:rPr>
          <w:color w:val="222222"/>
          <w:lang w:val="en-US"/>
        </w:rPr>
        <w:t xml:space="preserve"> A, </w:t>
      </w:r>
      <w:proofErr w:type="spellStart"/>
      <w:r w:rsidRPr="00D96370">
        <w:rPr>
          <w:color w:val="222222"/>
          <w:lang w:val="en-US"/>
        </w:rPr>
        <w:t>Leker</w:t>
      </w:r>
      <w:proofErr w:type="spellEnd"/>
      <w:r w:rsidRPr="00D96370">
        <w:rPr>
          <w:color w:val="222222"/>
          <w:lang w:val="en-US"/>
        </w:rPr>
        <w:t xml:space="preserve"> RR, </w:t>
      </w:r>
      <w:proofErr w:type="spellStart"/>
      <w:r w:rsidRPr="00D96370">
        <w:rPr>
          <w:color w:val="222222"/>
          <w:lang w:val="en-US"/>
        </w:rPr>
        <w:t>Kägi</w:t>
      </w:r>
      <w:proofErr w:type="spellEnd"/>
      <w:r w:rsidRPr="00D96370">
        <w:rPr>
          <w:color w:val="222222"/>
          <w:lang w:val="en-US"/>
        </w:rPr>
        <w:t xml:space="preserve"> G, Wegener S, </w:t>
      </w:r>
      <w:proofErr w:type="spellStart"/>
      <w:r w:rsidRPr="00D96370">
        <w:rPr>
          <w:color w:val="222222"/>
          <w:lang w:val="en-US"/>
        </w:rPr>
        <w:t>Cereda</w:t>
      </w:r>
      <w:proofErr w:type="spellEnd"/>
      <w:r w:rsidRPr="00D96370">
        <w:rPr>
          <w:color w:val="222222"/>
          <w:lang w:val="en-US"/>
        </w:rPr>
        <w:t xml:space="preserve"> CW, </w:t>
      </w:r>
      <w:proofErr w:type="spellStart"/>
      <w:r w:rsidRPr="00D96370">
        <w:rPr>
          <w:color w:val="222222"/>
          <w:lang w:val="en-US"/>
        </w:rPr>
        <w:t>Ntaios</w:t>
      </w:r>
      <w:proofErr w:type="spellEnd"/>
      <w:r w:rsidRPr="00D96370">
        <w:rPr>
          <w:color w:val="222222"/>
          <w:lang w:val="en-US"/>
        </w:rPr>
        <w:t xml:space="preserve"> G, De </w:t>
      </w:r>
      <w:proofErr w:type="spellStart"/>
      <w:r w:rsidRPr="00D96370">
        <w:rPr>
          <w:color w:val="222222"/>
          <w:lang w:val="en-US"/>
        </w:rPr>
        <w:t>Marchis</w:t>
      </w:r>
      <w:proofErr w:type="spellEnd"/>
      <w:r w:rsidRPr="00D96370">
        <w:rPr>
          <w:color w:val="222222"/>
          <w:lang w:val="en-US"/>
        </w:rPr>
        <w:t xml:space="preserve"> GM, </w:t>
      </w:r>
      <w:proofErr w:type="spellStart"/>
      <w:r w:rsidRPr="00D96370">
        <w:rPr>
          <w:color w:val="222222"/>
          <w:lang w:val="en-US"/>
        </w:rPr>
        <w:t>Bonati</w:t>
      </w:r>
      <w:proofErr w:type="spellEnd"/>
      <w:r w:rsidRPr="00D96370">
        <w:rPr>
          <w:color w:val="222222"/>
          <w:lang w:val="en-US"/>
        </w:rPr>
        <w:t xml:space="preserve"> LH, </w:t>
      </w:r>
      <w:proofErr w:type="spellStart"/>
      <w:r w:rsidRPr="00D96370">
        <w:rPr>
          <w:color w:val="222222"/>
          <w:lang w:val="en-US"/>
        </w:rPr>
        <w:t>Psychogios</w:t>
      </w:r>
      <w:proofErr w:type="spellEnd"/>
      <w:r w:rsidRPr="00D96370">
        <w:rPr>
          <w:color w:val="222222"/>
          <w:lang w:val="en-US"/>
        </w:rPr>
        <w:t xml:space="preserve"> M, </w:t>
      </w:r>
      <w:proofErr w:type="spellStart"/>
      <w:r w:rsidRPr="00D96370">
        <w:rPr>
          <w:color w:val="222222"/>
          <w:lang w:val="en-US"/>
        </w:rPr>
        <w:t>Lyrer</w:t>
      </w:r>
      <w:proofErr w:type="spellEnd"/>
      <w:r w:rsidRPr="00D96370">
        <w:rPr>
          <w:color w:val="222222"/>
          <w:lang w:val="en-US"/>
        </w:rPr>
        <w:t xml:space="preserve"> P, Räty S, Tiainen M, Wouters A, Caparros F, Heyse M, </w:t>
      </w:r>
      <w:proofErr w:type="spellStart"/>
      <w:r w:rsidRPr="00D96370">
        <w:rPr>
          <w:color w:val="222222"/>
          <w:lang w:val="en-US"/>
        </w:rPr>
        <w:t>Erdur</w:t>
      </w:r>
      <w:proofErr w:type="spellEnd"/>
      <w:r w:rsidRPr="00D96370">
        <w:rPr>
          <w:color w:val="222222"/>
          <w:lang w:val="en-US"/>
        </w:rPr>
        <w:t xml:space="preserve"> H, </w:t>
      </w:r>
      <w:proofErr w:type="spellStart"/>
      <w:r w:rsidRPr="00D96370">
        <w:rPr>
          <w:color w:val="222222"/>
          <w:lang w:val="en-US"/>
        </w:rPr>
        <w:t>Padjen</w:t>
      </w:r>
      <w:proofErr w:type="spellEnd"/>
      <w:r w:rsidRPr="00D96370">
        <w:rPr>
          <w:color w:val="222222"/>
          <w:lang w:val="en-US"/>
        </w:rPr>
        <w:t xml:space="preserve"> V, </w:t>
      </w:r>
      <w:proofErr w:type="spellStart"/>
      <w:r w:rsidRPr="00D96370">
        <w:rPr>
          <w:color w:val="222222"/>
          <w:lang w:val="en-US"/>
        </w:rPr>
        <w:t>Zedde</w:t>
      </w:r>
      <w:proofErr w:type="spellEnd"/>
      <w:r w:rsidRPr="00D96370">
        <w:rPr>
          <w:color w:val="222222"/>
          <w:lang w:val="en-US"/>
        </w:rPr>
        <w:t xml:space="preserve"> M, Arnold M, </w:t>
      </w:r>
      <w:proofErr w:type="spellStart"/>
      <w:r w:rsidRPr="00D96370">
        <w:rPr>
          <w:color w:val="222222"/>
          <w:lang w:val="en-US"/>
        </w:rPr>
        <w:t>Nederkoorn</w:t>
      </w:r>
      <w:proofErr w:type="spellEnd"/>
      <w:r w:rsidRPr="00D96370">
        <w:rPr>
          <w:color w:val="222222"/>
          <w:lang w:val="en-US"/>
        </w:rPr>
        <w:t xml:space="preserve"> PJ, Michel P, Zini A, Cordonnier C, Nolte CH, </w:t>
      </w:r>
      <w:proofErr w:type="spellStart"/>
      <w:r w:rsidRPr="00D96370">
        <w:rPr>
          <w:color w:val="222222"/>
          <w:lang w:val="en-US"/>
        </w:rPr>
        <w:t>Ringleb</w:t>
      </w:r>
      <w:proofErr w:type="spellEnd"/>
      <w:r w:rsidRPr="00D96370">
        <w:rPr>
          <w:color w:val="222222"/>
          <w:lang w:val="en-US"/>
        </w:rPr>
        <w:t xml:space="preserve"> PA, </w:t>
      </w:r>
      <w:proofErr w:type="spellStart"/>
      <w:r w:rsidRPr="00D96370">
        <w:rPr>
          <w:color w:val="222222"/>
          <w:lang w:val="en-US"/>
        </w:rPr>
        <w:t>Curtze</w:t>
      </w:r>
      <w:proofErr w:type="spellEnd"/>
      <w:r w:rsidRPr="00D96370">
        <w:rPr>
          <w:color w:val="222222"/>
          <w:lang w:val="en-US"/>
        </w:rPr>
        <w:t xml:space="preserve"> S, </w:t>
      </w:r>
      <w:proofErr w:type="spellStart"/>
      <w:r w:rsidRPr="00D96370">
        <w:rPr>
          <w:color w:val="222222"/>
          <w:lang w:val="en-US"/>
        </w:rPr>
        <w:t>Engelter</w:t>
      </w:r>
      <w:proofErr w:type="spellEnd"/>
      <w:r w:rsidRPr="00D96370">
        <w:rPr>
          <w:color w:val="222222"/>
          <w:lang w:val="en-US"/>
        </w:rPr>
        <w:t xml:space="preserve"> ST, </w:t>
      </w:r>
      <w:proofErr w:type="spellStart"/>
      <w:r w:rsidRPr="00D96370">
        <w:rPr>
          <w:color w:val="222222"/>
          <w:lang w:val="en-US"/>
        </w:rPr>
        <w:t>Gensicke</w:t>
      </w:r>
      <w:proofErr w:type="spellEnd"/>
      <w:r w:rsidRPr="00D96370">
        <w:rPr>
          <w:color w:val="222222"/>
          <w:lang w:val="en-US"/>
        </w:rPr>
        <w:t xml:space="preserve"> H; TRISP collaborators. Intravenous Thrombolysis 4.5-9 Hours After Stroke Onset: A Cohort Study from the TRISP Collaboration. Ann Neurol. 2023 Aug;94(2):309-320.</w:t>
      </w:r>
      <w:r>
        <w:rPr>
          <w:color w:val="222222"/>
          <w:lang w:val="en-US"/>
        </w:rPr>
        <w:t xml:space="preserve"> (IF 7,7/2=3,85)</w:t>
      </w:r>
    </w:p>
    <w:p w14:paraId="4F22605E" w14:textId="77777777" w:rsidR="00723C35" w:rsidRDefault="00723C35" w:rsidP="00F47AB6">
      <w:pPr>
        <w:pStyle w:val="ListParagraph"/>
        <w:numPr>
          <w:ilvl w:val="0"/>
          <w:numId w:val="14"/>
        </w:numPr>
        <w:shd w:val="clear" w:color="auto" w:fill="FFFFFF"/>
        <w:ind w:left="142" w:hanging="284"/>
        <w:jc w:val="both"/>
        <w:rPr>
          <w:color w:val="222222"/>
          <w:lang w:val="en-US"/>
        </w:rPr>
      </w:pPr>
      <w:r w:rsidRPr="006750F5">
        <w:rPr>
          <w:color w:val="222222"/>
          <w:lang w:val="en-US"/>
        </w:rPr>
        <w:t xml:space="preserve">Meinel TR, Wilson D, </w:t>
      </w:r>
      <w:proofErr w:type="spellStart"/>
      <w:r w:rsidRPr="006750F5">
        <w:rPr>
          <w:color w:val="222222"/>
          <w:lang w:val="en-US"/>
        </w:rPr>
        <w:t>Gensicke</w:t>
      </w:r>
      <w:proofErr w:type="spellEnd"/>
      <w:r w:rsidRPr="006750F5">
        <w:rPr>
          <w:color w:val="222222"/>
          <w:lang w:val="en-US"/>
        </w:rPr>
        <w:t xml:space="preserve"> H, </w:t>
      </w:r>
      <w:proofErr w:type="spellStart"/>
      <w:r w:rsidRPr="006750F5">
        <w:rPr>
          <w:color w:val="222222"/>
          <w:lang w:val="en-US"/>
        </w:rPr>
        <w:t>Scheitz</w:t>
      </w:r>
      <w:proofErr w:type="spellEnd"/>
      <w:r w:rsidRPr="006750F5">
        <w:rPr>
          <w:color w:val="222222"/>
          <w:lang w:val="en-US"/>
        </w:rPr>
        <w:t xml:space="preserve"> JF, </w:t>
      </w:r>
      <w:proofErr w:type="spellStart"/>
      <w:r w:rsidRPr="006750F5">
        <w:rPr>
          <w:color w:val="222222"/>
          <w:lang w:val="en-US"/>
        </w:rPr>
        <w:t>Ringleb</w:t>
      </w:r>
      <w:proofErr w:type="spellEnd"/>
      <w:r w:rsidRPr="006750F5">
        <w:rPr>
          <w:color w:val="222222"/>
          <w:lang w:val="en-US"/>
        </w:rPr>
        <w:t xml:space="preserve"> P, </w:t>
      </w:r>
      <w:proofErr w:type="spellStart"/>
      <w:r w:rsidRPr="006750F5">
        <w:rPr>
          <w:color w:val="222222"/>
          <w:lang w:val="en-US"/>
        </w:rPr>
        <w:t>Goganau</w:t>
      </w:r>
      <w:proofErr w:type="spellEnd"/>
      <w:r w:rsidRPr="006750F5">
        <w:rPr>
          <w:color w:val="222222"/>
          <w:lang w:val="en-US"/>
        </w:rPr>
        <w:t xml:space="preserve"> I, </w:t>
      </w:r>
      <w:proofErr w:type="spellStart"/>
      <w:r w:rsidRPr="006750F5">
        <w:rPr>
          <w:color w:val="222222"/>
          <w:lang w:val="en-US"/>
        </w:rPr>
        <w:t>Kaesmacher</w:t>
      </w:r>
      <w:proofErr w:type="spellEnd"/>
      <w:r w:rsidRPr="006750F5">
        <w:rPr>
          <w:color w:val="222222"/>
          <w:lang w:val="en-US"/>
        </w:rPr>
        <w:t xml:space="preserve"> J, Bae HJ, Kim DY, </w:t>
      </w:r>
      <w:proofErr w:type="spellStart"/>
      <w:r w:rsidRPr="006750F5">
        <w:rPr>
          <w:color w:val="222222"/>
          <w:lang w:val="en-US"/>
        </w:rPr>
        <w:t>Kermer</w:t>
      </w:r>
      <w:proofErr w:type="spellEnd"/>
      <w:r w:rsidRPr="006750F5">
        <w:rPr>
          <w:color w:val="222222"/>
          <w:lang w:val="en-US"/>
        </w:rPr>
        <w:t xml:space="preserve"> P, Suzuki K, Kimura K, Macha K, Koga M, Wada S, </w:t>
      </w:r>
      <w:proofErr w:type="spellStart"/>
      <w:r w:rsidRPr="006750F5">
        <w:rPr>
          <w:color w:val="222222"/>
          <w:lang w:val="en-US"/>
        </w:rPr>
        <w:t>Altersberger</w:t>
      </w:r>
      <w:proofErr w:type="spellEnd"/>
      <w:r w:rsidRPr="006750F5">
        <w:rPr>
          <w:color w:val="222222"/>
          <w:lang w:val="en-US"/>
        </w:rPr>
        <w:t xml:space="preserve"> V, Salerno A, Palanikumar L, </w:t>
      </w:r>
      <w:proofErr w:type="spellStart"/>
      <w:r w:rsidRPr="006750F5">
        <w:rPr>
          <w:color w:val="222222"/>
          <w:lang w:val="en-US"/>
        </w:rPr>
        <w:t>Zini</w:t>
      </w:r>
      <w:proofErr w:type="spellEnd"/>
      <w:r w:rsidRPr="006750F5">
        <w:rPr>
          <w:color w:val="222222"/>
          <w:lang w:val="en-US"/>
        </w:rPr>
        <w:t xml:space="preserve"> A, </w:t>
      </w:r>
      <w:proofErr w:type="spellStart"/>
      <w:r w:rsidRPr="006750F5">
        <w:rPr>
          <w:color w:val="222222"/>
          <w:lang w:val="en-US"/>
        </w:rPr>
        <w:t>Forlivesi</w:t>
      </w:r>
      <w:proofErr w:type="spellEnd"/>
      <w:r w:rsidRPr="006750F5">
        <w:rPr>
          <w:color w:val="222222"/>
          <w:lang w:val="en-US"/>
        </w:rPr>
        <w:t xml:space="preserve"> S, Kellert L, Wischmann J, Kristoffersen ES, Beharry J, Barber PA, Hong JB, </w:t>
      </w:r>
      <w:proofErr w:type="spellStart"/>
      <w:r w:rsidRPr="006750F5">
        <w:rPr>
          <w:color w:val="222222"/>
          <w:lang w:val="en-US"/>
        </w:rPr>
        <w:t>Cereda</w:t>
      </w:r>
      <w:proofErr w:type="spellEnd"/>
      <w:r w:rsidRPr="006750F5">
        <w:rPr>
          <w:color w:val="222222"/>
          <w:lang w:val="en-US"/>
        </w:rPr>
        <w:t xml:space="preserve"> C, </w:t>
      </w:r>
      <w:proofErr w:type="spellStart"/>
      <w:r w:rsidRPr="006750F5">
        <w:rPr>
          <w:color w:val="222222"/>
          <w:lang w:val="en-US"/>
        </w:rPr>
        <w:t>Schlemm</w:t>
      </w:r>
      <w:proofErr w:type="spellEnd"/>
      <w:r w:rsidRPr="006750F5">
        <w:rPr>
          <w:color w:val="222222"/>
          <w:lang w:val="en-US"/>
        </w:rPr>
        <w:t xml:space="preserve"> E, </w:t>
      </w:r>
      <w:proofErr w:type="spellStart"/>
      <w:r w:rsidRPr="006750F5">
        <w:rPr>
          <w:color w:val="222222"/>
          <w:lang w:val="en-US"/>
        </w:rPr>
        <w:t>Yakushiji</w:t>
      </w:r>
      <w:proofErr w:type="spellEnd"/>
      <w:r w:rsidRPr="006750F5">
        <w:rPr>
          <w:color w:val="222222"/>
          <w:lang w:val="en-US"/>
        </w:rPr>
        <w:t xml:space="preserve"> Y, </w:t>
      </w:r>
      <w:proofErr w:type="spellStart"/>
      <w:r w:rsidRPr="006750F5">
        <w:rPr>
          <w:color w:val="222222"/>
          <w:lang w:val="en-US"/>
        </w:rPr>
        <w:t>Poli</w:t>
      </w:r>
      <w:proofErr w:type="spellEnd"/>
      <w:r w:rsidRPr="006750F5">
        <w:rPr>
          <w:color w:val="222222"/>
          <w:lang w:val="en-US"/>
        </w:rPr>
        <w:t xml:space="preserve"> S, </w:t>
      </w:r>
      <w:proofErr w:type="spellStart"/>
      <w:r w:rsidRPr="006750F5">
        <w:rPr>
          <w:color w:val="222222"/>
          <w:lang w:val="en-US"/>
        </w:rPr>
        <w:t>Leker</w:t>
      </w:r>
      <w:proofErr w:type="spellEnd"/>
      <w:r w:rsidRPr="006750F5">
        <w:rPr>
          <w:color w:val="222222"/>
          <w:lang w:val="en-US"/>
        </w:rPr>
        <w:t xml:space="preserve"> R, </w:t>
      </w:r>
      <w:proofErr w:type="spellStart"/>
      <w:r w:rsidRPr="006750F5">
        <w:rPr>
          <w:color w:val="222222"/>
          <w:lang w:val="en-US"/>
        </w:rPr>
        <w:t>Romoli</w:t>
      </w:r>
      <w:proofErr w:type="spellEnd"/>
      <w:r w:rsidRPr="006750F5">
        <w:rPr>
          <w:color w:val="222222"/>
          <w:lang w:val="en-US"/>
        </w:rPr>
        <w:t xml:space="preserve"> M, </w:t>
      </w:r>
      <w:proofErr w:type="spellStart"/>
      <w:r w:rsidRPr="006750F5">
        <w:rPr>
          <w:color w:val="222222"/>
          <w:lang w:val="en-US"/>
        </w:rPr>
        <w:t>Zedde</w:t>
      </w:r>
      <w:proofErr w:type="spellEnd"/>
      <w:r w:rsidRPr="006750F5">
        <w:rPr>
          <w:color w:val="222222"/>
          <w:lang w:val="en-US"/>
        </w:rPr>
        <w:t xml:space="preserve"> M, </w:t>
      </w:r>
      <w:proofErr w:type="spellStart"/>
      <w:r w:rsidRPr="006750F5">
        <w:rPr>
          <w:color w:val="222222"/>
          <w:lang w:val="en-US"/>
        </w:rPr>
        <w:t>Curtze</w:t>
      </w:r>
      <w:proofErr w:type="spellEnd"/>
      <w:r w:rsidRPr="006750F5">
        <w:rPr>
          <w:color w:val="222222"/>
          <w:lang w:val="en-US"/>
        </w:rPr>
        <w:t xml:space="preserve"> S, </w:t>
      </w:r>
      <w:proofErr w:type="spellStart"/>
      <w:r w:rsidRPr="006750F5">
        <w:rPr>
          <w:color w:val="222222"/>
          <w:lang w:val="en-US"/>
        </w:rPr>
        <w:t>Ikenberg</w:t>
      </w:r>
      <w:proofErr w:type="spellEnd"/>
      <w:r w:rsidRPr="006750F5">
        <w:rPr>
          <w:color w:val="222222"/>
          <w:lang w:val="en-US"/>
        </w:rPr>
        <w:t xml:space="preserve"> B, Uphaus T, Giannandrea D, Portela PC, Veltkamp R, Ranta A, Arnold M, Fischer U, Cha JK, Wu TY, </w:t>
      </w:r>
      <w:proofErr w:type="spellStart"/>
      <w:r w:rsidRPr="006750F5">
        <w:rPr>
          <w:color w:val="222222"/>
          <w:lang w:val="en-US"/>
        </w:rPr>
        <w:t>Purrucker</w:t>
      </w:r>
      <w:proofErr w:type="spellEnd"/>
      <w:r w:rsidRPr="006750F5">
        <w:rPr>
          <w:color w:val="222222"/>
          <w:lang w:val="en-US"/>
        </w:rPr>
        <w:t xml:space="preserve"> JC, </w:t>
      </w:r>
      <w:proofErr w:type="spellStart"/>
      <w:r w:rsidRPr="006750F5">
        <w:rPr>
          <w:color w:val="222222"/>
          <w:lang w:val="en-US"/>
        </w:rPr>
        <w:t>Seiffge</w:t>
      </w:r>
      <w:proofErr w:type="spellEnd"/>
      <w:r w:rsidRPr="006750F5">
        <w:rPr>
          <w:color w:val="222222"/>
          <w:lang w:val="en-US"/>
        </w:rPr>
        <w:t xml:space="preserve"> DJ; International DOAC-IVT, TRISP, and CRCS-K-NIH Collaboration; DOAC-IVT Writing Group; </w:t>
      </w:r>
      <w:proofErr w:type="spellStart"/>
      <w:r w:rsidRPr="006750F5">
        <w:rPr>
          <w:color w:val="222222"/>
          <w:lang w:val="en-US"/>
        </w:rPr>
        <w:t>Kägi</w:t>
      </w:r>
      <w:proofErr w:type="spellEnd"/>
      <w:r w:rsidRPr="006750F5">
        <w:rPr>
          <w:color w:val="222222"/>
          <w:lang w:val="en-US"/>
        </w:rPr>
        <w:t xml:space="preserve"> G, </w:t>
      </w:r>
      <w:proofErr w:type="spellStart"/>
      <w:r w:rsidRPr="006750F5">
        <w:rPr>
          <w:color w:val="222222"/>
          <w:lang w:val="en-US"/>
        </w:rPr>
        <w:t>Engelter</w:t>
      </w:r>
      <w:proofErr w:type="spellEnd"/>
      <w:r w:rsidRPr="006750F5">
        <w:rPr>
          <w:color w:val="222222"/>
          <w:lang w:val="en-US"/>
        </w:rPr>
        <w:t xml:space="preserve"> S, Nolte CH, </w:t>
      </w:r>
      <w:proofErr w:type="spellStart"/>
      <w:r w:rsidRPr="006750F5">
        <w:rPr>
          <w:color w:val="222222"/>
          <w:lang w:val="en-US"/>
        </w:rPr>
        <w:t>Kallmünzer</w:t>
      </w:r>
      <w:proofErr w:type="spellEnd"/>
      <w:r w:rsidRPr="006750F5">
        <w:rPr>
          <w:color w:val="222222"/>
          <w:lang w:val="en-US"/>
        </w:rPr>
        <w:t xml:space="preserve"> B, Michel P, Kleinig TJ, Fink J, Rønning OM, Campbell B, </w:t>
      </w:r>
      <w:proofErr w:type="spellStart"/>
      <w:r w:rsidRPr="006750F5">
        <w:rPr>
          <w:color w:val="222222"/>
          <w:lang w:val="en-US"/>
        </w:rPr>
        <w:t>Nederkoorn</w:t>
      </w:r>
      <w:proofErr w:type="spellEnd"/>
      <w:r w:rsidRPr="006750F5">
        <w:rPr>
          <w:color w:val="222222"/>
          <w:lang w:val="en-US"/>
        </w:rPr>
        <w:t xml:space="preserve"> PJ, </w:t>
      </w:r>
      <w:proofErr w:type="spellStart"/>
      <w:r w:rsidRPr="006750F5">
        <w:rPr>
          <w:color w:val="222222"/>
          <w:lang w:val="en-US"/>
        </w:rPr>
        <w:t>Thomalla</w:t>
      </w:r>
      <w:proofErr w:type="spellEnd"/>
      <w:r w:rsidRPr="006750F5">
        <w:rPr>
          <w:color w:val="222222"/>
          <w:lang w:val="en-US"/>
        </w:rPr>
        <w:t xml:space="preserve"> G, Kunieda T, </w:t>
      </w:r>
      <w:proofErr w:type="spellStart"/>
      <w:r w:rsidRPr="006750F5">
        <w:rPr>
          <w:color w:val="222222"/>
          <w:lang w:val="en-US"/>
        </w:rPr>
        <w:t>Poli</w:t>
      </w:r>
      <w:proofErr w:type="spellEnd"/>
      <w:r w:rsidRPr="006750F5">
        <w:rPr>
          <w:color w:val="222222"/>
          <w:lang w:val="en-US"/>
        </w:rPr>
        <w:t xml:space="preserve"> K, </w:t>
      </w:r>
      <w:proofErr w:type="spellStart"/>
      <w:r w:rsidRPr="006750F5">
        <w:rPr>
          <w:color w:val="222222"/>
          <w:lang w:val="en-US"/>
        </w:rPr>
        <w:t>Béjot</w:t>
      </w:r>
      <w:proofErr w:type="spellEnd"/>
      <w:r w:rsidRPr="006750F5">
        <w:rPr>
          <w:color w:val="222222"/>
          <w:lang w:val="en-US"/>
        </w:rPr>
        <w:t xml:space="preserve"> Y, Soo Y, Garcia-</w:t>
      </w:r>
      <w:proofErr w:type="spellStart"/>
      <w:r w:rsidRPr="006750F5">
        <w:rPr>
          <w:color w:val="222222"/>
          <w:lang w:val="en-US"/>
        </w:rPr>
        <w:t>Esperon</w:t>
      </w:r>
      <w:proofErr w:type="spellEnd"/>
      <w:r w:rsidRPr="006750F5">
        <w:rPr>
          <w:color w:val="222222"/>
          <w:lang w:val="en-US"/>
        </w:rPr>
        <w:t xml:space="preserve"> C, </w:t>
      </w:r>
      <w:proofErr w:type="spellStart"/>
      <w:r w:rsidRPr="006750F5">
        <w:rPr>
          <w:color w:val="222222"/>
          <w:lang w:val="en-US"/>
        </w:rPr>
        <w:t>Ntaios</w:t>
      </w:r>
      <w:proofErr w:type="spellEnd"/>
      <w:r w:rsidRPr="006750F5">
        <w:rPr>
          <w:color w:val="222222"/>
          <w:lang w:val="en-US"/>
        </w:rPr>
        <w:t xml:space="preserve"> G, </w:t>
      </w:r>
      <w:proofErr w:type="spellStart"/>
      <w:r w:rsidRPr="006750F5">
        <w:rPr>
          <w:color w:val="222222"/>
          <w:lang w:val="en-US"/>
        </w:rPr>
        <w:t>Cordonnier</w:t>
      </w:r>
      <w:proofErr w:type="spellEnd"/>
      <w:r w:rsidRPr="006750F5">
        <w:rPr>
          <w:color w:val="222222"/>
          <w:lang w:val="en-US"/>
        </w:rPr>
        <w:t xml:space="preserve"> C, </w:t>
      </w:r>
      <w:proofErr w:type="spellStart"/>
      <w:r w:rsidRPr="006750F5">
        <w:rPr>
          <w:color w:val="222222"/>
          <w:lang w:val="en-US"/>
        </w:rPr>
        <w:t>Marto</w:t>
      </w:r>
      <w:proofErr w:type="spellEnd"/>
      <w:r w:rsidRPr="006750F5">
        <w:rPr>
          <w:color w:val="222222"/>
          <w:lang w:val="en-US"/>
        </w:rPr>
        <w:t xml:space="preserve"> JP, </w:t>
      </w:r>
      <w:proofErr w:type="spellStart"/>
      <w:r w:rsidRPr="006750F5">
        <w:rPr>
          <w:color w:val="222222"/>
          <w:lang w:val="en-US"/>
        </w:rPr>
        <w:t>Bigliardi</w:t>
      </w:r>
      <w:proofErr w:type="spellEnd"/>
      <w:r w:rsidRPr="006750F5">
        <w:rPr>
          <w:color w:val="222222"/>
          <w:lang w:val="en-US"/>
        </w:rPr>
        <w:t xml:space="preserve"> G, </w:t>
      </w:r>
      <w:proofErr w:type="spellStart"/>
      <w:r w:rsidRPr="006750F5">
        <w:rPr>
          <w:color w:val="222222"/>
          <w:lang w:val="en-US"/>
        </w:rPr>
        <w:t>Lun</w:t>
      </w:r>
      <w:proofErr w:type="spellEnd"/>
      <w:r w:rsidRPr="006750F5">
        <w:rPr>
          <w:color w:val="222222"/>
          <w:lang w:val="en-US"/>
        </w:rPr>
        <w:t xml:space="preserve"> F, Choi PMC, Steiner T, </w:t>
      </w:r>
      <w:proofErr w:type="spellStart"/>
      <w:r w:rsidRPr="006750F5">
        <w:rPr>
          <w:color w:val="222222"/>
          <w:lang w:val="en-US"/>
        </w:rPr>
        <w:t>Ustrell</w:t>
      </w:r>
      <w:proofErr w:type="spellEnd"/>
      <w:r w:rsidRPr="006750F5">
        <w:rPr>
          <w:color w:val="222222"/>
          <w:lang w:val="en-US"/>
        </w:rPr>
        <w:t xml:space="preserve"> X, </w:t>
      </w:r>
      <w:proofErr w:type="spellStart"/>
      <w:r w:rsidRPr="006750F5">
        <w:rPr>
          <w:color w:val="222222"/>
          <w:lang w:val="en-US"/>
        </w:rPr>
        <w:t>Werring</w:t>
      </w:r>
      <w:proofErr w:type="spellEnd"/>
      <w:r w:rsidRPr="006750F5">
        <w:rPr>
          <w:color w:val="222222"/>
          <w:lang w:val="en-US"/>
        </w:rPr>
        <w:t xml:space="preserve"> D, Wegener S, </w:t>
      </w:r>
      <w:proofErr w:type="spellStart"/>
      <w:r w:rsidRPr="006750F5">
        <w:rPr>
          <w:color w:val="222222"/>
          <w:lang w:val="en-US"/>
        </w:rPr>
        <w:t>Pezzini</w:t>
      </w:r>
      <w:proofErr w:type="spellEnd"/>
      <w:r w:rsidRPr="006750F5">
        <w:rPr>
          <w:color w:val="222222"/>
          <w:lang w:val="en-US"/>
        </w:rPr>
        <w:t xml:space="preserve"> A, Du H, </w:t>
      </w:r>
      <w:proofErr w:type="spellStart"/>
      <w:r w:rsidRPr="006750F5">
        <w:rPr>
          <w:color w:val="222222"/>
          <w:lang w:val="en-US"/>
        </w:rPr>
        <w:t>Martí-Fàbregas</w:t>
      </w:r>
      <w:proofErr w:type="spellEnd"/>
      <w:r w:rsidRPr="006750F5">
        <w:rPr>
          <w:color w:val="222222"/>
          <w:lang w:val="en-US"/>
        </w:rPr>
        <w:t xml:space="preserve"> J, </w:t>
      </w:r>
      <w:proofErr w:type="spellStart"/>
      <w:r w:rsidRPr="006750F5">
        <w:rPr>
          <w:color w:val="222222"/>
          <w:lang w:val="en-US"/>
        </w:rPr>
        <w:t>Cánovas-Vergé</w:t>
      </w:r>
      <w:proofErr w:type="spellEnd"/>
      <w:r w:rsidRPr="006750F5">
        <w:rPr>
          <w:color w:val="222222"/>
          <w:lang w:val="en-US"/>
        </w:rPr>
        <w:t xml:space="preserve"> D, </w:t>
      </w:r>
      <w:proofErr w:type="spellStart"/>
      <w:r w:rsidRPr="006750F5">
        <w:rPr>
          <w:color w:val="222222"/>
          <w:lang w:val="en-US"/>
        </w:rPr>
        <w:t>Strbian</w:t>
      </w:r>
      <w:proofErr w:type="spellEnd"/>
      <w:r w:rsidRPr="006750F5">
        <w:rPr>
          <w:color w:val="222222"/>
          <w:lang w:val="en-US"/>
        </w:rPr>
        <w:t xml:space="preserve"> D, Padjen V, Yaghi S, Stretz C, Kim JT.</w:t>
      </w:r>
      <w:r w:rsidRPr="006750F5">
        <w:t xml:space="preserve"> </w:t>
      </w:r>
      <w:r w:rsidRPr="006750F5">
        <w:rPr>
          <w:color w:val="222222"/>
          <w:lang w:val="en-US"/>
        </w:rPr>
        <w:t>Intravenous Thrombolysis in Patients With Ischemic Stroke and Recent Ingestion of Direct Oral Anticoagulants. JAMA Neurol. 2023 Mar 1;80(3):233-243.</w:t>
      </w:r>
      <w:r>
        <w:rPr>
          <w:color w:val="222222"/>
          <w:lang w:val="en-US"/>
        </w:rPr>
        <w:t xml:space="preserve"> (IF 21,3/2=10,65)</w:t>
      </w:r>
    </w:p>
    <w:p w14:paraId="65100072" w14:textId="77777777" w:rsidR="00723C35" w:rsidRDefault="00723C35" w:rsidP="00F47AB6">
      <w:pPr>
        <w:pStyle w:val="ListParagraph"/>
        <w:numPr>
          <w:ilvl w:val="0"/>
          <w:numId w:val="14"/>
        </w:numPr>
        <w:shd w:val="clear" w:color="auto" w:fill="FFFFFF"/>
        <w:ind w:left="180"/>
        <w:jc w:val="both"/>
        <w:rPr>
          <w:color w:val="222222"/>
          <w:lang w:val="en-US"/>
        </w:rPr>
      </w:pPr>
      <w:proofErr w:type="spellStart"/>
      <w:r w:rsidRPr="0095126A">
        <w:rPr>
          <w:color w:val="222222"/>
          <w:lang w:val="en-US"/>
        </w:rPr>
        <w:t>Filioglo</w:t>
      </w:r>
      <w:proofErr w:type="spellEnd"/>
      <w:r w:rsidRPr="0095126A">
        <w:rPr>
          <w:color w:val="222222"/>
          <w:lang w:val="en-US"/>
        </w:rPr>
        <w:t xml:space="preserve"> A, </w:t>
      </w:r>
      <w:proofErr w:type="spellStart"/>
      <w:r w:rsidRPr="0095126A">
        <w:rPr>
          <w:color w:val="222222"/>
          <w:lang w:val="en-US"/>
        </w:rPr>
        <w:t>Simaan</w:t>
      </w:r>
      <w:proofErr w:type="spellEnd"/>
      <w:r w:rsidRPr="0095126A">
        <w:rPr>
          <w:color w:val="222222"/>
          <w:lang w:val="en-US"/>
        </w:rPr>
        <w:t xml:space="preserve"> N, </w:t>
      </w:r>
      <w:proofErr w:type="spellStart"/>
      <w:r w:rsidRPr="0095126A">
        <w:rPr>
          <w:color w:val="222222"/>
          <w:lang w:val="en-US"/>
        </w:rPr>
        <w:t>Honig</w:t>
      </w:r>
      <w:proofErr w:type="spellEnd"/>
      <w:r w:rsidRPr="0095126A">
        <w:rPr>
          <w:color w:val="222222"/>
          <w:lang w:val="en-US"/>
        </w:rPr>
        <w:t xml:space="preserve"> A, </w:t>
      </w:r>
      <w:proofErr w:type="spellStart"/>
      <w:r w:rsidRPr="0095126A">
        <w:rPr>
          <w:color w:val="222222"/>
          <w:lang w:val="en-US"/>
        </w:rPr>
        <w:t>Heldner</w:t>
      </w:r>
      <w:proofErr w:type="spellEnd"/>
      <w:r w:rsidRPr="0095126A">
        <w:rPr>
          <w:color w:val="222222"/>
          <w:lang w:val="en-US"/>
        </w:rPr>
        <w:t xml:space="preserve"> M, </w:t>
      </w:r>
      <w:proofErr w:type="spellStart"/>
      <w:r w:rsidRPr="0095126A">
        <w:rPr>
          <w:color w:val="222222"/>
          <w:lang w:val="en-US"/>
        </w:rPr>
        <w:t>Pezzini</w:t>
      </w:r>
      <w:proofErr w:type="spellEnd"/>
      <w:r w:rsidRPr="0095126A">
        <w:rPr>
          <w:color w:val="222222"/>
          <w:lang w:val="en-US"/>
        </w:rPr>
        <w:t xml:space="preserve"> A, Martinez-</w:t>
      </w:r>
      <w:proofErr w:type="spellStart"/>
      <w:r w:rsidRPr="0095126A">
        <w:rPr>
          <w:color w:val="222222"/>
          <w:lang w:val="en-US"/>
        </w:rPr>
        <w:t>Majander</w:t>
      </w:r>
      <w:proofErr w:type="spellEnd"/>
      <w:r w:rsidRPr="0095126A">
        <w:rPr>
          <w:color w:val="222222"/>
          <w:lang w:val="en-US"/>
        </w:rPr>
        <w:t xml:space="preserve"> N, </w:t>
      </w:r>
      <w:proofErr w:type="spellStart"/>
      <w:r w:rsidRPr="0095126A">
        <w:rPr>
          <w:color w:val="222222"/>
          <w:lang w:val="en-US"/>
        </w:rPr>
        <w:t>Padjen</w:t>
      </w:r>
      <w:proofErr w:type="spellEnd"/>
      <w:r w:rsidRPr="0095126A">
        <w:rPr>
          <w:color w:val="222222"/>
          <w:lang w:val="en-US"/>
        </w:rPr>
        <w:t xml:space="preserve"> V, Baumgartner P, </w:t>
      </w:r>
      <w:proofErr w:type="spellStart"/>
      <w:r w:rsidRPr="0095126A">
        <w:rPr>
          <w:color w:val="222222"/>
          <w:lang w:val="en-US"/>
        </w:rPr>
        <w:t>Papanagiotou</w:t>
      </w:r>
      <w:proofErr w:type="spellEnd"/>
      <w:r w:rsidRPr="0095126A">
        <w:rPr>
          <w:color w:val="222222"/>
          <w:lang w:val="en-US"/>
        </w:rPr>
        <w:t xml:space="preserve"> P, Salerno A, Nolte C, </w:t>
      </w:r>
      <w:proofErr w:type="spellStart"/>
      <w:r w:rsidRPr="0095126A">
        <w:rPr>
          <w:color w:val="222222"/>
          <w:lang w:val="en-US"/>
        </w:rPr>
        <w:t>Nordanstig</w:t>
      </w:r>
      <w:proofErr w:type="spellEnd"/>
      <w:r w:rsidRPr="0095126A">
        <w:rPr>
          <w:color w:val="222222"/>
          <w:lang w:val="en-US"/>
        </w:rPr>
        <w:t xml:space="preserve"> A, </w:t>
      </w:r>
      <w:proofErr w:type="spellStart"/>
      <w:r w:rsidRPr="0095126A">
        <w:rPr>
          <w:color w:val="222222"/>
          <w:lang w:val="en-US"/>
        </w:rPr>
        <w:t>Engelter</w:t>
      </w:r>
      <w:proofErr w:type="spellEnd"/>
      <w:r w:rsidRPr="0095126A">
        <w:rPr>
          <w:color w:val="222222"/>
          <w:lang w:val="en-US"/>
        </w:rPr>
        <w:t xml:space="preserve"> S, </w:t>
      </w:r>
      <w:proofErr w:type="spellStart"/>
      <w:r w:rsidRPr="0095126A">
        <w:rPr>
          <w:color w:val="222222"/>
          <w:lang w:val="en-US"/>
        </w:rPr>
        <w:t>Zini</w:t>
      </w:r>
      <w:proofErr w:type="spellEnd"/>
      <w:r w:rsidRPr="0095126A">
        <w:rPr>
          <w:color w:val="222222"/>
          <w:lang w:val="en-US"/>
        </w:rPr>
        <w:t xml:space="preserve"> A, </w:t>
      </w:r>
      <w:proofErr w:type="spellStart"/>
      <w:r w:rsidRPr="0095126A">
        <w:rPr>
          <w:color w:val="222222"/>
          <w:lang w:val="en-US"/>
        </w:rPr>
        <w:t>Zedde</w:t>
      </w:r>
      <w:proofErr w:type="spellEnd"/>
      <w:r w:rsidRPr="0095126A">
        <w:rPr>
          <w:color w:val="222222"/>
          <w:lang w:val="en-US"/>
        </w:rPr>
        <w:t xml:space="preserve"> M, </w:t>
      </w:r>
      <w:proofErr w:type="spellStart"/>
      <w:r w:rsidRPr="0095126A">
        <w:rPr>
          <w:color w:val="222222"/>
          <w:lang w:val="en-US"/>
        </w:rPr>
        <w:t>Marto</w:t>
      </w:r>
      <w:proofErr w:type="spellEnd"/>
      <w:r w:rsidRPr="0095126A">
        <w:rPr>
          <w:color w:val="222222"/>
          <w:lang w:val="en-US"/>
        </w:rPr>
        <w:t xml:space="preserve"> JP, Arnold M, </w:t>
      </w:r>
      <w:proofErr w:type="spellStart"/>
      <w:r w:rsidRPr="0095126A">
        <w:rPr>
          <w:color w:val="222222"/>
          <w:lang w:val="en-US"/>
        </w:rPr>
        <w:t>Magoni</w:t>
      </w:r>
      <w:proofErr w:type="spellEnd"/>
      <w:r w:rsidRPr="0095126A">
        <w:rPr>
          <w:color w:val="222222"/>
          <w:lang w:val="en-US"/>
        </w:rPr>
        <w:t xml:space="preserve"> M, </w:t>
      </w:r>
      <w:proofErr w:type="spellStart"/>
      <w:r w:rsidRPr="0095126A">
        <w:rPr>
          <w:color w:val="222222"/>
          <w:lang w:val="en-US"/>
        </w:rPr>
        <w:t>Gensicke</w:t>
      </w:r>
      <w:proofErr w:type="spellEnd"/>
      <w:r w:rsidRPr="0095126A">
        <w:rPr>
          <w:color w:val="222222"/>
          <w:lang w:val="en-US"/>
        </w:rPr>
        <w:t xml:space="preserve"> H, Cohen J, Leker R.</w:t>
      </w:r>
      <w:r w:rsidRPr="0095126A">
        <w:t xml:space="preserve"> </w:t>
      </w:r>
      <w:r w:rsidRPr="0095126A">
        <w:rPr>
          <w:color w:val="222222"/>
          <w:lang w:val="en-US"/>
        </w:rPr>
        <w:t>Tandem occlusions involving the internal carotid and anterior cerebral arteries-A rare form of stroke: Results from the multicenter EVATRISP collaboration study</w:t>
      </w:r>
      <w:r>
        <w:rPr>
          <w:color w:val="222222"/>
          <w:lang w:val="en-US"/>
        </w:rPr>
        <w:t xml:space="preserve">. </w:t>
      </w:r>
      <w:r w:rsidRPr="0095126A">
        <w:rPr>
          <w:color w:val="222222"/>
          <w:lang w:val="en-US"/>
        </w:rPr>
        <w:t xml:space="preserve"> Front Neurol. 2022 Dec 9;13:1024891</w:t>
      </w:r>
      <w:r>
        <w:rPr>
          <w:color w:val="222222"/>
          <w:lang w:val="en-US"/>
        </w:rPr>
        <w:t xml:space="preserve"> (IF 2,8/2=1,4)</w:t>
      </w:r>
    </w:p>
    <w:p w14:paraId="7DB78EA2" w14:textId="51DAA3DD"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Altersberger VL, Rusche N, Martinez-Majander N, Hametner C, Scheitz JF, Henon H, Dell'Acqua ML, Strambo D, Stolp J, Heldner MR, Grisendi I, Jovanovic DR, Bejot Y, Pezzini A, Leker RR, Kägi G, Wegener S, Cereda CW, Lindgren E, Ntaios G, Piot I, Polymeris AA, Lyrer PA, Räty S, Sibolt G, Tiainen M, Heyse M, Erdur H, Kaaouana O, Padjen V, Zedde M, Arnold M, Nederkoorn PJ, Michel P, Bigliardi G, Zini A, Cordonnier C, Nolte CH, Ringleb PA, Curtze S, Engelter ST, Gensicke H; Thrombolysis in Stroke Patients (TRISP) Collaborators</w:t>
      </w:r>
      <w:r w:rsidRPr="00F0770B">
        <w:rPr>
          <w:color w:val="212121"/>
          <w:shd w:val="clear" w:color="auto" w:fill="FFFFFF"/>
          <w:lang w:val="sr-Latn-RS"/>
        </w:rPr>
        <w:t xml:space="preserve"> </w:t>
      </w:r>
      <w:r w:rsidRPr="00F0770B">
        <w:rPr>
          <w:b/>
          <w:color w:val="212121"/>
          <w:shd w:val="clear" w:color="auto" w:fill="FFFFFF"/>
          <w:lang w:val="sr-Latn-RS"/>
        </w:rPr>
        <w:t xml:space="preserve">(...Stanarcevic P...). </w:t>
      </w:r>
      <w:r w:rsidRPr="00F0770B">
        <w:rPr>
          <w:color w:val="212121"/>
          <w:shd w:val="clear" w:color="auto" w:fill="FFFFFF"/>
          <w:lang w:val="sr-Latn-RS"/>
        </w:rPr>
        <w:t>Intravenous Thrombolysis in Patients with ischemic stroke aged ≥years: A Cohort study from the TRISP Collaboration. Stroke 2022 Oct 14; doi:</w:t>
      </w:r>
      <w:r w:rsidR="00644B18">
        <w:rPr>
          <w:color w:val="212121"/>
          <w:shd w:val="clear" w:color="auto" w:fill="FFFFFF"/>
          <w:lang w:val="sr-Latn-RS"/>
        </w:rPr>
        <w:t xml:space="preserve"> </w:t>
      </w:r>
      <w:r w:rsidRPr="00F0770B">
        <w:rPr>
          <w:color w:val="212121"/>
          <w:shd w:val="clear" w:color="auto" w:fill="FFFFFF"/>
          <w:lang w:val="sr-Latn-RS"/>
        </w:rPr>
        <w:t>10.1161/STROKEAHA.122.039426. Online ahead of print (M21 IF 10,17/2 = 5,08)</w:t>
      </w:r>
    </w:p>
    <w:p w14:paraId="05E7EB25"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Altersberger VL, Stolze LJ, Heldner MR, Henon H, Martinez-Majander N, Hametner C, Nordanstig A, Zini A, Nannoni S, Gonçalves B, Nolte CH, Baumgartner P, Kastrup A, Papanagiotou P, Kägi G, Leker RR, Zedde M, Padovani A, Pezzini A, Padjen V, Cereda CW, Ntaios G, Bonati LH, Rinkel LA, Fischer U, Scheitz JF, Wegener S, Turc G, Michel P, Gentile M, Rentzos A, Ringleb PA, Curtze S, Cordonnier C, Arnold M, Nederkoorn PJ, Engelter ST, Gensicke H; TRISP Collaborators</w:t>
      </w:r>
      <w:r w:rsidRPr="00F0770B">
        <w:rPr>
          <w:color w:val="212121"/>
          <w:shd w:val="clear" w:color="auto" w:fill="FFFFFF"/>
          <w:lang w:val="sr-Latn-RS"/>
        </w:rPr>
        <w:t xml:space="preserve"> </w:t>
      </w:r>
      <w:r w:rsidRPr="00F0770B">
        <w:rPr>
          <w:b/>
          <w:color w:val="212121"/>
          <w:shd w:val="clear" w:color="auto" w:fill="FFFFFF"/>
          <w:lang w:val="sr-Latn-RS"/>
        </w:rPr>
        <w:t>(...Stanarcevic P...)</w:t>
      </w:r>
      <w:r w:rsidRPr="00F0770B">
        <w:rPr>
          <w:color w:val="212121"/>
          <w:shd w:val="clear" w:color="auto" w:fill="FFFFFF"/>
        </w:rPr>
        <w:t>.</w:t>
      </w:r>
      <w:r w:rsidRPr="00F0770B">
        <w:rPr>
          <w:color w:val="212121"/>
          <w:shd w:val="clear" w:color="auto" w:fill="FFFFFF"/>
          <w:lang w:val="sr-Latn-RS"/>
        </w:rPr>
        <w:t xml:space="preserve"> Maintenance of acute stroke care service durig the COVID-19 pandemic Lockdown. Stroke 2021; (5): 1693-1701 (M21 IF 10,017/2=5,08)</w:t>
      </w:r>
    </w:p>
    <w:p w14:paraId="2D349B85"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Altersberger VL, Sturzenegger R, Räty S, Hametner C, Scheitz JF, Moulin S, van den Berg SA, Zini A, Nannoni S, Heldner MR, Jovanovic DR, Martinez-Majander N, Tiainen M, Valkonen K, Berberich A, Erdur H, Cordonnier C, Peters N, Gopisingh KM, Bigliardi G, Strambo D, De Marchis GM, Ntaios G, Cereda CW, Wegener S, Kägi G, Pezzini A, Padjen V, Arnold M, Michel P, Vandelli L, Nederkoorn PJ, Leys D, Nolte CH, Ringleb PA, Curtze S, Engelter ST, Gensicke H;</w:t>
      </w:r>
      <w:r w:rsidRPr="00F0770B">
        <w:rPr>
          <w:color w:val="212121"/>
          <w:shd w:val="clear" w:color="auto" w:fill="FFFFFF"/>
          <w:lang w:val="sr-Latn-RS"/>
        </w:rPr>
        <w:t xml:space="preserve"> </w:t>
      </w:r>
      <w:r w:rsidRPr="00F0770B">
        <w:rPr>
          <w:color w:val="212121"/>
          <w:shd w:val="clear" w:color="auto" w:fill="FFFFFF"/>
        </w:rPr>
        <w:t>Thrombolysis in Stroke Patients (TRISP) collaborators</w:t>
      </w:r>
      <w:r w:rsidRPr="00F0770B">
        <w:rPr>
          <w:b/>
          <w:color w:val="212121"/>
          <w:shd w:val="clear" w:color="auto" w:fill="FFFFFF"/>
        </w:rPr>
        <w:t>.</w:t>
      </w:r>
      <w:r w:rsidRPr="00F0770B">
        <w:rPr>
          <w:b/>
          <w:color w:val="212121"/>
          <w:shd w:val="clear" w:color="auto" w:fill="FFFFFF"/>
          <w:lang w:val="sr-Latn-RS"/>
        </w:rPr>
        <w:t>(...Stanarcevic P...)</w:t>
      </w:r>
      <w:r w:rsidRPr="00F0770B">
        <w:rPr>
          <w:color w:val="212121"/>
          <w:shd w:val="clear" w:color="auto" w:fill="FFFFFF"/>
          <w:lang w:val="sr-Latn-RS"/>
        </w:rPr>
        <w:t>. Prior dual antiplatelet therapy and thrombolysis in acute stroke. Ann Neurol. 2020; (4): 857-9 (IF 10,422/2=5,21)</w:t>
      </w:r>
    </w:p>
    <w:p w14:paraId="563F162E"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Altersberger VL, Kellert L, Al Sultan AS, Martinez-Majander N, Hametner C, Eskandari A, Heldner MR, van den Berg SA, Zini A, Padjen V, Kägi G, Pezzini A, Polymeris A, DeMarchis GM, Tiainen M, Räty S, Nannoni S, Jung S, Zonneveld TP, Maffei S, Bonati L, Lyrer P, Sibolt G, Ringleb PA, Arnold M, Michel P, Curtze S, Nederkoorn PJ, Engelter ST, Gensicke H; Thrombolysis in Stroke Patients (TRISP) collaborators</w:t>
      </w:r>
      <w:r w:rsidRPr="00F0770B">
        <w:rPr>
          <w:color w:val="212121"/>
          <w:shd w:val="clear" w:color="auto" w:fill="FFFFFF"/>
          <w:lang w:val="sr-Latn-RS"/>
        </w:rPr>
        <w:t xml:space="preserve"> (...</w:t>
      </w:r>
      <w:r w:rsidRPr="00F0770B">
        <w:rPr>
          <w:b/>
          <w:color w:val="212121"/>
          <w:shd w:val="clear" w:color="auto" w:fill="FFFFFF"/>
          <w:lang w:val="sr-Latn-RS"/>
        </w:rPr>
        <w:t>Stanarcevic P...)</w:t>
      </w:r>
      <w:r w:rsidRPr="00F0770B">
        <w:rPr>
          <w:color w:val="212121"/>
          <w:shd w:val="clear" w:color="auto" w:fill="FFFFFF"/>
        </w:rPr>
        <w:t>.</w:t>
      </w:r>
      <w:r w:rsidRPr="00F0770B">
        <w:rPr>
          <w:color w:val="212121"/>
          <w:shd w:val="clear" w:color="auto" w:fill="FFFFFF"/>
          <w:lang w:val="sr-Latn-RS"/>
        </w:rPr>
        <w:t xml:space="preserve"> Effect of haemoglobin levels on outcome in intravenous thrombolysis-treated stroke patients. Eur Stroke J 2020; (2): 138-47 (IF 4,244/2=2,12)</w:t>
      </w:r>
    </w:p>
    <w:p w14:paraId="4D42CCE2"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lastRenderedPageBreak/>
        <w:t>Westphal LP, Widmer R, Held U, Steigmiller K, Hametner C, Ringleb P, Curtze S, Martinez-Majander N, Tiainen M, Nolte CH, Scheitz JF, Erdur H, Polymeris AA, Traenka C, Eskandari A, Michel P, Heldner MR, Arnold M, Zini A, Vandelli L, Coutinho JM, Groot AE, Padjen V, Jovanovic DR, Bejot Y, Brenière C, Turc G, Seners P, Pezzini A, Magoni M, Leys D, Gilliot S, Scherrer MJ, Kägi G, Luft AR, Gensicke H, Nederkoorn P, Tatlisumak T, Engelter ST, Wegener S; Thrombolysis in Ischemic Stroke Patients (TRISP) Stud</w:t>
      </w:r>
      <w:r w:rsidRPr="00F0770B">
        <w:rPr>
          <w:color w:val="212121"/>
          <w:shd w:val="clear" w:color="auto" w:fill="FFFFFF"/>
          <w:lang w:val="sr-Latn-RS"/>
        </w:rPr>
        <w:t>y Group (...</w:t>
      </w:r>
      <w:r w:rsidRPr="00F0770B">
        <w:rPr>
          <w:b/>
          <w:color w:val="212121"/>
          <w:shd w:val="clear" w:color="auto" w:fill="FFFFFF"/>
          <w:lang w:val="sr-Latn-RS"/>
        </w:rPr>
        <w:t>Stanarcevic P...</w:t>
      </w:r>
      <w:r w:rsidRPr="00F0770B">
        <w:rPr>
          <w:color w:val="212121"/>
          <w:shd w:val="clear" w:color="auto" w:fill="FFFFFF"/>
          <w:lang w:val="sr-Latn-RS"/>
        </w:rPr>
        <w:t>). Association of prestroke metformin use, stroke severity, and thrombolysis outcome. Neurology 2020; (4): e362 – 73 (IF 8,485/2=4,24)</w:t>
      </w:r>
    </w:p>
    <w:p w14:paraId="16BAE2B4"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Polymeris AA, Curtze S, Erdur H, Hametner C, Heldner MR, Groot AE, Zini A, Béjot Y, Dietrich A, Martinez-Majander N, von Rennenberg R, Gumbinger C, Schaedelin S, De Marchis GM, Thilemann S, Traenka C, Lyrer PA, Bonati LH, Wegener S, Ringleb PA, Tatlisumak T, Nolte CH, Scheitz JF, Arnold M, Strbian D, Nederkoorn PJ, Gensicke H, Engelter ST; TRISP Collaborators</w:t>
      </w:r>
      <w:r w:rsidRPr="00F0770B">
        <w:rPr>
          <w:color w:val="212121"/>
          <w:shd w:val="clear" w:color="auto" w:fill="FFFFFF"/>
          <w:lang w:val="sr-Latn-RS"/>
        </w:rPr>
        <w:t xml:space="preserve"> (...</w:t>
      </w:r>
      <w:r w:rsidRPr="00F0770B">
        <w:rPr>
          <w:b/>
          <w:color w:val="212121"/>
          <w:shd w:val="clear" w:color="auto" w:fill="FFFFFF"/>
          <w:lang w:val="sr-Latn-RS"/>
        </w:rPr>
        <w:t xml:space="preserve">Stanarcevic P...). </w:t>
      </w:r>
      <w:r w:rsidRPr="00F0770B">
        <w:rPr>
          <w:color w:val="212121"/>
          <w:shd w:val="clear" w:color="auto" w:fill="FFFFFF"/>
          <w:lang w:val="sr-Latn-RS"/>
        </w:rPr>
        <w:t>Intravenous thrombolysis for suspected ischemic stroke with seizure at onset. Ann Neurol 2019 (5): 770-9 (IF 10,422/2=5,21)</w:t>
      </w:r>
    </w:p>
    <w:p w14:paraId="1A97DCBF"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Gensicke H, Al Sultan AS, Strbian D, Hametner C, Zinkstok SM, Moulin S, Bill O, Zini A, Padjen V, Kägi G, Pezzini A, Seiffge DJ, Traenka C, Räty S, Amiri H, Zonneveld TP, Lachenmeier R, Polymeris A, Roos YB, Gumbinger C, Jovanovic DR, Curtze S, Sibolt G, Vandelli L, Ringleb PA, Leys D, Cordonnier C, Michel P, Lyrer PA, Peters N, Tatlisumak T, Nederkoorn PJ, Engelter ST; Thrombolysis in Stroke Patients (TRISP) Collaborators.</w:t>
      </w:r>
      <w:r w:rsidRPr="00F0770B">
        <w:rPr>
          <w:color w:val="212121"/>
          <w:shd w:val="clear" w:color="auto" w:fill="FFFFFF"/>
          <w:lang w:val="sr-Latn-RS"/>
        </w:rPr>
        <w:t xml:space="preserve"> (...</w:t>
      </w:r>
      <w:r w:rsidRPr="00F0770B">
        <w:rPr>
          <w:b/>
          <w:color w:val="212121"/>
          <w:shd w:val="clear" w:color="auto" w:fill="FFFFFF"/>
          <w:lang w:val="sr-Latn-RS"/>
        </w:rPr>
        <w:t xml:space="preserve">Stanarcevic P...). </w:t>
      </w:r>
      <w:r w:rsidRPr="00F0770B">
        <w:rPr>
          <w:color w:val="212121"/>
          <w:shd w:val="clear" w:color="auto" w:fill="FFFFFF"/>
          <w:lang w:val="sr-Latn-RS"/>
        </w:rPr>
        <w:t>Intravenous thrombolysis and platelet count. Neurology 2018; (8): e690-697 (IF 8,485/2=4,24)</w:t>
      </w:r>
    </w:p>
    <w:p w14:paraId="4EFC5E8E"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000000"/>
          <w:lang w:val="sl-SI"/>
        </w:rPr>
        <w:t>Scheitz JF, Gensicke H, Zinkstok SM, Curtze S, Arnold M, Hametner C, Pezzini A, Turc G, Zini A, Padjen V, Wegener S, Nordanstig A, Kellert L, Kägi G, Bejot Y, Michel P, Leys D, Nolte CH, Nederkoorn PJ, Engelter ST; TRISP collaboration </w:t>
      </w:r>
      <w:r w:rsidRPr="00473097">
        <w:rPr>
          <w:color w:val="000000"/>
          <w:lang w:val="sl-SI"/>
        </w:rPr>
        <w:t>(</w:t>
      </w:r>
      <w:r w:rsidRPr="00473097">
        <w:rPr>
          <w:b/>
          <w:color w:val="000000"/>
          <w:lang w:val="sl-SI"/>
        </w:rPr>
        <w:t>...Stanarcevic P...)</w:t>
      </w:r>
      <w:r w:rsidRPr="00473097">
        <w:rPr>
          <w:color w:val="000000"/>
          <w:lang w:val="sl-SI"/>
        </w:rPr>
        <w:t>.</w:t>
      </w:r>
      <w:r w:rsidRPr="00F0770B">
        <w:rPr>
          <w:color w:val="000000"/>
          <w:lang w:val="sl-SI"/>
        </w:rPr>
        <w:t xml:space="preserve"> Cohort profile: Thrombolysis in Ischemic Stroke Patients (TRISP): a multicentre research collaboration. BMJ Open. 2018;8(9):e023265. doi: 10.1136/bmjopen-2018-023265. (M21, IF 2,801/2=1,4)</w:t>
      </w:r>
    </w:p>
    <w:p w14:paraId="42C45F41"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Zonneveld TP, Curtze S, Zinkstok SM, Gensicke H, Moulin S, Scheitz JF, Seiffge DJ, Hametner C, Heldner MR, Traenka C, Erdur H, Baharoglu I, Martinez-Majander N, Pezzini A, Zini A, Padjen V, Correia PN, Strbian D, Michel P, Béjot Y, Arnold M, Leys D, Ringleb PA, Tatlisumak T, Nolte CH, Engelter ST, Nederkoorn PJ; TRISP collaborators.</w:t>
      </w:r>
      <w:r w:rsidRPr="00F0770B">
        <w:rPr>
          <w:color w:val="212121"/>
          <w:shd w:val="clear" w:color="auto" w:fill="FFFFFF"/>
          <w:lang w:val="sr-Latn-RS"/>
        </w:rPr>
        <w:t xml:space="preserve"> (...</w:t>
      </w:r>
      <w:r w:rsidRPr="00F0770B">
        <w:rPr>
          <w:b/>
          <w:color w:val="212121"/>
          <w:shd w:val="clear" w:color="auto" w:fill="FFFFFF"/>
          <w:lang w:val="sr-Latn-RS"/>
        </w:rPr>
        <w:t>Stanarcevic P</w:t>
      </w:r>
      <w:r w:rsidRPr="00F0770B">
        <w:rPr>
          <w:color w:val="212121"/>
          <w:shd w:val="clear" w:color="auto" w:fill="FFFFFF"/>
          <w:lang w:val="sr-Latn-RS"/>
        </w:rPr>
        <w:t>...</w:t>
      </w:r>
      <w:r w:rsidRPr="00F0770B">
        <w:rPr>
          <w:b/>
          <w:color w:val="212121"/>
          <w:shd w:val="clear" w:color="auto" w:fill="FFFFFF"/>
          <w:lang w:val="sr-Latn-RS"/>
        </w:rPr>
        <w:t xml:space="preserve">). </w:t>
      </w:r>
      <w:r w:rsidRPr="00F0770B">
        <w:rPr>
          <w:color w:val="212121"/>
          <w:shd w:val="clear" w:color="auto" w:fill="FFFFFF"/>
          <w:lang w:val="sr-Latn-RS"/>
        </w:rPr>
        <w:t>Non-office-hoours admissions affects intravenous thrombolysis treatment times and clinical outcome. J Neurol Neurosurg Psychiatry 2018; (9): 1006-7 (IF 8,272/2= 4,13)</w:t>
      </w:r>
    </w:p>
    <w:p w14:paraId="02870926"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Scheitz JF, Turc G, Kujala L, Polymeris AA, Heldner MR, Zonneveld TP, Erdur H, Curtze S, Traenka C, Brenière C, Wiest R, Rocco A, Sibolt G, Gensicke H, Endres M, Martinez-Majander N, Béjot Y, Nederkoorn PJ, Oppenheim C, Arnold M, Engelter ST, Strbian D, Nolte CH; TRISP Collaboration.</w:t>
      </w:r>
      <w:r w:rsidRPr="00F0770B">
        <w:rPr>
          <w:color w:val="212121"/>
          <w:shd w:val="clear" w:color="auto" w:fill="FFFFFF"/>
          <w:lang w:val="sr-Latn-RS"/>
        </w:rPr>
        <w:t xml:space="preserve"> (..</w:t>
      </w:r>
      <w:r w:rsidRPr="00F0770B">
        <w:rPr>
          <w:b/>
          <w:color w:val="212121"/>
          <w:shd w:val="clear" w:color="auto" w:fill="FFFFFF"/>
          <w:lang w:val="sr-Latn-RS"/>
        </w:rPr>
        <w:t xml:space="preserve">.Stanarcevic P...). </w:t>
      </w:r>
      <w:r w:rsidRPr="00F0770B">
        <w:rPr>
          <w:color w:val="212121"/>
          <w:shd w:val="clear" w:color="auto" w:fill="FFFFFF"/>
          <w:lang w:val="sr-Latn-RS"/>
        </w:rPr>
        <w:t>Intracerebral hemorrhage and outcome after thrombolysis in stroke patients using selective serotinin-reuptake inhibitors. Stroke 2017; (12): 3239-44 (IF 5,27/2=2,64)</w:t>
      </w:r>
    </w:p>
    <w:p w14:paraId="1176A3B1"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Spaander FH, Nederkoorn PJ; Thrombolysis in Ischemic Stroke Patients (TrISP) Collaborators</w:t>
      </w:r>
      <w:r w:rsidRPr="00F0770B">
        <w:rPr>
          <w:color w:val="212121"/>
          <w:shd w:val="clear" w:color="auto" w:fill="FFFFFF"/>
          <w:lang w:val="sr-Latn-RS"/>
        </w:rPr>
        <w:t xml:space="preserve"> (...</w:t>
      </w:r>
      <w:r w:rsidRPr="00F0770B">
        <w:rPr>
          <w:b/>
          <w:color w:val="212121"/>
          <w:shd w:val="clear" w:color="auto" w:fill="FFFFFF"/>
          <w:lang w:val="sr-Latn-RS"/>
        </w:rPr>
        <w:t>Stanarcevic P</w:t>
      </w:r>
      <w:r w:rsidRPr="00F0770B">
        <w:rPr>
          <w:color w:val="212121"/>
          <w:shd w:val="clear" w:color="auto" w:fill="FFFFFF"/>
          <w:lang w:val="sr-Latn-RS"/>
        </w:rPr>
        <w:t>...)</w:t>
      </w:r>
      <w:r w:rsidRPr="00F0770B">
        <w:rPr>
          <w:color w:val="212121"/>
          <w:shd w:val="clear" w:color="auto" w:fill="FFFFFF"/>
        </w:rPr>
        <w:t>.</w:t>
      </w:r>
      <w:r w:rsidRPr="00F0770B">
        <w:rPr>
          <w:color w:val="212121"/>
          <w:shd w:val="clear" w:color="auto" w:fill="FFFFFF"/>
          <w:lang w:val="sr-Latn-RS"/>
        </w:rPr>
        <w:t xml:space="preserve"> Response by Spaander et al to Letter regarding article „Sex differences and functional outcome after intravenous thrombolysis“. Stroke 2017; (11): e330 (IF 5,27/2 = 2,64).</w:t>
      </w:r>
    </w:p>
    <w:p w14:paraId="0F726937"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Spaander FH, Nederkoorn PJ; Thrombolysis in Ischemic Stroke Patients (TrISP) Collaborators</w:t>
      </w:r>
      <w:r w:rsidRPr="00F0770B">
        <w:rPr>
          <w:color w:val="212121"/>
          <w:shd w:val="clear" w:color="auto" w:fill="FFFFFF"/>
          <w:lang w:val="sr-Latn-RS"/>
        </w:rPr>
        <w:t xml:space="preserve"> (...</w:t>
      </w:r>
      <w:r w:rsidRPr="00F0770B">
        <w:rPr>
          <w:b/>
          <w:color w:val="212121"/>
          <w:shd w:val="clear" w:color="auto" w:fill="FFFFFF"/>
          <w:lang w:val="sr-Latn-RS"/>
        </w:rPr>
        <w:t>Stanarcevic P</w:t>
      </w:r>
      <w:r w:rsidRPr="00F0770B">
        <w:rPr>
          <w:color w:val="212121"/>
          <w:shd w:val="clear" w:color="auto" w:fill="FFFFFF"/>
          <w:lang w:val="sr-Latn-RS"/>
        </w:rPr>
        <w:t>...)</w:t>
      </w:r>
      <w:r w:rsidRPr="00F0770B">
        <w:rPr>
          <w:color w:val="212121"/>
          <w:shd w:val="clear" w:color="auto" w:fill="FFFFFF"/>
        </w:rPr>
        <w:t>.</w:t>
      </w:r>
      <w:r w:rsidRPr="00F0770B">
        <w:rPr>
          <w:color w:val="212121"/>
          <w:shd w:val="clear" w:color="auto" w:fill="FFFFFF"/>
          <w:lang w:val="sr-Latn-RS"/>
        </w:rPr>
        <w:t xml:space="preserve"> Response by Spaander et al to Letter regarding article „Sex differences and functional outcome after intravenous thrombolysis“. Stroke 2017; (7): e175 (IF 5,27/2 = 2,64). </w:t>
      </w:r>
    </w:p>
    <w:p w14:paraId="333B1808"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F0770B">
        <w:rPr>
          <w:color w:val="212121"/>
          <w:shd w:val="clear" w:color="auto" w:fill="FFFFFF"/>
        </w:rPr>
        <w:t xml:space="preserve">Spaander FH, Zinkstok SM, Baharoglu IM, Gensicke H, Polymeris A, Traenka C, Hametner C, Ringleb P, Curtze S, Martinez-Majander N, Aarnio K, Nolte CH, Scheitz JF, Leys D, Hochart A, Padjen V, Kägi G, Pezzini A, Michel P, Bill O, Zini A, Engelter ST, Nederkoorn PJ; Thrombolysis in Ischemic Stroke Patients Collaborators (TrISP) </w:t>
      </w:r>
      <w:r w:rsidRPr="00F0770B">
        <w:rPr>
          <w:color w:val="212121"/>
          <w:shd w:val="clear" w:color="auto" w:fill="FFFFFF"/>
          <w:lang w:val="sr-Latn-RS"/>
        </w:rPr>
        <w:t>(...</w:t>
      </w:r>
      <w:r w:rsidRPr="00F0770B">
        <w:rPr>
          <w:b/>
          <w:color w:val="212121"/>
          <w:shd w:val="clear" w:color="auto" w:fill="FFFFFF"/>
          <w:lang w:val="sr-Latn-RS"/>
        </w:rPr>
        <w:t>Stanarcevic P</w:t>
      </w:r>
      <w:r w:rsidRPr="00F0770B">
        <w:rPr>
          <w:color w:val="212121"/>
          <w:shd w:val="clear" w:color="auto" w:fill="FFFFFF"/>
          <w:lang w:val="sr-Latn-RS"/>
        </w:rPr>
        <w:t>...). Sex differences and functional outcome after intravenous thrombolysis. Stroke 2017; (3): 699-703. (IF 5,27/2=2,64).</w:t>
      </w:r>
      <w:r w:rsidRPr="00F0770B">
        <w:rPr>
          <w:b/>
          <w:color w:val="212121"/>
          <w:shd w:val="clear" w:color="auto" w:fill="FFFFFF"/>
          <w:lang w:val="sr-Latn-RS"/>
        </w:rPr>
        <w:t xml:space="preserve"> </w:t>
      </w:r>
    </w:p>
    <w:p w14:paraId="7D15B575" w14:textId="77777777" w:rsidR="00F0770B" w:rsidRPr="00473097" w:rsidRDefault="00F0770B" w:rsidP="00F47AB6">
      <w:pPr>
        <w:pStyle w:val="ListParagraph"/>
        <w:numPr>
          <w:ilvl w:val="0"/>
          <w:numId w:val="14"/>
        </w:numPr>
        <w:shd w:val="clear" w:color="auto" w:fill="FFFFFF"/>
        <w:ind w:left="180"/>
        <w:jc w:val="both"/>
        <w:rPr>
          <w:color w:val="222222"/>
          <w:lang w:val="en-US"/>
        </w:rPr>
      </w:pPr>
      <w:r w:rsidRPr="00F0770B">
        <w:rPr>
          <w:color w:val="222222"/>
          <w:lang w:val="sl-SI"/>
        </w:rPr>
        <w:t>Gensicke H, Frih AA, Strbian D, Zini A, Pezzini A, Padjen V, Haueter M, Seiffge DJ, Mäkitie L, Traenka C, Poli L, Martinez-Majander N, Putaala J, Bonati LH, Sibolt G, Giovannini G, Curtze S, Beslac-Bumbasirevic L, Vandelli L, Lyrer PA, Nederkoorn PJ, Tatlisumak T, Engelter ST; Thrombolysis in Stroke Patients (TRISP) Collaborators </w:t>
      </w:r>
      <w:r w:rsidRPr="00473097">
        <w:rPr>
          <w:b/>
          <w:color w:val="222222"/>
          <w:lang w:val="sl-SI"/>
        </w:rPr>
        <w:t>(...Stanarcevic P...</w:t>
      </w:r>
      <w:r w:rsidRPr="00473097">
        <w:rPr>
          <w:color w:val="222222"/>
          <w:lang w:val="sl-SI"/>
        </w:rPr>
        <w:t>). Prognostic significance of proteinuria in stroke patients treated with intravenous thrombolysis. Eur J Neurol. 2017;24(2):262-269. doi: 10.1111/ene.13179. (M21, IF 4.621/2=2,310)</w:t>
      </w:r>
    </w:p>
    <w:p w14:paraId="44DF3F71" w14:textId="77777777" w:rsidR="00F0770B" w:rsidRPr="00473097" w:rsidRDefault="00F0770B" w:rsidP="00F47AB6">
      <w:pPr>
        <w:pStyle w:val="ListParagraph"/>
        <w:numPr>
          <w:ilvl w:val="0"/>
          <w:numId w:val="14"/>
        </w:numPr>
        <w:shd w:val="clear" w:color="auto" w:fill="FFFFFF"/>
        <w:ind w:left="180"/>
        <w:jc w:val="both"/>
        <w:rPr>
          <w:color w:val="222222"/>
          <w:lang w:val="en-US"/>
        </w:rPr>
      </w:pPr>
      <w:r w:rsidRPr="00473097">
        <w:rPr>
          <w:color w:val="222222"/>
          <w:lang w:val="sl-SI"/>
        </w:rPr>
        <w:t>Gensicke, H., Wicht, A., Bill, O., Zini, A., Costa, P., Kägi, G., Stark, R., Seiffge, D. J., Traenka, C., Peters, N., Bonati, L. H., Giovannini, G., De Marchis, G. M., Poli, L., Polymeris, A., Vanacker, P., Sarikaya, H., Lyrer, P. A., Pezzini, A., Vandelli, L., Michel, P., Engelter, S. T. and for the Thrombolysis in Stroke Patients (TriSP) collaborators </w:t>
      </w:r>
      <w:r w:rsidRPr="00473097">
        <w:rPr>
          <w:b/>
          <w:color w:val="222222"/>
          <w:lang w:val="sl-SI"/>
        </w:rPr>
        <w:t>(....Stanarcevic P...),</w:t>
      </w:r>
      <w:r w:rsidRPr="00473097">
        <w:rPr>
          <w:color w:val="222222"/>
          <w:lang w:val="sl-SI"/>
        </w:rPr>
        <w:t xml:space="preserve"> Impact of body mass index on outcome in stroke patients treated with intravenous thrombolysis. Eur J Neurol 2016; 23: 1705–1712. doi:10.1111/ene.13071 (M21; IF 3,988/2=1,994).</w:t>
      </w:r>
    </w:p>
    <w:p w14:paraId="4391A84B" w14:textId="77777777" w:rsidR="00F0770B" w:rsidRPr="00F0770B" w:rsidRDefault="00F0770B" w:rsidP="00F47AB6">
      <w:pPr>
        <w:pStyle w:val="ListParagraph"/>
        <w:numPr>
          <w:ilvl w:val="0"/>
          <w:numId w:val="14"/>
        </w:numPr>
        <w:shd w:val="clear" w:color="auto" w:fill="FFFFFF"/>
        <w:ind w:left="180"/>
        <w:jc w:val="both"/>
        <w:rPr>
          <w:color w:val="222222"/>
          <w:lang w:val="en-US"/>
        </w:rPr>
      </w:pPr>
      <w:r w:rsidRPr="00473097">
        <w:rPr>
          <w:color w:val="222222"/>
          <w:lang w:val="sl-SI"/>
        </w:rPr>
        <w:t>Gensicke H, Strbian D, Zinkstok SM, Scheitz JF, Bill O, Hametner C, Moulin S, Zini A, Kägi G, Pezzini A, Padjen V, Béjot Y, Corbiere S, Zonneveld TP, Seiffge DJ, Roos YB, Traenka C, Putaala J, Peters N, Bonati LH, Curtze S, Erdur H, Sibolt G, Koch P, Vandelli L, Ringleb P, Leys D, Cordonnier C, Michel P, Nolte CH, Lyrer PA, Tatlisumak T, Nederkoorn PJ, Engelter ST. Thrombolysis in Stroke Patients (TriSP) Collaborators (</w:t>
      </w:r>
      <w:r w:rsidRPr="00473097">
        <w:rPr>
          <w:b/>
          <w:color w:val="222222"/>
          <w:lang w:val="sl-SI"/>
        </w:rPr>
        <w:t>...Stanarcevic P....)</w:t>
      </w:r>
      <w:r w:rsidRPr="00473097">
        <w:rPr>
          <w:color w:val="222222"/>
          <w:lang w:val="sl-SI"/>
        </w:rPr>
        <w:t xml:space="preserve"> Intravenous Thrombolysis in Patients Dependent on the Daily Help of Others Before Stroke. Stroke.  2016;47(2):450-6. doi</w:t>
      </w:r>
      <w:r w:rsidRPr="00F0770B">
        <w:rPr>
          <w:color w:val="222222"/>
          <w:lang w:val="sl-SI"/>
        </w:rPr>
        <w:t>: 10.1161/STROKEAHA.115.011674. (M21a, IF 6,494/2=3,247)</w:t>
      </w:r>
    </w:p>
    <w:p w14:paraId="45F221B5" w14:textId="77777777" w:rsidR="00F0770B" w:rsidRPr="00F0770B" w:rsidRDefault="00F0770B" w:rsidP="00F47AB6">
      <w:pPr>
        <w:pStyle w:val="ListParagraph"/>
        <w:numPr>
          <w:ilvl w:val="0"/>
          <w:numId w:val="14"/>
        </w:numPr>
        <w:shd w:val="clear" w:color="auto" w:fill="FFFFFF"/>
        <w:spacing w:after="34"/>
        <w:ind w:left="180" w:right="-180" w:hanging="450"/>
        <w:jc w:val="both"/>
      </w:pPr>
      <w:r w:rsidRPr="00F0770B">
        <w:t>Zivanovic Z, Gvozdenovic S, Jovanovic DR, Lucic-Prokin A, Sekaric J, Lukic S, Kokai Zekic T, Zarkov M, Cvijanovic M, Beslac Bumbasirevic L, Slankamenac P; SETIS Investigation Group. Intravenous thrombolysis in acute ischemic stroke due to occlusion of internal carotid artery - a Serbian Experience with Thrombolysis in Ischemic Stroke (SETIS). Clin Neurol Neurosurg. 2014;120:124-8. doi: 10.1016/j.clineuro.2014.03.008.</w:t>
      </w:r>
      <w:r w:rsidRPr="00F0770B">
        <w:rPr>
          <w:lang w:val="sr-Latn-RS"/>
        </w:rPr>
        <w:t xml:space="preserve"> (IF 1,127/2= 0,55).</w:t>
      </w:r>
    </w:p>
    <w:p w14:paraId="5F55AC41" w14:textId="77777777" w:rsidR="000667E1" w:rsidRDefault="000667E1" w:rsidP="00F47AB6">
      <w:pPr>
        <w:jc w:val="both"/>
        <w:rPr>
          <w:sz w:val="20"/>
          <w:lang w:val="sr-Latn-RS"/>
        </w:rPr>
      </w:pPr>
    </w:p>
    <w:p w14:paraId="76C1FE20" w14:textId="219B5697" w:rsidR="00F0770B" w:rsidRPr="00F0770B" w:rsidRDefault="00F0770B" w:rsidP="00F47AB6">
      <w:pPr>
        <w:jc w:val="both"/>
        <w:rPr>
          <w:b/>
          <w:sz w:val="20"/>
        </w:rPr>
      </w:pPr>
      <w:r w:rsidRPr="00F0770B">
        <w:rPr>
          <w:b/>
          <w:sz w:val="20"/>
        </w:rPr>
        <w:t>Radovi štampani u celini u časopisima koji nisu indeksirani u CC, SCI ili MEDLINE:</w:t>
      </w:r>
    </w:p>
    <w:p w14:paraId="0B3EFB94" w14:textId="77777777" w:rsidR="00F0770B" w:rsidRPr="00F0770B" w:rsidRDefault="00F0770B" w:rsidP="000667E1">
      <w:pPr>
        <w:pStyle w:val="ListParagraph"/>
        <w:numPr>
          <w:ilvl w:val="2"/>
          <w:numId w:val="13"/>
        </w:numPr>
        <w:tabs>
          <w:tab w:val="clear" w:pos="2160"/>
        </w:tabs>
        <w:ind w:left="180"/>
        <w:jc w:val="both"/>
        <w:rPr>
          <w:color w:val="000000"/>
        </w:rPr>
      </w:pPr>
      <w:r w:rsidRPr="00F0770B">
        <w:rPr>
          <w:b/>
          <w:color w:val="000000"/>
          <w:lang w:val="pl-PL"/>
        </w:rPr>
        <w:t>Stanar</w:t>
      </w:r>
      <w:r w:rsidRPr="00F0770B">
        <w:rPr>
          <w:b/>
          <w:color w:val="000000"/>
        </w:rPr>
        <w:t>čević P</w:t>
      </w:r>
      <w:r w:rsidRPr="00F0770B">
        <w:rPr>
          <w:color w:val="000000"/>
        </w:rPr>
        <w:t>. Terapijska hipotermija. Sinapsa, 2013; 7/8: 27-35</w:t>
      </w:r>
    </w:p>
    <w:p w14:paraId="0A460A40" w14:textId="77777777" w:rsidR="00F0770B" w:rsidRPr="00F0770B" w:rsidRDefault="00F0770B" w:rsidP="000667E1">
      <w:pPr>
        <w:pStyle w:val="ListParagraph"/>
        <w:numPr>
          <w:ilvl w:val="2"/>
          <w:numId w:val="13"/>
        </w:numPr>
        <w:tabs>
          <w:tab w:val="clear" w:pos="2160"/>
          <w:tab w:val="num" w:pos="180"/>
        </w:tabs>
        <w:ind w:left="180"/>
        <w:jc w:val="both"/>
        <w:rPr>
          <w:color w:val="000000"/>
        </w:rPr>
      </w:pPr>
      <w:r w:rsidRPr="00F0770B">
        <w:rPr>
          <w:color w:val="000000"/>
        </w:rPr>
        <w:t xml:space="preserve">Beslać Bumbaširević Lj, </w:t>
      </w:r>
      <w:r w:rsidRPr="00F0770B">
        <w:rPr>
          <w:b/>
          <w:color w:val="000000"/>
        </w:rPr>
        <w:t xml:space="preserve">Stanarčević P. </w:t>
      </w:r>
      <w:r w:rsidRPr="00F0770B">
        <w:rPr>
          <w:color w:val="000000"/>
        </w:rPr>
        <w:t>Polineuropatija i miopatija kritično obolelog. Sinapsa, 2015; 13/14: 19-27</w:t>
      </w:r>
    </w:p>
    <w:p w14:paraId="3C03F68B" w14:textId="4438F76A" w:rsidR="00F0770B" w:rsidRDefault="00F0770B" w:rsidP="00F0770B">
      <w:pPr>
        <w:jc w:val="both"/>
        <w:rPr>
          <w:sz w:val="20"/>
          <w:u w:val="single"/>
          <w:lang w:val="it-IT"/>
        </w:rPr>
      </w:pPr>
    </w:p>
    <w:p w14:paraId="7F15FC4C" w14:textId="77777777" w:rsidR="00F0770B" w:rsidRPr="00F0770B" w:rsidRDefault="00F0770B" w:rsidP="00F0770B">
      <w:pPr>
        <w:jc w:val="both"/>
        <w:rPr>
          <w:b/>
          <w:sz w:val="20"/>
          <w:lang w:val="pl-PL"/>
        </w:rPr>
      </w:pPr>
      <w:r w:rsidRPr="00F0770B">
        <w:rPr>
          <w:b/>
          <w:sz w:val="20"/>
          <w:lang w:val="pl-PL"/>
        </w:rPr>
        <w:t>Radovi štampani u celini u zborniku međunarodnog skupa:</w:t>
      </w:r>
    </w:p>
    <w:p w14:paraId="097CEC98" w14:textId="62343E20" w:rsidR="00F0770B" w:rsidRPr="00926AE2" w:rsidRDefault="00F0770B" w:rsidP="00926AE2">
      <w:pPr>
        <w:pStyle w:val="ListParagraph"/>
        <w:numPr>
          <w:ilvl w:val="3"/>
          <w:numId w:val="13"/>
        </w:numPr>
        <w:tabs>
          <w:tab w:val="clear" w:pos="2880"/>
        </w:tabs>
        <w:ind w:left="180"/>
        <w:jc w:val="both"/>
        <w:rPr>
          <w:color w:val="000000"/>
        </w:rPr>
      </w:pPr>
      <w:r w:rsidRPr="00926AE2">
        <w:rPr>
          <w:b/>
          <w:color w:val="000000"/>
        </w:rPr>
        <w:t xml:space="preserve">Stanarčević P, </w:t>
      </w:r>
      <w:r w:rsidRPr="00926AE2">
        <w:rPr>
          <w:color w:val="000000"/>
        </w:rPr>
        <w:t>Vukašinović I, Vujković Z. Acute stroke management – review of latest AHA/ASA guideline changes and their impact on modern stroke doctrine. Srce i krvni sudovi, 2019; 38(1): 24-28</w:t>
      </w:r>
    </w:p>
    <w:p w14:paraId="188D35CC" w14:textId="77777777" w:rsidR="00F0770B" w:rsidRPr="00F0770B" w:rsidRDefault="00F0770B" w:rsidP="00926AE2">
      <w:pPr>
        <w:ind w:left="180"/>
        <w:jc w:val="both"/>
        <w:rPr>
          <w:color w:val="000000"/>
          <w:sz w:val="20"/>
        </w:rPr>
      </w:pPr>
    </w:p>
    <w:p w14:paraId="7C559DE2" w14:textId="77777777" w:rsidR="00F0770B" w:rsidRPr="00F0770B" w:rsidRDefault="00F0770B" w:rsidP="00F0770B">
      <w:pPr>
        <w:jc w:val="both"/>
        <w:rPr>
          <w:b/>
          <w:sz w:val="20"/>
          <w:lang w:val="pl-PL"/>
        </w:rPr>
      </w:pPr>
      <w:r w:rsidRPr="00F0770B">
        <w:rPr>
          <w:b/>
          <w:sz w:val="20"/>
          <w:lang w:val="pl-PL"/>
        </w:rPr>
        <w:t>Izvodi sa međunarodnih skupova:</w:t>
      </w:r>
    </w:p>
    <w:p w14:paraId="4D64D93C" w14:textId="3F474D0D" w:rsidR="000479D0" w:rsidRPr="000479D0" w:rsidRDefault="000479D0" w:rsidP="00160C63">
      <w:pPr>
        <w:pStyle w:val="ListParagraph"/>
        <w:numPr>
          <w:ilvl w:val="1"/>
          <w:numId w:val="15"/>
        </w:numPr>
        <w:tabs>
          <w:tab w:val="left" w:pos="180"/>
        </w:tabs>
        <w:spacing w:after="200"/>
        <w:ind w:left="180" w:right="-180" w:hanging="450"/>
        <w:jc w:val="both"/>
        <w:rPr>
          <w:bdr w:val="none" w:sz="0" w:space="0" w:color="auto" w:frame="1"/>
          <w:lang w:val="en-US"/>
        </w:rPr>
      </w:pPr>
      <w:r w:rsidRPr="000479D0">
        <w:rPr>
          <w:bdr w:val="none" w:sz="0" w:space="0" w:color="auto" w:frame="1"/>
          <w:lang w:val="fr-FR"/>
        </w:rPr>
        <w:t>N. Guner Sak N, Sahin C, Liu W, Giraud A, Messina P, Bozsak F, Darcourt </w:t>
      </w:r>
      <w:proofErr w:type="gramStart"/>
      <w:r w:rsidRPr="000479D0">
        <w:rPr>
          <w:bdr w:val="none" w:sz="0" w:space="0" w:color="auto" w:frame="1"/>
          <w:lang w:val="fr-FR"/>
        </w:rPr>
        <w:t>J,  </w:t>
      </w:r>
      <w:r w:rsidRPr="000479D0">
        <w:rPr>
          <w:bdr w:val="none" w:sz="0" w:space="0" w:color="auto" w:frame="1"/>
        </w:rPr>
        <w:t>Sacchetti</w:t>
      </w:r>
      <w:proofErr w:type="gramEnd"/>
      <w:r w:rsidRPr="000479D0">
        <w:rPr>
          <w:bdr w:val="none" w:sz="0" w:space="0" w:color="auto" w:frame="1"/>
        </w:rPr>
        <w:t xml:space="preserve"> F, Christine Januel A, Bellanger G, </w:t>
      </w:r>
      <w:r w:rsidR="00926AE2">
        <w:rPr>
          <w:bdr w:val="none" w:sz="0" w:space="0" w:color="auto" w:frame="1"/>
          <w:lang w:val="sr-Latn-RS"/>
        </w:rPr>
        <w:t xml:space="preserve"> </w:t>
      </w:r>
      <w:r w:rsidRPr="000479D0">
        <w:rPr>
          <w:bdr w:val="none" w:sz="0" w:space="0" w:color="auto" w:frame="1"/>
        </w:rPr>
        <w:t>Pagola J,</w:t>
      </w:r>
      <w:r w:rsidR="00926AE2">
        <w:rPr>
          <w:bdr w:val="none" w:sz="0" w:space="0" w:color="auto" w:frame="1"/>
          <w:lang w:val="sr-Latn-RS"/>
        </w:rPr>
        <w:t xml:space="preserve"> </w:t>
      </w:r>
      <w:r w:rsidRPr="000479D0">
        <w:rPr>
          <w:bdr w:val="none" w:sz="0" w:space="0" w:color="auto" w:frame="1"/>
        </w:rPr>
        <w:t> Juega J, Imamura H, Ohta T, </w:t>
      </w:r>
      <w:r w:rsidR="00926AE2">
        <w:rPr>
          <w:bdr w:val="none" w:sz="0" w:space="0" w:color="auto" w:frame="1"/>
          <w:lang w:val="sr-Latn-RS"/>
        </w:rPr>
        <w:t xml:space="preserve"> </w:t>
      </w:r>
      <w:r w:rsidRPr="000479D0">
        <w:rPr>
          <w:bdr w:val="none" w:sz="0" w:space="0" w:color="auto" w:frame="1"/>
        </w:rPr>
        <w:t>Spelle L, Chalumeau V, Mircic U, </w:t>
      </w:r>
      <w:r w:rsidRPr="000479D0">
        <w:rPr>
          <w:b/>
          <w:bCs/>
          <w:bdr w:val="none" w:sz="0" w:space="0" w:color="auto" w:frame="1"/>
        </w:rPr>
        <w:t>Stanarčević P,  </w:t>
      </w:r>
      <w:r w:rsidRPr="000479D0">
        <w:rPr>
          <w:bdr w:val="none" w:sz="0" w:space="0" w:color="auto" w:frame="1"/>
        </w:rPr>
        <w:t>Vukašinović I, Ribo M, Sakai N, Cognard C, Doyle K. Homocysteine and cobalamin synthase W domain-containing protein 2 (CBWD2) in acute ischemic stroke (AIS) clots biomarkers. International Journal of Stroke 2025, . 20(2S) 3–399</w:t>
      </w:r>
      <w:r w:rsidR="00F3147C" w:rsidRPr="00F3147C">
        <w:rPr>
          <w:bdr w:val="none" w:sz="0" w:space="0" w:color="auto" w:frame="1"/>
          <w:lang w:val="fr-FR"/>
        </w:rPr>
        <w:t>J, </w:t>
      </w:r>
    </w:p>
    <w:p w14:paraId="07275776" w14:textId="77A92BB1" w:rsidR="00F3147C" w:rsidRDefault="006275D4" w:rsidP="00160C63">
      <w:pPr>
        <w:pStyle w:val="ListParagraph"/>
        <w:numPr>
          <w:ilvl w:val="1"/>
          <w:numId w:val="15"/>
        </w:numPr>
        <w:tabs>
          <w:tab w:val="left" w:pos="180"/>
        </w:tabs>
        <w:spacing w:after="200"/>
        <w:ind w:left="180" w:right="-180" w:hanging="450"/>
        <w:jc w:val="both"/>
        <w:rPr>
          <w:bdr w:val="none" w:sz="0" w:space="0" w:color="auto" w:frame="1"/>
          <w:lang w:val="en-US"/>
        </w:rPr>
      </w:pPr>
      <w:r>
        <w:rPr>
          <w:bdr w:val="none" w:sz="0" w:space="0" w:color="auto" w:frame="1"/>
          <w:lang w:val="fr-FR"/>
        </w:rPr>
        <w:t xml:space="preserve">Ivanovic J, </w:t>
      </w:r>
      <w:r w:rsidR="00F3147C" w:rsidRPr="00F3147C">
        <w:rPr>
          <w:bdr w:val="none" w:sz="0" w:space="0" w:color="auto" w:frame="1"/>
          <w:lang w:val="fr-FR"/>
        </w:rPr>
        <w:t>Vukasovic S,Panic</w:t>
      </w:r>
      <w:r w:rsidR="00965BE8">
        <w:rPr>
          <w:bdr w:val="none" w:sz="0" w:space="0" w:color="auto" w:frame="1"/>
          <w:lang w:val="fr-FR"/>
        </w:rPr>
        <w:t xml:space="preserve"> S</w:t>
      </w:r>
      <w:r w:rsidR="00F3147C" w:rsidRPr="00F3147C">
        <w:rPr>
          <w:bdr w:val="none" w:sz="0" w:space="0" w:color="auto" w:frame="1"/>
          <w:lang w:val="fr-FR"/>
        </w:rPr>
        <w:t>, Svabic Medjedovic T, Kovacevic M, </w:t>
      </w:r>
      <w:r w:rsidR="00F3147C" w:rsidRPr="00F3147C">
        <w:rPr>
          <w:bdr w:val="none" w:sz="0" w:space="0" w:color="auto" w:frame="1"/>
        </w:rPr>
        <w:t>Kresojevic N, Padjen V,</w:t>
      </w:r>
      <w:r w:rsidR="005C5354">
        <w:rPr>
          <w:bdr w:val="none" w:sz="0" w:space="0" w:color="auto" w:frame="1"/>
          <w:lang w:val="en-US"/>
        </w:rPr>
        <w:t xml:space="preserve"> </w:t>
      </w:r>
      <w:r w:rsidR="00F3147C" w:rsidRPr="00F3147C">
        <w:rPr>
          <w:bdr w:val="none" w:sz="0" w:space="0" w:color="auto" w:frame="1"/>
        </w:rPr>
        <w:t>Berisavac I, Ercegovac M, Jovanovic D, </w:t>
      </w:r>
      <w:r w:rsidR="00965BE8">
        <w:rPr>
          <w:bdr w:val="none" w:sz="0" w:space="0" w:color="auto" w:frame="1"/>
          <w:lang w:val="en-US"/>
        </w:rPr>
        <w:t xml:space="preserve"> |</w:t>
      </w:r>
      <w:r w:rsidR="00F3147C" w:rsidRPr="00965BE8">
        <w:rPr>
          <w:b/>
          <w:bCs/>
          <w:bdr w:val="none" w:sz="0" w:space="0" w:color="auto" w:frame="1"/>
        </w:rPr>
        <w:t>Stanarčević P</w:t>
      </w:r>
      <w:r w:rsidR="00F3147C" w:rsidRPr="00F3147C">
        <w:rPr>
          <w:bdr w:val="none" w:sz="0" w:space="0" w:color="auto" w:frame="1"/>
        </w:rPr>
        <w:t>. Are WBC and Neutrophil levels predictors of functional outcomes in patients with acute ischemic stroke treated with intravenous thrombolysis? International Journal of Stroke 2025, Vol. 20(2S) 3–399</w:t>
      </w:r>
    </w:p>
    <w:p w14:paraId="2C628A6D" w14:textId="189C66EC" w:rsidR="00AD7634" w:rsidRDefault="00AD7634" w:rsidP="00160C63">
      <w:pPr>
        <w:pStyle w:val="ListParagraph"/>
        <w:numPr>
          <w:ilvl w:val="1"/>
          <w:numId w:val="15"/>
        </w:numPr>
        <w:tabs>
          <w:tab w:val="left" w:pos="180"/>
        </w:tabs>
        <w:spacing w:after="200"/>
        <w:ind w:left="180" w:right="-180" w:hanging="450"/>
        <w:jc w:val="both"/>
        <w:rPr>
          <w:bdr w:val="none" w:sz="0" w:space="0" w:color="auto" w:frame="1"/>
          <w:lang w:val="en-US"/>
        </w:rPr>
      </w:pPr>
      <w:proofErr w:type="spellStart"/>
      <w:r>
        <w:rPr>
          <w:bdr w:val="none" w:sz="0" w:space="0" w:color="auto" w:frame="1"/>
          <w:lang w:val="en-US"/>
        </w:rPr>
        <w:t>Stojcic</w:t>
      </w:r>
      <w:proofErr w:type="spellEnd"/>
      <w:r>
        <w:rPr>
          <w:bdr w:val="none" w:sz="0" w:space="0" w:color="auto" w:frame="1"/>
          <w:lang w:val="en-US"/>
        </w:rPr>
        <w:t xml:space="preserve"> </w:t>
      </w:r>
      <w:r w:rsidRPr="00AD7634">
        <w:rPr>
          <w:bdr w:val="none" w:sz="0" w:space="0" w:color="auto" w:frame="1"/>
        </w:rPr>
        <w:t>K</w:t>
      </w:r>
      <w:r>
        <w:rPr>
          <w:bdr w:val="none" w:sz="0" w:space="0" w:color="auto" w:frame="1"/>
          <w:lang w:val="en-US"/>
        </w:rPr>
        <w:t xml:space="preserve">, </w:t>
      </w:r>
      <w:r w:rsidRPr="00AD7634">
        <w:rPr>
          <w:bdr w:val="none" w:sz="0" w:space="0" w:color="auto" w:frame="1"/>
        </w:rPr>
        <w:t>Kovačević</w:t>
      </w:r>
      <w:r>
        <w:rPr>
          <w:bdr w:val="none" w:sz="0" w:space="0" w:color="auto" w:frame="1"/>
          <w:lang w:val="en-US"/>
        </w:rPr>
        <w:t xml:space="preserve"> M, </w:t>
      </w:r>
      <w:r w:rsidRPr="00AD7634">
        <w:rPr>
          <w:bdr w:val="none" w:sz="0" w:space="0" w:color="auto" w:frame="1"/>
        </w:rPr>
        <w:t>Švabić- Međedović</w:t>
      </w:r>
      <w:r>
        <w:rPr>
          <w:bdr w:val="none" w:sz="0" w:space="0" w:color="auto" w:frame="1"/>
          <w:lang w:val="en-US"/>
        </w:rPr>
        <w:t xml:space="preserve"> T, </w:t>
      </w:r>
      <w:r w:rsidRPr="00AD7634">
        <w:rPr>
          <w:bdr w:val="none" w:sz="0" w:space="0" w:color="auto" w:frame="1"/>
        </w:rPr>
        <w:t>Berisavac</w:t>
      </w:r>
      <w:r w:rsidR="001B556A">
        <w:rPr>
          <w:bdr w:val="none" w:sz="0" w:space="0" w:color="auto" w:frame="1"/>
          <w:lang w:val="en-US"/>
        </w:rPr>
        <w:t xml:space="preserve"> I</w:t>
      </w:r>
      <w:r w:rsidRPr="00AD7634">
        <w:rPr>
          <w:bdr w:val="none" w:sz="0" w:space="0" w:color="auto" w:frame="1"/>
        </w:rPr>
        <w:t xml:space="preserve">; </w:t>
      </w:r>
      <w:r w:rsidR="001B556A">
        <w:rPr>
          <w:bdr w:val="none" w:sz="0" w:space="0" w:color="auto" w:frame="1"/>
          <w:lang w:val="en-US"/>
        </w:rPr>
        <w:t>M</w:t>
      </w:r>
      <w:r w:rsidRPr="00AD7634">
        <w:rPr>
          <w:bdr w:val="none" w:sz="0" w:space="0" w:color="auto" w:frame="1"/>
        </w:rPr>
        <w:t>irčić</w:t>
      </w:r>
      <w:r w:rsidR="001B556A">
        <w:rPr>
          <w:bdr w:val="none" w:sz="0" w:space="0" w:color="auto" w:frame="1"/>
          <w:lang w:val="en-US"/>
        </w:rPr>
        <w:t xml:space="preserve"> U</w:t>
      </w:r>
      <w:r w:rsidRPr="00AD7634">
        <w:rPr>
          <w:bdr w:val="none" w:sz="0" w:space="0" w:color="auto" w:frame="1"/>
        </w:rPr>
        <w:t xml:space="preserve">; </w:t>
      </w:r>
      <w:r w:rsidRPr="001B556A">
        <w:rPr>
          <w:b/>
          <w:bCs/>
          <w:bdr w:val="none" w:sz="0" w:space="0" w:color="auto" w:frame="1"/>
        </w:rPr>
        <w:t>Stanarčević</w:t>
      </w:r>
      <w:r w:rsidR="001B556A" w:rsidRPr="001B556A">
        <w:rPr>
          <w:b/>
          <w:bCs/>
          <w:bdr w:val="none" w:sz="0" w:space="0" w:color="auto" w:frame="1"/>
          <w:lang w:val="en-US"/>
        </w:rPr>
        <w:t xml:space="preserve"> P</w:t>
      </w:r>
      <w:r w:rsidRPr="00AD7634">
        <w:rPr>
          <w:bdr w:val="none" w:sz="0" w:space="0" w:color="auto" w:frame="1"/>
        </w:rPr>
        <w:t>D. Jovanović</w:t>
      </w:r>
      <w:r w:rsidR="001B556A">
        <w:rPr>
          <w:bdr w:val="none" w:sz="0" w:space="0" w:color="auto" w:frame="1"/>
          <w:lang w:val="en-US"/>
        </w:rPr>
        <w:t xml:space="preserve">, </w:t>
      </w:r>
      <w:r w:rsidRPr="00AD7634">
        <w:rPr>
          <w:bdr w:val="none" w:sz="0" w:space="0" w:color="auto" w:frame="1"/>
        </w:rPr>
        <w:t>Trajković</w:t>
      </w:r>
      <w:r w:rsidR="001B556A">
        <w:rPr>
          <w:bdr w:val="none" w:sz="0" w:space="0" w:color="auto" w:frame="1"/>
          <w:lang w:val="en-US"/>
        </w:rPr>
        <w:t xml:space="preserve"> K, </w:t>
      </w:r>
      <w:r w:rsidRPr="00AD7634">
        <w:rPr>
          <w:bdr w:val="none" w:sz="0" w:space="0" w:color="auto" w:frame="1"/>
        </w:rPr>
        <w:t>Vojvodić</w:t>
      </w:r>
      <w:r w:rsidR="00183B7A">
        <w:rPr>
          <w:bdr w:val="none" w:sz="0" w:space="0" w:color="auto" w:frame="1"/>
          <w:lang w:val="en-US"/>
        </w:rPr>
        <w:t xml:space="preserve"> N. </w:t>
      </w:r>
      <w:r w:rsidR="00183B7A" w:rsidRPr="00183B7A">
        <w:rPr>
          <w:bdr w:val="none" w:sz="0" w:space="0" w:color="auto" w:frame="1"/>
        </w:rPr>
        <w:t>Quantitative EEG can predict early functional stroke outcome after mechanical thrombectomy</w:t>
      </w:r>
      <w:r w:rsidR="00183B7A">
        <w:rPr>
          <w:bdr w:val="none" w:sz="0" w:space="0" w:color="auto" w:frame="1"/>
          <w:lang w:val="en-US"/>
        </w:rPr>
        <w:t xml:space="preserve">. </w:t>
      </w:r>
      <w:r w:rsidR="004E374C">
        <w:rPr>
          <w:bdr w:val="none" w:sz="0" w:space="0" w:color="auto" w:frame="1"/>
          <w:lang w:val="en-US"/>
        </w:rPr>
        <w:t>Eur J Neurol</w:t>
      </w:r>
      <w:r w:rsidR="00317A11">
        <w:rPr>
          <w:bdr w:val="none" w:sz="0" w:space="0" w:color="auto" w:frame="1"/>
          <w:lang w:val="en-US"/>
        </w:rPr>
        <w:t xml:space="preserve">. </w:t>
      </w:r>
      <w:r w:rsidR="003C37E1" w:rsidRPr="003C37E1">
        <w:rPr>
          <w:bdr w:val="none" w:sz="0" w:space="0" w:color="auto" w:frame="1"/>
        </w:rPr>
        <w:t>Volume 32, Supplement 1, June 2025</w:t>
      </w:r>
      <w:r w:rsidR="003C37E1">
        <w:rPr>
          <w:bdr w:val="none" w:sz="0" w:space="0" w:color="auto" w:frame="1"/>
          <w:lang w:val="en-US"/>
        </w:rPr>
        <w:t xml:space="preserve">; </w:t>
      </w:r>
      <w:r w:rsidR="00C8099B">
        <w:rPr>
          <w:bdr w:val="none" w:sz="0" w:space="0" w:color="auto" w:frame="1"/>
          <w:lang w:val="en-US"/>
        </w:rPr>
        <w:t>309.</w:t>
      </w:r>
    </w:p>
    <w:p w14:paraId="375B65F1" w14:textId="78E96206" w:rsidR="00160C63" w:rsidRPr="00160C63" w:rsidRDefault="00F3147C" w:rsidP="00160C63">
      <w:pPr>
        <w:pStyle w:val="ListParagraph"/>
        <w:numPr>
          <w:ilvl w:val="1"/>
          <w:numId w:val="15"/>
        </w:numPr>
        <w:tabs>
          <w:tab w:val="left" w:pos="180"/>
        </w:tabs>
        <w:spacing w:after="200"/>
        <w:ind w:left="180" w:right="-180" w:hanging="450"/>
        <w:jc w:val="both"/>
        <w:rPr>
          <w:bdr w:val="none" w:sz="0" w:space="0" w:color="auto" w:frame="1"/>
          <w:lang w:val="en-US"/>
        </w:rPr>
      </w:pPr>
      <w:r>
        <w:rPr>
          <w:bdr w:val="none" w:sz="0" w:space="0" w:color="auto" w:frame="1"/>
          <w:lang w:val="en-US"/>
        </w:rPr>
        <w:t>Ivanovic</w:t>
      </w:r>
      <w:r w:rsidR="00160C63" w:rsidRPr="00160C63">
        <w:rPr>
          <w:bdr w:val="none" w:sz="0" w:space="0" w:color="auto" w:frame="1"/>
          <w:lang w:val="fr-FR"/>
        </w:rPr>
        <w:t>J, Sarcevic M, Pirković I, Nedeljkovic Z, Mircic U, Nestorović D, Vukasinovic I, Svabic T, Kovacevic M, Kresojevic N, Padjen V, Berisavac I, Ercegovac M, Jovanovic D,</w:t>
      </w:r>
      <w:r w:rsidR="00160C63" w:rsidRPr="00160C63">
        <w:rPr>
          <w:b/>
          <w:bCs/>
          <w:bdr w:val="none" w:sz="0" w:space="0" w:color="auto" w:frame="1"/>
          <w:lang w:val="fr-FR"/>
        </w:rPr>
        <w:t> </w:t>
      </w:r>
      <w:r w:rsidR="00160C63" w:rsidRPr="00160C63">
        <w:rPr>
          <w:b/>
          <w:bCs/>
          <w:bdr w:val="none" w:sz="0" w:space="0" w:color="auto" w:frame="1"/>
          <w:lang w:val="en-US"/>
        </w:rPr>
        <w:t>Stanarcevic P.</w:t>
      </w:r>
      <w:r w:rsidR="00160C63" w:rsidRPr="00160C63">
        <w:rPr>
          <w:bdr w:val="none" w:sz="0" w:space="0" w:color="auto" w:frame="1"/>
          <w:lang w:val="en-US"/>
        </w:rPr>
        <w:t> Bridging therapy is associated with better outcomes in patients with hyperdense middle cerebral artery sign compared with mechanical thrombectomy alone. European Stroke Journal 2025, Vol. 10(2S) 3–789</w:t>
      </w:r>
    </w:p>
    <w:p w14:paraId="51ADAE05" w14:textId="352B438D" w:rsidR="00EC55D6" w:rsidRPr="00CE2F35" w:rsidRDefault="00EC55D6" w:rsidP="00F0770B">
      <w:pPr>
        <w:pStyle w:val="ListParagraph"/>
        <w:numPr>
          <w:ilvl w:val="1"/>
          <w:numId w:val="15"/>
        </w:numPr>
        <w:tabs>
          <w:tab w:val="left" w:pos="180"/>
        </w:tabs>
        <w:spacing w:after="200"/>
        <w:ind w:left="180" w:right="-180" w:hanging="450"/>
        <w:jc w:val="both"/>
      </w:pPr>
      <w:r>
        <w:rPr>
          <w:lang w:val="en-US"/>
        </w:rPr>
        <w:t xml:space="preserve">Ivanovic J, </w:t>
      </w:r>
      <w:r w:rsidR="006D2583" w:rsidRPr="23A2152A">
        <w:rPr>
          <w:lang w:val="fr-FR"/>
        </w:rPr>
        <w:t xml:space="preserve">Sarcevic M, Radisic V, Djurdjevic K, </w:t>
      </w:r>
      <w:proofErr w:type="spellStart"/>
      <w:r w:rsidR="006D2583" w:rsidRPr="23A2152A">
        <w:rPr>
          <w:lang w:val="en-US"/>
        </w:rPr>
        <w:t>Jankovic</w:t>
      </w:r>
      <w:proofErr w:type="spellEnd"/>
      <w:r w:rsidR="006D2583" w:rsidRPr="23A2152A">
        <w:rPr>
          <w:lang w:val="en-US"/>
        </w:rPr>
        <w:t xml:space="preserve"> M, </w:t>
      </w:r>
      <w:proofErr w:type="spellStart"/>
      <w:r w:rsidR="006D2583" w:rsidRPr="23A2152A">
        <w:rPr>
          <w:lang w:val="en-US"/>
        </w:rPr>
        <w:t>Svabic</w:t>
      </w:r>
      <w:proofErr w:type="spellEnd"/>
      <w:r w:rsidR="006D2583" w:rsidRPr="23A2152A">
        <w:rPr>
          <w:lang w:val="en-US"/>
        </w:rPr>
        <w:t xml:space="preserve"> T, </w:t>
      </w:r>
      <w:proofErr w:type="spellStart"/>
      <w:r w:rsidR="006D2583" w:rsidRPr="23A2152A">
        <w:rPr>
          <w:lang w:val="en-US"/>
        </w:rPr>
        <w:t>Padjen</w:t>
      </w:r>
      <w:proofErr w:type="spellEnd"/>
      <w:r w:rsidR="006D2583" w:rsidRPr="23A2152A">
        <w:rPr>
          <w:lang w:val="en-US"/>
        </w:rPr>
        <w:t xml:space="preserve"> V, </w:t>
      </w:r>
      <w:proofErr w:type="spellStart"/>
      <w:r w:rsidR="006D2583" w:rsidRPr="23A2152A">
        <w:rPr>
          <w:lang w:val="en-US"/>
        </w:rPr>
        <w:t>Berisavac</w:t>
      </w:r>
      <w:proofErr w:type="spellEnd"/>
      <w:r w:rsidR="006D2583" w:rsidRPr="23A2152A">
        <w:rPr>
          <w:lang w:val="en-US"/>
        </w:rPr>
        <w:t xml:space="preserve"> I, </w:t>
      </w:r>
      <w:proofErr w:type="spellStart"/>
      <w:r w:rsidR="006D2583" w:rsidRPr="23A2152A">
        <w:rPr>
          <w:lang w:val="en-US"/>
        </w:rPr>
        <w:t>Jovanovic</w:t>
      </w:r>
      <w:proofErr w:type="spellEnd"/>
      <w:r w:rsidR="006D2583" w:rsidRPr="23A2152A">
        <w:rPr>
          <w:lang w:val="en-US"/>
        </w:rPr>
        <w:t xml:space="preserve"> D, </w:t>
      </w:r>
      <w:r w:rsidR="006D2583" w:rsidRPr="00CE2F35">
        <w:rPr>
          <w:b/>
          <w:bCs/>
          <w:lang w:val="en-US"/>
        </w:rPr>
        <w:t>Stanarcevic P</w:t>
      </w:r>
      <w:r w:rsidR="006D2583" w:rsidRPr="23A2152A">
        <w:rPr>
          <w:lang w:val="en-US"/>
        </w:rPr>
        <w:t xml:space="preserve">. The Impact of serum D-dimer </w:t>
      </w:r>
      <w:proofErr w:type="spellStart"/>
      <w:r w:rsidR="006D2583" w:rsidRPr="23A2152A">
        <w:rPr>
          <w:lang w:val="en-US"/>
        </w:rPr>
        <w:t>levles</w:t>
      </w:r>
      <w:proofErr w:type="spellEnd"/>
      <w:r w:rsidR="006D2583" w:rsidRPr="23A2152A">
        <w:rPr>
          <w:lang w:val="en-US"/>
        </w:rPr>
        <w:t xml:space="preserve"> </w:t>
      </w:r>
      <w:proofErr w:type="spellStart"/>
      <w:r w:rsidR="006D2583" w:rsidRPr="23A2152A">
        <w:rPr>
          <w:lang w:val="en-US"/>
        </w:rPr>
        <w:t>afer</w:t>
      </w:r>
      <w:proofErr w:type="spellEnd"/>
      <w:r w:rsidR="006D2583" w:rsidRPr="23A2152A">
        <w:rPr>
          <w:lang w:val="en-US"/>
        </w:rPr>
        <w:t xml:space="preserve"> intravenous thrombolysis on short-term outcomes in patients with acute ischemic stroke. European Stroke Journal 2024, Vol. 9(1S) 3–6</w:t>
      </w:r>
      <w:r w:rsidR="006D2583">
        <w:rPr>
          <w:lang w:val="en-US"/>
        </w:rPr>
        <w:t>47</w:t>
      </w:r>
    </w:p>
    <w:p w14:paraId="48E3BF5B" w14:textId="5A08A2A1" w:rsidR="00CE2F35" w:rsidRPr="00273710" w:rsidRDefault="00CE2F35" w:rsidP="00F0770B">
      <w:pPr>
        <w:pStyle w:val="ListParagraph"/>
        <w:numPr>
          <w:ilvl w:val="1"/>
          <w:numId w:val="15"/>
        </w:numPr>
        <w:tabs>
          <w:tab w:val="left" w:pos="180"/>
        </w:tabs>
        <w:spacing w:after="200"/>
        <w:ind w:left="180" w:right="-180" w:hanging="450"/>
        <w:jc w:val="both"/>
      </w:pPr>
      <w:r w:rsidRPr="00CE2F35">
        <w:t xml:space="preserve">V. Radisic; T. Svabic; M. Mijajlovic; </w:t>
      </w:r>
      <w:r w:rsidRPr="00CE2F35">
        <w:rPr>
          <w:b/>
          <w:bCs/>
        </w:rPr>
        <w:t>P. Stanarcevic</w:t>
      </w:r>
      <w:r w:rsidRPr="00CE2F35">
        <w:t>; V. Padjen; M. Ercegovac; N. Kresojevic; D. R. Jovanovic; I. Berisavac</w:t>
      </w:r>
      <w:r>
        <w:rPr>
          <w:lang w:val="en-US"/>
        </w:rPr>
        <w:t>.</w:t>
      </w:r>
      <w:r w:rsidR="004363F1">
        <w:rPr>
          <w:lang w:val="en-US"/>
        </w:rPr>
        <w:t xml:space="preserve"> </w:t>
      </w:r>
      <w:r w:rsidR="004363F1" w:rsidRPr="004363F1">
        <w:t>Predictors</w:t>
      </w:r>
      <w:r w:rsidR="004363F1">
        <w:rPr>
          <w:lang w:val="en-US"/>
        </w:rPr>
        <w:t xml:space="preserve"> </w:t>
      </w:r>
      <w:r w:rsidR="004363F1" w:rsidRPr="004363F1">
        <w:t>of</w:t>
      </w:r>
      <w:r w:rsidR="004363F1">
        <w:rPr>
          <w:lang w:val="en-US"/>
        </w:rPr>
        <w:t xml:space="preserve"> </w:t>
      </w:r>
      <w:r w:rsidR="004363F1" w:rsidRPr="004363F1">
        <w:t>early</w:t>
      </w:r>
      <w:r w:rsidR="004363F1">
        <w:rPr>
          <w:lang w:val="en-US"/>
        </w:rPr>
        <w:t xml:space="preserve"> </w:t>
      </w:r>
      <w:r w:rsidR="004363F1" w:rsidRPr="004363F1">
        <w:t>seizures</w:t>
      </w:r>
      <w:r w:rsidR="004363F1">
        <w:rPr>
          <w:lang w:val="en-US"/>
        </w:rPr>
        <w:t xml:space="preserve"> </w:t>
      </w:r>
      <w:r w:rsidR="004363F1" w:rsidRPr="004363F1">
        <w:t>in</w:t>
      </w:r>
      <w:r w:rsidR="004363F1">
        <w:rPr>
          <w:lang w:val="en-US"/>
        </w:rPr>
        <w:t xml:space="preserve"> </w:t>
      </w:r>
      <w:r w:rsidR="004363F1" w:rsidRPr="004363F1">
        <w:t>patients</w:t>
      </w:r>
      <w:r w:rsidR="004363F1">
        <w:rPr>
          <w:lang w:val="en-US"/>
        </w:rPr>
        <w:t xml:space="preserve"> </w:t>
      </w:r>
      <w:r w:rsidR="004363F1" w:rsidRPr="004363F1">
        <w:t>with</w:t>
      </w:r>
      <w:r w:rsidR="004363F1">
        <w:rPr>
          <w:lang w:val="en-US"/>
        </w:rPr>
        <w:t xml:space="preserve"> </w:t>
      </w:r>
      <w:r w:rsidR="004363F1" w:rsidRPr="004363F1">
        <w:t>cerebral</w:t>
      </w:r>
      <w:r w:rsidR="004363F1">
        <w:rPr>
          <w:lang w:val="en-US"/>
        </w:rPr>
        <w:t xml:space="preserve"> </w:t>
      </w:r>
      <w:r w:rsidR="004363F1" w:rsidRPr="004363F1">
        <w:t xml:space="preserve"> venous</w:t>
      </w:r>
      <w:r w:rsidR="004363F1">
        <w:rPr>
          <w:lang w:val="en-US"/>
        </w:rPr>
        <w:t xml:space="preserve"> </w:t>
      </w:r>
      <w:r w:rsidR="004363F1" w:rsidRPr="004363F1">
        <w:t>thrombosis</w:t>
      </w:r>
      <w:r w:rsidR="004363F1">
        <w:rPr>
          <w:lang w:val="en-US"/>
        </w:rPr>
        <w:t xml:space="preserve"> </w:t>
      </w:r>
      <w:r w:rsidR="004363F1" w:rsidRPr="004363F1">
        <w:t>:</w:t>
      </w:r>
      <w:r w:rsidR="004363F1">
        <w:rPr>
          <w:lang w:val="en-US"/>
        </w:rPr>
        <w:t xml:space="preserve"> </w:t>
      </w:r>
      <w:r w:rsidR="004363F1" w:rsidRPr="004363F1">
        <w:t>A</w:t>
      </w:r>
      <w:r w:rsidR="004363F1">
        <w:rPr>
          <w:lang w:val="en-US"/>
        </w:rPr>
        <w:t xml:space="preserve"> </w:t>
      </w:r>
      <w:r w:rsidR="004363F1" w:rsidRPr="004363F1">
        <w:t>single</w:t>
      </w:r>
      <w:r w:rsidR="004363F1">
        <w:rPr>
          <w:lang w:val="en-US"/>
        </w:rPr>
        <w:t xml:space="preserve"> </w:t>
      </w:r>
      <w:r w:rsidR="004363F1" w:rsidRPr="004363F1">
        <w:t>cente</w:t>
      </w:r>
      <w:r w:rsidR="004363F1">
        <w:rPr>
          <w:lang w:val="en-US"/>
        </w:rPr>
        <w:t xml:space="preserve">r </w:t>
      </w:r>
      <w:r w:rsidR="004363F1" w:rsidRPr="004363F1">
        <w:t>analy</w:t>
      </w:r>
      <w:r w:rsidR="00E74BC6">
        <w:rPr>
          <w:lang w:val="en-US"/>
        </w:rPr>
        <w:t>s</w:t>
      </w:r>
      <w:r w:rsidR="004363F1" w:rsidRPr="004363F1">
        <w:t>is</w:t>
      </w:r>
      <w:r w:rsidR="00E74BC6">
        <w:rPr>
          <w:lang w:val="en-US"/>
        </w:rPr>
        <w:t xml:space="preserve"> </w:t>
      </w:r>
      <w:r w:rsidR="004363F1" w:rsidRPr="004363F1">
        <w:t>of</w:t>
      </w:r>
      <w:r w:rsidR="00E74BC6">
        <w:rPr>
          <w:lang w:val="en-US"/>
        </w:rPr>
        <w:t xml:space="preserve"> </w:t>
      </w:r>
      <w:r w:rsidR="004363F1" w:rsidRPr="004363F1">
        <w:t>109</w:t>
      </w:r>
      <w:r w:rsidR="00E74BC6">
        <w:rPr>
          <w:lang w:val="en-US"/>
        </w:rPr>
        <w:t xml:space="preserve"> </w:t>
      </w:r>
      <w:r w:rsidR="004363F1" w:rsidRPr="004363F1">
        <w:t>cases</w:t>
      </w:r>
      <w:r w:rsidR="00EC2269">
        <w:rPr>
          <w:lang w:val="en-US"/>
        </w:rPr>
        <w:t>.</w:t>
      </w:r>
      <w:r w:rsidR="004E374C">
        <w:rPr>
          <w:lang w:val="en-US"/>
        </w:rPr>
        <w:t>Eur J Neurol.</w:t>
      </w:r>
      <w:r w:rsidR="00EC2269" w:rsidRPr="00EC2269">
        <w:t xml:space="preserve"> Volume 31, Supplement 1, June 2024</w:t>
      </w:r>
      <w:r w:rsidR="00EC2269">
        <w:rPr>
          <w:lang w:val="en-US"/>
        </w:rPr>
        <w:t xml:space="preserve">; </w:t>
      </w:r>
      <w:r w:rsidR="00F22DFD">
        <w:rPr>
          <w:lang w:val="en-US"/>
        </w:rPr>
        <w:t>150.</w:t>
      </w:r>
    </w:p>
    <w:p w14:paraId="2E201BC9" w14:textId="436450D2" w:rsidR="00273710" w:rsidRPr="00EC55D6" w:rsidRDefault="0006698B" w:rsidP="00F0770B">
      <w:pPr>
        <w:pStyle w:val="ListParagraph"/>
        <w:numPr>
          <w:ilvl w:val="1"/>
          <w:numId w:val="15"/>
        </w:numPr>
        <w:tabs>
          <w:tab w:val="left" w:pos="180"/>
        </w:tabs>
        <w:spacing w:after="200"/>
        <w:ind w:left="180" w:right="-180" w:hanging="450"/>
        <w:jc w:val="both"/>
      </w:pPr>
      <w:r w:rsidRPr="0006698B">
        <w:t>M. Janković</w:t>
      </w:r>
      <w:r>
        <w:rPr>
          <w:lang w:val="en-US"/>
        </w:rPr>
        <w:t>,</w:t>
      </w:r>
      <w:r w:rsidRPr="0006698B">
        <w:t xml:space="preserve"> T. Švabić Međedović</w:t>
      </w:r>
      <w:r>
        <w:rPr>
          <w:lang w:val="en-US"/>
        </w:rPr>
        <w:t xml:space="preserve">, </w:t>
      </w:r>
      <w:r w:rsidRPr="006B4B49">
        <w:rPr>
          <w:b/>
          <w:bCs/>
        </w:rPr>
        <w:t>P. Stanarčević</w:t>
      </w:r>
      <w:r>
        <w:rPr>
          <w:lang w:val="en-US"/>
        </w:rPr>
        <w:t xml:space="preserve">, </w:t>
      </w:r>
      <w:r w:rsidR="006B4B49">
        <w:rPr>
          <w:lang w:val="en-US"/>
        </w:rPr>
        <w:t>I</w:t>
      </w:r>
      <w:r w:rsidRPr="0006698B">
        <w:t>. Berisavac</w:t>
      </w:r>
      <w:r w:rsidR="006B4B49">
        <w:rPr>
          <w:lang w:val="en-US"/>
        </w:rPr>
        <w:t xml:space="preserve">, </w:t>
      </w:r>
      <w:r w:rsidRPr="0006698B">
        <w:t>V. Pađen</w:t>
      </w:r>
      <w:r w:rsidR="006B4B49">
        <w:rPr>
          <w:lang w:val="en-US"/>
        </w:rPr>
        <w:t xml:space="preserve">, </w:t>
      </w:r>
      <w:r w:rsidRPr="0006698B">
        <w:t>M. Mijajlović</w:t>
      </w:r>
      <w:r w:rsidR="006B4B49">
        <w:rPr>
          <w:lang w:val="en-US"/>
        </w:rPr>
        <w:t>, M</w:t>
      </w:r>
      <w:r w:rsidRPr="0006698B">
        <w:t>. Ercegovac</w:t>
      </w:r>
      <w:r w:rsidR="006B4B49">
        <w:rPr>
          <w:lang w:val="en-US"/>
        </w:rPr>
        <w:t xml:space="preserve">, </w:t>
      </w:r>
      <w:r w:rsidRPr="0006698B">
        <w:t>N. Kresojević</w:t>
      </w:r>
      <w:r w:rsidR="006B4B49">
        <w:rPr>
          <w:lang w:val="en-US"/>
        </w:rPr>
        <w:t xml:space="preserve">, </w:t>
      </w:r>
      <w:r w:rsidRPr="0006698B">
        <w:t>M. Kovačević</w:t>
      </w:r>
      <w:r w:rsidR="006B4B49">
        <w:rPr>
          <w:lang w:val="en-US"/>
        </w:rPr>
        <w:t>,</w:t>
      </w:r>
      <w:r w:rsidRPr="0006698B">
        <w:t xml:space="preserve"> D. R. Jovanović</w:t>
      </w:r>
      <w:r w:rsidR="006B4B49">
        <w:rPr>
          <w:lang w:val="en-US"/>
        </w:rPr>
        <w:t>.</w:t>
      </w:r>
      <w:r w:rsidR="006B2D13" w:rsidRPr="006B2D13">
        <w:t xml:space="preserve"> Absence of headache in clinical presentation of cerebral venous thrombosis – a single center study of 105 cases</w:t>
      </w:r>
      <w:r w:rsidR="006B2D13">
        <w:rPr>
          <w:lang w:val="en-US"/>
        </w:rPr>
        <w:t xml:space="preserve">. </w:t>
      </w:r>
      <w:r w:rsidR="000342A0" w:rsidRPr="000342A0">
        <w:t>Eur J Neurol. 2024;31(Suppl. 1):e16340</w:t>
      </w:r>
      <w:r w:rsidR="00EC2269">
        <w:rPr>
          <w:lang w:val="en-US"/>
        </w:rPr>
        <w:t>;</w:t>
      </w:r>
      <w:r w:rsidR="004E374C">
        <w:rPr>
          <w:lang w:val="en-US"/>
        </w:rPr>
        <w:t>17.</w:t>
      </w:r>
      <w:r w:rsidR="00EC2269">
        <w:rPr>
          <w:lang w:val="en-US"/>
        </w:rPr>
        <w:t xml:space="preserve"> </w:t>
      </w:r>
    </w:p>
    <w:p w14:paraId="68CC9AB7" w14:textId="132A1D2B" w:rsidR="00F0770B" w:rsidRPr="00F0770B" w:rsidRDefault="00160C63" w:rsidP="00F0770B">
      <w:pPr>
        <w:pStyle w:val="ListParagraph"/>
        <w:numPr>
          <w:ilvl w:val="1"/>
          <w:numId w:val="15"/>
        </w:numPr>
        <w:tabs>
          <w:tab w:val="left" w:pos="180"/>
        </w:tabs>
        <w:spacing w:after="200"/>
        <w:ind w:left="180" w:right="-180" w:hanging="450"/>
        <w:jc w:val="both"/>
      </w:pPr>
      <w:r>
        <w:rPr>
          <w:bdr w:val="none" w:sz="0" w:space="0" w:color="auto" w:frame="1"/>
          <w:lang w:val="en-US"/>
        </w:rPr>
        <w:t>Jankovic</w:t>
      </w:r>
      <w:r w:rsidR="00F0770B" w:rsidRPr="00F0770B">
        <w:rPr>
          <w:bdr w:val="none" w:sz="0" w:space="0" w:color="auto" w:frame="1"/>
        </w:rPr>
        <w:t xml:space="preserve"> M</w:t>
      </w:r>
      <w:r w:rsidR="00F0770B" w:rsidRPr="00F0770B">
        <w:rPr>
          <w:bdr w:val="none" w:sz="0" w:space="0" w:color="auto" w:frame="1"/>
          <w:lang w:val="sr-Latn-RS"/>
        </w:rPr>
        <w:t xml:space="preserve">, </w:t>
      </w:r>
      <w:r w:rsidR="00E82E67">
        <w:rPr>
          <w:bdr w:val="none" w:sz="0" w:space="0" w:color="auto" w:frame="1"/>
          <w:lang w:val="sr-Latn-RS"/>
        </w:rPr>
        <w:t xml:space="preserve"> </w:t>
      </w:r>
      <w:r w:rsidR="00F0770B" w:rsidRPr="00F0770B">
        <w:rPr>
          <w:bdr w:val="none" w:sz="0" w:space="0" w:color="auto" w:frame="1"/>
        </w:rPr>
        <w:t>Arsenijevic M</w:t>
      </w:r>
      <w:r w:rsidR="00F0770B" w:rsidRPr="00F0770B">
        <w:rPr>
          <w:bdr w:val="none" w:sz="0" w:space="0" w:color="auto" w:frame="1"/>
          <w:lang w:val="sr-Latn-RS"/>
        </w:rPr>
        <w:t xml:space="preserve">, </w:t>
      </w:r>
      <w:r w:rsidR="00F0770B" w:rsidRPr="00F0770B">
        <w:rPr>
          <w:bdr w:val="none" w:sz="0" w:space="0" w:color="auto" w:frame="1"/>
        </w:rPr>
        <w:t>Vukasinovic I</w:t>
      </w:r>
      <w:r w:rsidR="00F0770B" w:rsidRPr="00F0770B">
        <w:rPr>
          <w:bdr w:val="none" w:sz="0" w:space="0" w:color="auto" w:frame="1"/>
          <w:lang w:val="sr-Latn-RS"/>
        </w:rPr>
        <w:t>,</w:t>
      </w:r>
      <w:r w:rsidR="00F0770B" w:rsidRPr="00F0770B">
        <w:rPr>
          <w:lang w:val="sr-Latn-RS"/>
        </w:rPr>
        <w:t xml:space="preserve"> </w:t>
      </w:r>
      <w:r w:rsidR="00F0770B" w:rsidRPr="00F0770B">
        <w:rPr>
          <w:b/>
          <w:bdr w:val="none" w:sz="0" w:space="0" w:color="auto" w:frame="1"/>
        </w:rPr>
        <w:t>Stanarcevic P</w:t>
      </w:r>
      <w:r w:rsidR="00F0770B" w:rsidRPr="00F0770B">
        <w:rPr>
          <w:b/>
          <w:bdr w:val="none" w:sz="0" w:space="0" w:color="auto" w:frame="1"/>
          <w:lang w:val="sr-Latn-RS"/>
        </w:rPr>
        <w:t>,</w:t>
      </w:r>
      <w:r w:rsidR="00F0770B" w:rsidRPr="00F0770B">
        <w:rPr>
          <w:bdr w:val="none" w:sz="0" w:space="0" w:color="auto" w:frame="1"/>
        </w:rPr>
        <w:t> Svabic-Medjedovic T</w:t>
      </w:r>
      <w:r w:rsidR="00F0770B" w:rsidRPr="00F0770B">
        <w:rPr>
          <w:bdr w:val="none" w:sz="0" w:space="0" w:color="auto" w:frame="1"/>
          <w:lang w:val="sr-Latn-RS"/>
        </w:rPr>
        <w:t>,</w:t>
      </w:r>
      <w:r w:rsidR="00F0770B" w:rsidRPr="00F0770B">
        <w:t xml:space="preserve"> </w:t>
      </w:r>
      <w:r w:rsidR="00F0770B" w:rsidRPr="00F0770B">
        <w:rPr>
          <w:bdr w:val="none" w:sz="0" w:space="0" w:color="auto" w:frame="1"/>
        </w:rPr>
        <w:t>Padjen V</w:t>
      </w:r>
      <w:r w:rsidR="00F0770B" w:rsidRPr="00F0770B">
        <w:rPr>
          <w:bdr w:val="none" w:sz="0" w:space="0" w:color="auto" w:frame="1"/>
          <w:lang w:val="sr-Latn-RS"/>
        </w:rPr>
        <w:t xml:space="preserve">, </w:t>
      </w:r>
      <w:r w:rsidR="00F0770B" w:rsidRPr="00F0770B">
        <w:rPr>
          <w:bdr w:val="none" w:sz="0" w:space="0" w:color="auto" w:frame="1"/>
        </w:rPr>
        <w:t>Stefanovic-Budimkic M</w:t>
      </w:r>
      <w:r w:rsidR="00F0770B" w:rsidRPr="00F0770B">
        <w:rPr>
          <w:bdr w:val="none" w:sz="0" w:space="0" w:color="auto" w:frame="1"/>
          <w:lang w:val="sr-Latn-RS"/>
        </w:rPr>
        <w:t>,</w:t>
      </w:r>
      <w:r w:rsidR="00F0770B" w:rsidRPr="00F0770B">
        <w:rPr>
          <w:lang w:val="sr-Latn-RS"/>
        </w:rPr>
        <w:t xml:space="preserve"> </w:t>
      </w:r>
      <w:r w:rsidR="00F0770B" w:rsidRPr="00F0770B">
        <w:rPr>
          <w:bdr w:val="none" w:sz="0" w:space="0" w:color="auto" w:frame="1"/>
        </w:rPr>
        <w:t>Berisavac I</w:t>
      </w:r>
      <w:r w:rsidR="00F0770B" w:rsidRPr="00F0770B">
        <w:rPr>
          <w:bdr w:val="none" w:sz="0" w:space="0" w:color="auto" w:frame="1"/>
          <w:lang w:val="sr-Latn-RS"/>
        </w:rPr>
        <w:t>,</w:t>
      </w:r>
      <w:r w:rsidR="00F0770B" w:rsidRPr="00F0770B">
        <w:rPr>
          <w:lang w:val="sr-Latn-RS"/>
        </w:rPr>
        <w:t xml:space="preserve"> </w:t>
      </w:r>
      <w:r w:rsidR="00F0770B" w:rsidRPr="00F0770B">
        <w:rPr>
          <w:bdr w:val="none" w:sz="0" w:space="0" w:color="auto" w:frame="1"/>
        </w:rPr>
        <w:t>Ercegovac M</w:t>
      </w:r>
      <w:r w:rsidR="00F0770B" w:rsidRPr="00F0770B">
        <w:rPr>
          <w:bdr w:val="none" w:sz="0" w:space="0" w:color="auto" w:frame="1"/>
          <w:lang w:val="sr-Latn-RS"/>
        </w:rPr>
        <w:t xml:space="preserve">, </w:t>
      </w:r>
      <w:r w:rsidR="00F0770B" w:rsidRPr="00F0770B">
        <w:rPr>
          <w:bdr w:val="none" w:sz="0" w:space="0" w:color="auto" w:frame="1"/>
        </w:rPr>
        <w:t>Nestorovic D</w:t>
      </w:r>
      <w:r w:rsidR="00F0770B" w:rsidRPr="00F0770B">
        <w:rPr>
          <w:bdr w:val="none" w:sz="0" w:space="0" w:color="auto" w:frame="1"/>
          <w:lang w:val="sr-Latn-RS"/>
        </w:rPr>
        <w:t xml:space="preserve">, </w:t>
      </w:r>
      <w:r w:rsidR="00F0770B" w:rsidRPr="00F0770B">
        <w:rPr>
          <w:bdr w:val="none" w:sz="0" w:space="0" w:color="auto" w:frame="1"/>
        </w:rPr>
        <w:t>Cvetic V</w:t>
      </w:r>
      <w:r w:rsidR="00F0770B" w:rsidRPr="00F0770B">
        <w:rPr>
          <w:bdr w:val="none" w:sz="0" w:space="0" w:color="auto" w:frame="1"/>
          <w:lang w:val="sr-Latn-RS"/>
        </w:rPr>
        <w:t xml:space="preserve">, </w:t>
      </w:r>
      <w:r w:rsidR="00F0770B" w:rsidRPr="00F0770B">
        <w:rPr>
          <w:bdr w:val="none" w:sz="0" w:space="0" w:color="auto" w:frame="1"/>
        </w:rPr>
        <w:t>Vitosevic F</w:t>
      </w:r>
      <w:r w:rsidR="00F0770B" w:rsidRPr="00F0770B">
        <w:rPr>
          <w:bdr w:val="none" w:sz="0" w:space="0" w:color="auto" w:frame="1"/>
          <w:lang w:val="sr-Latn-RS"/>
        </w:rPr>
        <w:t xml:space="preserve">, </w:t>
      </w:r>
      <w:r w:rsidR="00F0770B" w:rsidRPr="00F0770B">
        <w:rPr>
          <w:bdr w:val="none" w:sz="0" w:space="0" w:color="auto" w:frame="1"/>
        </w:rPr>
        <w:t>Nedeljkovic Z</w:t>
      </w:r>
      <w:r w:rsidR="00F0770B" w:rsidRPr="00F0770B">
        <w:rPr>
          <w:bdr w:val="none" w:sz="0" w:space="0" w:color="auto" w:frame="1"/>
          <w:lang w:val="sr-Latn-RS"/>
        </w:rPr>
        <w:t xml:space="preserve">, </w:t>
      </w:r>
      <w:r w:rsidR="00F0770B" w:rsidRPr="00F0770B">
        <w:rPr>
          <w:bdr w:val="none" w:sz="0" w:space="0" w:color="auto" w:frame="1"/>
        </w:rPr>
        <w:t>Jovanovic D</w:t>
      </w:r>
      <w:r w:rsidR="00F0770B" w:rsidRPr="00F0770B">
        <w:rPr>
          <w:noProof/>
          <w:bdr w:val="none" w:sz="0" w:space="0" w:color="auto" w:frame="1"/>
          <w:lang w:val="en-US"/>
        </w:rPr>
        <w:t>. The impact of ACA occlusion on the short term functional outcome of patients treated with mechanical thrombectomy. Eur J Neurol 2021; Vol. 28 Suppl 1: 667</w:t>
      </w:r>
    </w:p>
    <w:p w14:paraId="0C585B8A" w14:textId="68F38CE4" w:rsidR="00F0770B" w:rsidRPr="00F0770B" w:rsidRDefault="00F0770B" w:rsidP="00F0770B">
      <w:pPr>
        <w:pStyle w:val="ListParagraph"/>
        <w:numPr>
          <w:ilvl w:val="1"/>
          <w:numId w:val="15"/>
        </w:numPr>
        <w:tabs>
          <w:tab w:val="left" w:pos="180"/>
        </w:tabs>
        <w:spacing w:after="200"/>
        <w:ind w:left="180" w:right="-180" w:hanging="450"/>
        <w:jc w:val="both"/>
      </w:pPr>
      <w:r w:rsidRPr="00F0770B">
        <w:rPr>
          <w:bdr w:val="none" w:sz="0" w:space="0" w:color="auto" w:frame="1"/>
        </w:rPr>
        <w:t>Arsenijevic M</w:t>
      </w:r>
      <w:r w:rsidRPr="00F0770B">
        <w:rPr>
          <w:bdr w:val="none" w:sz="0" w:space="0" w:color="auto" w:frame="1"/>
          <w:lang w:val="sr-Latn-RS"/>
        </w:rPr>
        <w:t xml:space="preserve">, </w:t>
      </w:r>
      <w:r w:rsidRPr="00F0770B">
        <w:rPr>
          <w:bdr w:val="none" w:sz="0" w:space="0" w:color="auto" w:frame="1"/>
        </w:rPr>
        <w:t>Vukasinovic I</w:t>
      </w:r>
      <w:r w:rsidRPr="00F0770B">
        <w:rPr>
          <w:bdr w:val="none" w:sz="0" w:space="0" w:color="auto" w:frame="1"/>
          <w:lang w:val="sr-Latn-RS"/>
        </w:rPr>
        <w:t xml:space="preserve">, </w:t>
      </w:r>
      <w:r w:rsidRPr="00F0770B">
        <w:rPr>
          <w:b/>
          <w:bdr w:val="none" w:sz="0" w:space="0" w:color="auto" w:frame="1"/>
        </w:rPr>
        <w:t>Stanarcevic P</w:t>
      </w:r>
      <w:r w:rsidRPr="00F0770B">
        <w:rPr>
          <w:b/>
          <w:bdr w:val="none" w:sz="0" w:space="0" w:color="auto" w:frame="1"/>
          <w:lang w:val="sr-Latn-RS"/>
        </w:rPr>
        <w:t>,</w:t>
      </w:r>
      <w:r w:rsidRPr="00F0770B">
        <w:rPr>
          <w:bdr w:val="none" w:sz="0" w:space="0" w:color="auto" w:frame="1"/>
        </w:rPr>
        <w:t> Svabic-Medjedovic T</w:t>
      </w:r>
      <w:r w:rsidRPr="00F0770B">
        <w:rPr>
          <w:bdr w:val="none" w:sz="0" w:space="0" w:color="auto" w:frame="1"/>
          <w:lang w:val="sr-Latn-RS"/>
        </w:rPr>
        <w:t xml:space="preserve">, </w:t>
      </w:r>
      <w:r w:rsidRPr="00F0770B">
        <w:rPr>
          <w:bdr w:val="none" w:sz="0" w:space="0" w:color="auto" w:frame="1"/>
        </w:rPr>
        <w:t> Padjen V</w:t>
      </w:r>
      <w:r w:rsidRPr="00F0770B">
        <w:rPr>
          <w:bdr w:val="none" w:sz="0" w:space="0" w:color="auto" w:frame="1"/>
          <w:lang w:val="sr-Latn-RS"/>
        </w:rPr>
        <w:t xml:space="preserve">, </w:t>
      </w:r>
      <w:r w:rsidRPr="00F0770B">
        <w:rPr>
          <w:bdr w:val="none" w:sz="0" w:space="0" w:color="auto" w:frame="1"/>
        </w:rPr>
        <w:t>Stefanovic-Budimkic M</w:t>
      </w:r>
      <w:r w:rsidRPr="00F0770B">
        <w:rPr>
          <w:bdr w:val="none" w:sz="0" w:space="0" w:color="auto" w:frame="1"/>
          <w:lang w:val="sr-Latn-RS"/>
        </w:rPr>
        <w:t xml:space="preserve">, </w:t>
      </w:r>
      <w:r w:rsidRPr="00F0770B">
        <w:rPr>
          <w:bdr w:val="none" w:sz="0" w:space="0" w:color="auto" w:frame="1"/>
        </w:rPr>
        <w:t>Berisavac I</w:t>
      </w:r>
      <w:r w:rsidRPr="00F0770B">
        <w:rPr>
          <w:bdr w:val="none" w:sz="0" w:space="0" w:color="auto" w:frame="1"/>
          <w:lang w:val="sr-Latn-RS"/>
        </w:rPr>
        <w:t xml:space="preserve">, </w:t>
      </w:r>
      <w:r w:rsidRPr="00F0770B">
        <w:rPr>
          <w:bdr w:val="none" w:sz="0" w:space="0" w:color="auto" w:frame="1"/>
        </w:rPr>
        <w:t>Ercegovac M</w:t>
      </w:r>
      <w:r w:rsidRPr="00F0770B">
        <w:rPr>
          <w:bdr w:val="none" w:sz="0" w:space="0" w:color="auto" w:frame="1"/>
          <w:lang w:val="sr-Latn-RS"/>
        </w:rPr>
        <w:t xml:space="preserve">, </w:t>
      </w:r>
      <w:r w:rsidRPr="00F0770B">
        <w:rPr>
          <w:bdr w:val="none" w:sz="0" w:space="0" w:color="auto" w:frame="1"/>
        </w:rPr>
        <w:t>Nestorovic D</w:t>
      </w:r>
      <w:r w:rsidRPr="00F0770B">
        <w:rPr>
          <w:bdr w:val="none" w:sz="0" w:space="0" w:color="auto" w:frame="1"/>
          <w:lang w:val="sr-Latn-RS"/>
        </w:rPr>
        <w:t xml:space="preserve">, </w:t>
      </w:r>
      <w:r w:rsidRPr="00F0770B">
        <w:rPr>
          <w:bdr w:val="none" w:sz="0" w:space="0" w:color="auto" w:frame="1"/>
        </w:rPr>
        <w:t>Vitosevic F</w:t>
      </w:r>
      <w:r w:rsidRPr="00F0770B">
        <w:rPr>
          <w:bdr w:val="none" w:sz="0" w:space="0" w:color="auto" w:frame="1"/>
          <w:lang w:val="sr-Latn-RS"/>
        </w:rPr>
        <w:t xml:space="preserve">, </w:t>
      </w:r>
      <w:r w:rsidRPr="00F0770B">
        <w:rPr>
          <w:bdr w:val="none" w:sz="0" w:space="0" w:color="auto" w:frame="1"/>
        </w:rPr>
        <w:t>Nedeljkovic Z</w:t>
      </w:r>
      <w:r w:rsidRPr="00F0770B">
        <w:rPr>
          <w:bdr w:val="none" w:sz="0" w:space="0" w:color="auto" w:frame="1"/>
          <w:lang w:val="sr-Latn-RS"/>
        </w:rPr>
        <w:t xml:space="preserve">, </w:t>
      </w:r>
      <w:r w:rsidRPr="00F0770B">
        <w:rPr>
          <w:bdr w:val="none" w:sz="0" w:space="0" w:color="auto" w:frame="1"/>
        </w:rPr>
        <w:t>Cvetic V</w:t>
      </w:r>
      <w:r w:rsidRPr="00F0770B">
        <w:rPr>
          <w:bdr w:val="none" w:sz="0" w:space="0" w:color="auto" w:frame="1"/>
          <w:lang w:val="sr-Latn-RS"/>
        </w:rPr>
        <w:t xml:space="preserve">, </w:t>
      </w:r>
      <w:r w:rsidRPr="00F0770B">
        <w:rPr>
          <w:bdr w:val="none" w:sz="0" w:space="0" w:color="auto" w:frame="1"/>
        </w:rPr>
        <w:t>Jovanovic D</w:t>
      </w:r>
      <w:r w:rsidRPr="00F0770B">
        <w:rPr>
          <w:bdr w:val="none" w:sz="0" w:space="0" w:color="auto" w:frame="1"/>
          <w:lang w:val="sr-Latn-RS"/>
        </w:rPr>
        <w:t xml:space="preserve">. </w:t>
      </w:r>
      <w:r w:rsidRPr="00F0770B">
        <w:rPr>
          <w:lang w:val="sr-Latn-RS"/>
        </w:rPr>
        <w:t>Impact of thrombocytopenia on the safety and efficacy in patients treated with mechanical thrombectomy. Eur J Neurol 2021; Vol 28: Suppl 1; 454</w:t>
      </w:r>
    </w:p>
    <w:p w14:paraId="34BC76AE" w14:textId="65FC2988" w:rsidR="00F0770B" w:rsidRPr="00F0770B" w:rsidRDefault="00F0770B" w:rsidP="00F0770B">
      <w:pPr>
        <w:pStyle w:val="ListParagraph"/>
        <w:numPr>
          <w:ilvl w:val="1"/>
          <w:numId w:val="15"/>
        </w:numPr>
        <w:tabs>
          <w:tab w:val="left" w:pos="180"/>
        </w:tabs>
        <w:spacing w:after="200"/>
        <w:ind w:left="180" w:right="-180" w:hanging="450"/>
        <w:jc w:val="both"/>
      </w:pPr>
      <w:r w:rsidRPr="00F0770B">
        <w:rPr>
          <w:bdr w:val="none" w:sz="0" w:space="0" w:color="auto" w:frame="1"/>
        </w:rPr>
        <w:t>Arsenijevic M</w:t>
      </w:r>
      <w:r w:rsidRPr="00F0770B">
        <w:rPr>
          <w:bdr w:val="none" w:sz="0" w:space="0" w:color="auto" w:frame="1"/>
          <w:lang w:val="sr-Latn-RS"/>
        </w:rPr>
        <w:t xml:space="preserve">, </w:t>
      </w:r>
      <w:r w:rsidRPr="00F0770B">
        <w:rPr>
          <w:bdr w:val="none" w:sz="0" w:space="0" w:color="auto" w:frame="1"/>
        </w:rPr>
        <w:t>Vukasinovic I</w:t>
      </w:r>
      <w:r w:rsidRPr="00F0770B">
        <w:rPr>
          <w:bdr w:val="none" w:sz="0" w:space="0" w:color="auto" w:frame="1"/>
          <w:lang w:val="sr-Latn-RS"/>
        </w:rPr>
        <w:t xml:space="preserve">, </w:t>
      </w:r>
      <w:r w:rsidRPr="00F0770B">
        <w:rPr>
          <w:b/>
          <w:bdr w:val="none" w:sz="0" w:space="0" w:color="auto" w:frame="1"/>
        </w:rPr>
        <w:t>Stanarcevic P</w:t>
      </w:r>
      <w:r w:rsidRPr="00F0770B">
        <w:rPr>
          <w:bdr w:val="none" w:sz="0" w:space="0" w:color="auto" w:frame="1"/>
          <w:lang w:val="sr-Latn-RS"/>
        </w:rPr>
        <w:t xml:space="preserve">, </w:t>
      </w:r>
      <w:r w:rsidRPr="00F0770B">
        <w:rPr>
          <w:bdr w:val="none" w:sz="0" w:space="0" w:color="auto" w:frame="1"/>
        </w:rPr>
        <w:t>Svabic T</w:t>
      </w:r>
      <w:r w:rsidRPr="00F0770B">
        <w:rPr>
          <w:bdr w:val="none" w:sz="0" w:space="0" w:color="auto" w:frame="1"/>
          <w:lang w:val="sr-Latn-RS"/>
        </w:rPr>
        <w:t xml:space="preserve">, </w:t>
      </w:r>
      <w:r w:rsidRPr="00F0770B">
        <w:rPr>
          <w:bdr w:val="none" w:sz="0" w:space="0" w:color="auto" w:frame="1"/>
        </w:rPr>
        <w:t>Padjen V</w:t>
      </w:r>
      <w:r w:rsidRPr="00F0770B">
        <w:rPr>
          <w:bdr w:val="none" w:sz="0" w:space="0" w:color="auto" w:frame="1"/>
          <w:lang w:val="sr-Latn-RS"/>
        </w:rPr>
        <w:t xml:space="preserve">, </w:t>
      </w:r>
      <w:r w:rsidRPr="00F0770B">
        <w:rPr>
          <w:bdr w:val="none" w:sz="0" w:space="0" w:color="auto" w:frame="1"/>
        </w:rPr>
        <w:t>Stefanovic-Budimkic M</w:t>
      </w:r>
      <w:r w:rsidRPr="00F0770B">
        <w:rPr>
          <w:bdr w:val="none" w:sz="0" w:space="0" w:color="auto" w:frame="1"/>
          <w:lang w:val="sr-Latn-RS"/>
        </w:rPr>
        <w:t xml:space="preserve">, </w:t>
      </w:r>
      <w:r w:rsidRPr="00F0770B">
        <w:rPr>
          <w:bdr w:val="none" w:sz="0" w:space="0" w:color="auto" w:frame="1"/>
        </w:rPr>
        <w:t>Berisavac I</w:t>
      </w:r>
      <w:r w:rsidRPr="00F0770B">
        <w:rPr>
          <w:bdr w:val="none" w:sz="0" w:space="0" w:color="auto" w:frame="1"/>
          <w:lang w:val="sr-Latn-RS"/>
        </w:rPr>
        <w:t xml:space="preserve">, </w:t>
      </w:r>
      <w:r w:rsidRPr="00F0770B">
        <w:rPr>
          <w:bdr w:val="none" w:sz="0" w:space="0" w:color="auto" w:frame="1"/>
        </w:rPr>
        <w:t>Ercegovac M</w:t>
      </w:r>
      <w:r w:rsidRPr="00F0770B">
        <w:rPr>
          <w:bdr w:val="none" w:sz="0" w:space="0" w:color="auto" w:frame="1"/>
          <w:lang w:val="sr-Latn-RS"/>
        </w:rPr>
        <w:t xml:space="preserve">, </w:t>
      </w:r>
      <w:r w:rsidRPr="00F0770B">
        <w:rPr>
          <w:bdr w:val="none" w:sz="0" w:space="0" w:color="auto" w:frame="1"/>
        </w:rPr>
        <w:t>Nestorovic D</w:t>
      </w:r>
      <w:r w:rsidRPr="00F0770B">
        <w:rPr>
          <w:bdr w:val="none" w:sz="0" w:space="0" w:color="auto" w:frame="1"/>
          <w:lang w:val="sr-Latn-RS"/>
        </w:rPr>
        <w:t xml:space="preserve">, </w:t>
      </w:r>
      <w:r w:rsidRPr="00F0770B">
        <w:rPr>
          <w:bdr w:val="none" w:sz="0" w:space="0" w:color="auto" w:frame="1"/>
        </w:rPr>
        <w:t>Cvetic V</w:t>
      </w:r>
      <w:r w:rsidRPr="00F0770B">
        <w:rPr>
          <w:bdr w:val="none" w:sz="0" w:space="0" w:color="auto" w:frame="1"/>
          <w:lang w:val="sr-Latn-RS"/>
        </w:rPr>
        <w:t xml:space="preserve">, </w:t>
      </w:r>
      <w:r w:rsidRPr="00F0770B">
        <w:rPr>
          <w:bdr w:val="none" w:sz="0" w:space="0" w:color="auto" w:frame="1"/>
        </w:rPr>
        <w:t>Vitosevic F</w:t>
      </w:r>
      <w:r w:rsidRPr="00F0770B">
        <w:rPr>
          <w:bdr w:val="none" w:sz="0" w:space="0" w:color="auto" w:frame="1"/>
          <w:lang w:val="sr-Latn-RS"/>
        </w:rPr>
        <w:t xml:space="preserve">, </w:t>
      </w:r>
      <w:r w:rsidRPr="00F0770B">
        <w:rPr>
          <w:bdr w:val="none" w:sz="0" w:space="0" w:color="auto" w:frame="1"/>
        </w:rPr>
        <w:t>Nedeljkovic Z</w:t>
      </w:r>
      <w:r w:rsidRPr="00F0770B">
        <w:rPr>
          <w:bdr w:val="none" w:sz="0" w:space="0" w:color="auto" w:frame="1"/>
          <w:lang w:val="sr-Latn-RS"/>
        </w:rPr>
        <w:t xml:space="preserve">, </w:t>
      </w:r>
      <w:r w:rsidRPr="00F0770B">
        <w:rPr>
          <w:bdr w:val="none" w:sz="0" w:space="0" w:color="auto" w:frame="1"/>
        </w:rPr>
        <w:t>Jovanovic D</w:t>
      </w:r>
      <w:r w:rsidRPr="00F0770B">
        <w:rPr>
          <w:lang w:val="sr-Latn-RS"/>
        </w:rPr>
        <w:t>. Predictors of Short-term functional outcome after mechanical thrombectomy for anterior large vessel occlusion stroke. Int J Stroke 2020; (15): Suppl 1: 444</w:t>
      </w:r>
    </w:p>
    <w:p w14:paraId="3D21B7DE" w14:textId="7AD856F6" w:rsidR="00F0770B" w:rsidRPr="00F0770B" w:rsidRDefault="00F0770B" w:rsidP="00F0770B">
      <w:pPr>
        <w:pStyle w:val="ListParagraph"/>
        <w:numPr>
          <w:ilvl w:val="1"/>
          <w:numId w:val="15"/>
        </w:numPr>
        <w:tabs>
          <w:tab w:val="left" w:pos="180"/>
        </w:tabs>
        <w:spacing w:after="200"/>
        <w:ind w:left="180" w:right="-180" w:hanging="450"/>
        <w:jc w:val="both"/>
      </w:pPr>
      <w:r w:rsidRPr="00F0770B">
        <w:rPr>
          <w:bdr w:val="none" w:sz="0" w:space="0" w:color="auto" w:frame="1"/>
        </w:rPr>
        <w:t>Svabic-Medjedovic T</w:t>
      </w:r>
      <w:r w:rsidRPr="00F0770B">
        <w:rPr>
          <w:bdr w:val="none" w:sz="0" w:space="0" w:color="auto" w:frame="1"/>
          <w:lang w:val="sr-Latn-RS"/>
        </w:rPr>
        <w:t xml:space="preserve">, </w:t>
      </w:r>
      <w:r w:rsidRPr="00F0770B">
        <w:rPr>
          <w:b/>
          <w:bdr w:val="none" w:sz="0" w:space="0" w:color="auto" w:frame="1"/>
        </w:rPr>
        <w:t>Stanarcevic P</w:t>
      </w:r>
      <w:r w:rsidRPr="00F0770B">
        <w:rPr>
          <w:b/>
          <w:bdr w:val="none" w:sz="0" w:space="0" w:color="auto" w:frame="1"/>
          <w:lang w:val="sr-Latn-RS"/>
        </w:rPr>
        <w:t xml:space="preserve">, </w:t>
      </w:r>
      <w:r w:rsidRPr="00F0770B">
        <w:rPr>
          <w:bdr w:val="none" w:sz="0" w:space="0" w:color="auto" w:frame="1"/>
        </w:rPr>
        <w:t>Bumbasirevic Lj</w:t>
      </w:r>
      <w:r w:rsidRPr="00F0770B">
        <w:rPr>
          <w:bdr w:val="none" w:sz="0" w:space="0" w:color="auto" w:frame="1"/>
          <w:lang w:val="sr-Latn-RS"/>
        </w:rPr>
        <w:t xml:space="preserve">, </w:t>
      </w:r>
      <w:r w:rsidRPr="00F0770B">
        <w:rPr>
          <w:bdr w:val="none" w:sz="0" w:space="0" w:color="auto" w:frame="1"/>
        </w:rPr>
        <w:t>Mijajlovic M</w:t>
      </w:r>
      <w:r w:rsidRPr="00F0770B">
        <w:rPr>
          <w:bdr w:val="none" w:sz="0" w:space="0" w:color="auto" w:frame="1"/>
          <w:lang w:val="sr-Latn-RS"/>
        </w:rPr>
        <w:t xml:space="preserve">, </w:t>
      </w:r>
      <w:r w:rsidRPr="00F0770B">
        <w:rPr>
          <w:bdr w:val="none" w:sz="0" w:space="0" w:color="auto" w:frame="1"/>
        </w:rPr>
        <w:t>Pavlovic A</w:t>
      </w:r>
      <w:r w:rsidRPr="00F0770B">
        <w:rPr>
          <w:bdr w:val="none" w:sz="0" w:space="0" w:color="auto" w:frame="1"/>
          <w:lang w:val="sr-Latn-RS"/>
        </w:rPr>
        <w:t xml:space="preserve">, </w:t>
      </w:r>
      <w:r w:rsidRPr="00F0770B">
        <w:rPr>
          <w:bdr w:val="none" w:sz="0" w:space="0" w:color="auto" w:frame="1"/>
        </w:rPr>
        <w:t>Zidverc-Trajkovic J</w:t>
      </w:r>
      <w:r w:rsidRPr="00F0770B">
        <w:rPr>
          <w:bdr w:val="none" w:sz="0" w:space="0" w:color="auto" w:frame="1"/>
          <w:lang w:val="sr-Latn-RS"/>
        </w:rPr>
        <w:t xml:space="preserve">, </w:t>
      </w:r>
      <w:r w:rsidRPr="00F0770B">
        <w:rPr>
          <w:bdr w:val="none" w:sz="0" w:space="0" w:color="auto" w:frame="1"/>
        </w:rPr>
        <w:t>Berisavac I</w:t>
      </w:r>
      <w:r w:rsidRPr="00F0770B">
        <w:rPr>
          <w:bdr w:val="none" w:sz="0" w:space="0" w:color="auto" w:frame="1"/>
          <w:lang w:val="sr-Latn-RS"/>
        </w:rPr>
        <w:t xml:space="preserve">, </w:t>
      </w:r>
      <w:r w:rsidRPr="00F0770B">
        <w:rPr>
          <w:bdr w:val="none" w:sz="0" w:space="0" w:color="auto" w:frame="1"/>
        </w:rPr>
        <w:t>Ercegovac M</w:t>
      </w:r>
      <w:r w:rsidRPr="00F0770B">
        <w:rPr>
          <w:bdr w:val="none" w:sz="0" w:space="0" w:color="auto" w:frame="1"/>
          <w:lang w:val="sr-Latn-RS"/>
        </w:rPr>
        <w:t xml:space="preserve">, </w:t>
      </w:r>
      <w:r w:rsidRPr="00F0770B">
        <w:rPr>
          <w:bdr w:val="none" w:sz="0" w:space="0" w:color="auto" w:frame="1"/>
        </w:rPr>
        <w:t>Tamas O</w:t>
      </w:r>
      <w:r w:rsidRPr="00F0770B">
        <w:rPr>
          <w:bdr w:val="none" w:sz="0" w:space="0" w:color="auto" w:frame="1"/>
          <w:lang w:val="sr-Latn-RS"/>
        </w:rPr>
        <w:t xml:space="preserve">, </w:t>
      </w:r>
      <w:r w:rsidRPr="00F0770B">
        <w:rPr>
          <w:bdr w:val="none" w:sz="0" w:space="0" w:color="auto" w:frame="1"/>
        </w:rPr>
        <w:t>Budimkic-Stefanovic M</w:t>
      </w:r>
      <w:r w:rsidRPr="00F0770B">
        <w:rPr>
          <w:bdr w:val="none" w:sz="0" w:space="0" w:color="auto" w:frame="1"/>
          <w:lang w:val="sr-Latn-RS"/>
        </w:rPr>
        <w:t xml:space="preserve">, </w:t>
      </w:r>
      <w:r w:rsidRPr="00F0770B">
        <w:rPr>
          <w:bdr w:val="none" w:sz="0" w:space="0" w:color="auto" w:frame="1"/>
        </w:rPr>
        <w:t>Padjen V</w:t>
      </w:r>
      <w:r w:rsidRPr="00F0770B">
        <w:rPr>
          <w:bdr w:val="none" w:sz="0" w:space="0" w:color="auto" w:frame="1"/>
          <w:lang w:val="sr-Latn-RS"/>
        </w:rPr>
        <w:t xml:space="preserve">, </w:t>
      </w:r>
      <w:r w:rsidRPr="00F0770B">
        <w:rPr>
          <w:bdr w:val="none" w:sz="0" w:space="0" w:color="auto" w:frame="1"/>
        </w:rPr>
        <w:t>Arsenijevic M</w:t>
      </w:r>
      <w:r w:rsidRPr="00F0770B">
        <w:rPr>
          <w:bdr w:val="none" w:sz="0" w:space="0" w:color="auto" w:frame="1"/>
          <w:lang w:val="sr-Latn-RS"/>
        </w:rPr>
        <w:t xml:space="preserve">, </w:t>
      </w:r>
      <w:r w:rsidRPr="00F0770B">
        <w:rPr>
          <w:bdr w:val="none" w:sz="0" w:space="0" w:color="auto" w:frame="1"/>
        </w:rPr>
        <w:t>Jovanovic D</w:t>
      </w:r>
      <w:r w:rsidRPr="00F0770B">
        <w:rPr>
          <w:lang w:val="sr-Latn-RS"/>
        </w:rPr>
        <w:t>. Can we predict early epileptic seizures in cerebral venous thrombosis?. Eur J Neurol 2019; (26) Suppl 1: 762.</w:t>
      </w:r>
    </w:p>
    <w:p w14:paraId="5197A480" w14:textId="5724F7F4" w:rsidR="00F0770B" w:rsidRPr="00F0770B" w:rsidRDefault="00F0770B" w:rsidP="00F0770B">
      <w:pPr>
        <w:pStyle w:val="ListParagraph"/>
        <w:numPr>
          <w:ilvl w:val="1"/>
          <w:numId w:val="15"/>
        </w:numPr>
        <w:tabs>
          <w:tab w:val="left" w:pos="180"/>
        </w:tabs>
        <w:spacing w:after="200"/>
        <w:ind w:left="180" w:right="-180" w:hanging="450"/>
        <w:jc w:val="both"/>
      </w:pPr>
      <w:r w:rsidRPr="00F0770B">
        <w:rPr>
          <w:bdr w:val="none" w:sz="0" w:space="0" w:color="auto" w:frame="1"/>
        </w:rPr>
        <w:t>Svabic-Medjedovic T</w:t>
      </w:r>
      <w:r w:rsidRPr="00F0770B">
        <w:rPr>
          <w:bdr w:val="none" w:sz="0" w:space="0" w:color="auto" w:frame="1"/>
          <w:lang w:val="sr-Latn-RS"/>
        </w:rPr>
        <w:t xml:space="preserve">, </w:t>
      </w:r>
      <w:r w:rsidRPr="00F0770B">
        <w:rPr>
          <w:b/>
          <w:bdr w:val="none" w:sz="0" w:space="0" w:color="auto" w:frame="1"/>
        </w:rPr>
        <w:t>Stanarcevic P</w:t>
      </w:r>
      <w:r w:rsidRPr="00F0770B">
        <w:rPr>
          <w:bdr w:val="none" w:sz="0" w:space="0" w:color="auto" w:frame="1"/>
          <w:lang w:val="sr-Latn-RS"/>
        </w:rPr>
        <w:t xml:space="preserve">, </w:t>
      </w:r>
      <w:r w:rsidRPr="00F0770B">
        <w:rPr>
          <w:bdr w:val="none" w:sz="0" w:space="0" w:color="auto" w:frame="1"/>
        </w:rPr>
        <w:t>Bumbasirevic Lj</w:t>
      </w:r>
      <w:r w:rsidRPr="00F0770B">
        <w:rPr>
          <w:bdr w:val="none" w:sz="0" w:space="0" w:color="auto" w:frame="1"/>
          <w:lang w:val="sr-Latn-RS"/>
        </w:rPr>
        <w:t xml:space="preserve">, </w:t>
      </w:r>
      <w:r w:rsidRPr="00F0770B">
        <w:rPr>
          <w:bdr w:val="none" w:sz="0" w:space="0" w:color="auto" w:frame="1"/>
        </w:rPr>
        <w:t>Budimkic-Stefanovic M</w:t>
      </w:r>
      <w:r w:rsidRPr="00F0770B">
        <w:rPr>
          <w:bdr w:val="none" w:sz="0" w:space="0" w:color="auto" w:frame="1"/>
          <w:lang w:val="sr-Latn-RS"/>
        </w:rPr>
        <w:t xml:space="preserve">, </w:t>
      </w:r>
      <w:r w:rsidRPr="00F0770B">
        <w:rPr>
          <w:bdr w:val="none" w:sz="0" w:space="0" w:color="auto" w:frame="1"/>
        </w:rPr>
        <w:t>Padjen V</w:t>
      </w:r>
      <w:r w:rsidRPr="00F0770B">
        <w:rPr>
          <w:bdr w:val="none" w:sz="0" w:space="0" w:color="auto" w:frame="1"/>
          <w:lang w:val="sr-Latn-RS"/>
        </w:rPr>
        <w:t xml:space="preserve">, </w:t>
      </w:r>
      <w:r w:rsidRPr="00F0770B">
        <w:rPr>
          <w:bdr w:val="none" w:sz="0" w:space="0" w:color="auto" w:frame="1"/>
        </w:rPr>
        <w:t>Berisavac I</w:t>
      </w:r>
      <w:r w:rsidRPr="00F0770B">
        <w:rPr>
          <w:bdr w:val="none" w:sz="0" w:space="0" w:color="auto" w:frame="1"/>
          <w:lang w:val="sr-Latn-RS"/>
        </w:rPr>
        <w:t xml:space="preserve">, </w:t>
      </w:r>
      <w:r w:rsidRPr="00F0770B">
        <w:rPr>
          <w:bdr w:val="none" w:sz="0" w:space="0" w:color="auto" w:frame="1"/>
        </w:rPr>
        <w:t>Tamas O</w:t>
      </w:r>
      <w:r w:rsidRPr="00F0770B">
        <w:rPr>
          <w:bdr w:val="none" w:sz="0" w:space="0" w:color="auto" w:frame="1"/>
          <w:lang w:val="sr-Latn-RS"/>
        </w:rPr>
        <w:t xml:space="preserve">, </w:t>
      </w:r>
      <w:r w:rsidRPr="00F0770B">
        <w:rPr>
          <w:bdr w:val="none" w:sz="0" w:space="0" w:color="auto" w:frame="1"/>
        </w:rPr>
        <w:t>Ercegovac M</w:t>
      </w:r>
      <w:r w:rsidRPr="00F0770B">
        <w:rPr>
          <w:bdr w:val="none" w:sz="0" w:space="0" w:color="auto" w:frame="1"/>
          <w:lang w:val="sr-Latn-RS"/>
        </w:rPr>
        <w:t xml:space="preserve">, </w:t>
      </w:r>
      <w:r w:rsidRPr="00F0770B">
        <w:rPr>
          <w:bdr w:val="none" w:sz="0" w:space="0" w:color="auto" w:frame="1"/>
        </w:rPr>
        <w:t>Arsenijevic M</w:t>
      </w:r>
      <w:r w:rsidRPr="00F0770B">
        <w:rPr>
          <w:bdr w:val="none" w:sz="0" w:space="0" w:color="auto" w:frame="1"/>
          <w:lang w:val="sr-Latn-RS"/>
        </w:rPr>
        <w:t xml:space="preserve">, </w:t>
      </w:r>
      <w:r w:rsidRPr="00F0770B">
        <w:rPr>
          <w:bdr w:val="none" w:sz="0" w:space="0" w:color="auto" w:frame="1"/>
        </w:rPr>
        <w:t>Jovanovic D</w:t>
      </w:r>
      <w:r w:rsidRPr="00F0770B">
        <w:rPr>
          <w:bdr w:val="none" w:sz="0" w:space="0" w:color="auto" w:frame="1"/>
          <w:lang w:val="sr-Latn-RS"/>
        </w:rPr>
        <w:t xml:space="preserve">. </w:t>
      </w:r>
      <w:r w:rsidRPr="00F0770B">
        <w:rPr>
          <w:lang w:val="sr-Latn-RS"/>
        </w:rPr>
        <w:t>Early clinical outcome of patients with posterior circulation stroke and intracranial steno-occlusive arterial disease. Eur J Neurol 2019: (26) Suppl 1: 762</w:t>
      </w:r>
    </w:p>
    <w:p w14:paraId="418EAF12" w14:textId="227E3ACF"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bdr w:val="none" w:sz="0" w:space="0" w:color="auto" w:frame="1"/>
        </w:rPr>
        <w:t>Arsenijevic M</w:t>
      </w:r>
      <w:r w:rsidRPr="00F0770B">
        <w:rPr>
          <w:bdr w:val="none" w:sz="0" w:space="0" w:color="auto" w:frame="1"/>
          <w:lang w:val="sr-Latn-RS"/>
        </w:rPr>
        <w:t xml:space="preserve">, </w:t>
      </w:r>
      <w:r w:rsidRPr="00F0770B">
        <w:rPr>
          <w:bdr w:val="none" w:sz="0" w:space="0" w:color="auto" w:frame="1"/>
        </w:rPr>
        <w:t>Jovanovic D</w:t>
      </w:r>
      <w:r w:rsidRPr="00F0770B">
        <w:rPr>
          <w:bdr w:val="none" w:sz="0" w:space="0" w:color="auto" w:frame="1"/>
          <w:lang w:val="sr-Latn-RS"/>
        </w:rPr>
        <w:t xml:space="preserve">, </w:t>
      </w:r>
      <w:r w:rsidRPr="00F0770B">
        <w:rPr>
          <w:bdr w:val="none" w:sz="0" w:space="0" w:color="auto" w:frame="1"/>
        </w:rPr>
        <w:t>Padjen V</w:t>
      </w:r>
      <w:r w:rsidRPr="00F0770B">
        <w:rPr>
          <w:bdr w:val="none" w:sz="0" w:space="0" w:color="auto" w:frame="1"/>
          <w:lang w:val="sr-Latn-RS"/>
        </w:rPr>
        <w:t xml:space="preserve">, </w:t>
      </w:r>
      <w:r w:rsidRPr="00F0770B">
        <w:rPr>
          <w:bdr w:val="none" w:sz="0" w:space="0" w:color="auto" w:frame="1"/>
        </w:rPr>
        <w:t>Ercegovac M</w:t>
      </w:r>
      <w:r w:rsidRPr="00F0770B">
        <w:rPr>
          <w:bdr w:val="none" w:sz="0" w:space="0" w:color="auto" w:frame="1"/>
          <w:lang w:val="sr-Latn-RS"/>
        </w:rPr>
        <w:t xml:space="preserve">, </w:t>
      </w:r>
      <w:r w:rsidRPr="00F0770B">
        <w:rPr>
          <w:b/>
          <w:bdr w:val="none" w:sz="0" w:space="0" w:color="auto" w:frame="1"/>
        </w:rPr>
        <w:t>Stanarcevic P</w:t>
      </w:r>
      <w:r w:rsidRPr="00F0770B">
        <w:rPr>
          <w:bdr w:val="none" w:sz="0" w:space="0" w:color="auto" w:frame="1"/>
          <w:lang w:val="sr-Latn-RS"/>
        </w:rPr>
        <w:t xml:space="preserve">, </w:t>
      </w:r>
      <w:r w:rsidRPr="00F0770B">
        <w:rPr>
          <w:bdr w:val="none" w:sz="0" w:space="0" w:color="auto" w:frame="1"/>
        </w:rPr>
        <w:t>Stefanovic-Budimkic M</w:t>
      </w:r>
      <w:r w:rsidRPr="00F0770B">
        <w:rPr>
          <w:bdr w:val="none" w:sz="0" w:space="0" w:color="auto" w:frame="1"/>
          <w:lang w:val="sr-Latn-RS"/>
        </w:rPr>
        <w:t xml:space="preserve">, </w:t>
      </w:r>
      <w:r w:rsidRPr="00F0770B">
        <w:rPr>
          <w:bdr w:val="none" w:sz="0" w:space="0" w:color="auto" w:frame="1"/>
        </w:rPr>
        <w:t>Svabic-Medjedovic T</w:t>
      </w:r>
      <w:r w:rsidRPr="00F0770B">
        <w:rPr>
          <w:bdr w:val="none" w:sz="0" w:space="0" w:color="auto" w:frame="1"/>
          <w:lang w:val="sr-Latn-RS"/>
        </w:rPr>
        <w:t xml:space="preserve">, </w:t>
      </w:r>
      <w:r w:rsidRPr="00F0770B">
        <w:rPr>
          <w:bdr w:val="none" w:sz="0" w:space="0" w:color="auto" w:frame="1"/>
        </w:rPr>
        <w:t>Berisavac I</w:t>
      </w:r>
      <w:r w:rsidRPr="00F0770B">
        <w:rPr>
          <w:lang w:val="sr-Latn-RS"/>
        </w:rPr>
        <w:t>. Prevalence and outcome of epileptic seizures in patients with metabolic encephalopathy treated in intensive care units of the tertiary medical centre. Eur J Neurol 2019; (26) Suppl 1: 406</w:t>
      </w:r>
    </w:p>
    <w:p w14:paraId="19DF26F3"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Arsenijevic M, </w:t>
      </w:r>
      <w:r w:rsidRPr="00F0770B">
        <w:rPr>
          <w:rStyle w:val="Emphasis"/>
          <w:b/>
          <w:i w:val="0"/>
          <w:iCs w:val="0"/>
        </w:rPr>
        <w:t xml:space="preserve">Stanarcevic P, </w:t>
      </w:r>
      <w:r w:rsidRPr="00F0770B">
        <w:rPr>
          <w:rStyle w:val="Emphasis"/>
          <w:i w:val="0"/>
          <w:iCs w:val="0"/>
        </w:rPr>
        <w:t>Berisavac I, Svabic Medjedovic T, Stefanovic Budimkic M, Padjen V, Ercegovac M, Jovanovic DR. Whether the speed of symptoms development in patients with conventionally treated basilar artery occlusion can determine a good functional outcome? European Stroke Journal 2019; Vol 4  Issue 1 (Suppl May 2019): 533</w:t>
      </w:r>
    </w:p>
    <w:p w14:paraId="20E5F0DA"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Padjen V,Borozan N, Berisavac I, Ercegovac M, </w:t>
      </w:r>
      <w:r w:rsidRPr="00F0770B">
        <w:rPr>
          <w:rStyle w:val="Emphasis"/>
          <w:b/>
          <w:i w:val="0"/>
          <w:iCs w:val="0"/>
        </w:rPr>
        <w:t>Stanarcevic P,</w:t>
      </w:r>
      <w:r w:rsidRPr="00F0770B">
        <w:rPr>
          <w:rStyle w:val="Emphasis"/>
          <w:i w:val="0"/>
          <w:iCs w:val="0"/>
        </w:rPr>
        <w:t xml:space="preserve"> Stefanovic Budimkic M, Svabic Medjedovic T, Arsenijevic M, Beslac Bumbasirevic Lj, Jovanovic DR. Detection of atrial fibrillation and consequent secondary stroke prevention in 2009 vs. 2016. - what has changed? European Stroke Journal 2019; Vol 4  Issue 1 (Suppl May 2019): 170-1</w:t>
      </w:r>
    </w:p>
    <w:p w14:paraId="305593FE"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lastRenderedPageBreak/>
        <w:t xml:space="preserve">Arsenijevic M, Berisavac I, Svabic Medjedovic T, </w:t>
      </w:r>
      <w:r w:rsidRPr="00F0770B">
        <w:rPr>
          <w:rStyle w:val="Emphasis"/>
          <w:b/>
          <w:i w:val="0"/>
          <w:iCs w:val="0"/>
        </w:rPr>
        <w:t>Stanarcevic P,</w:t>
      </w:r>
      <w:r w:rsidRPr="00F0770B">
        <w:rPr>
          <w:rStyle w:val="Emphasis"/>
          <w:i w:val="0"/>
          <w:iCs w:val="0"/>
        </w:rPr>
        <w:t xml:space="preserve"> Ercegovac M, Jovanovic D. Risk factors for intrahospital mortality of severe Guillain-Barre syndrome forms treated in a neurological intensive care unit. European </w:t>
      </w:r>
      <w:r w:rsidRPr="00F0770B">
        <w:t>Journal of Neurology</w:t>
      </w:r>
      <w:r w:rsidRPr="00F0770B">
        <w:rPr>
          <w:rStyle w:val="Emphasis"/>
          <w:i w:val="0"/>
          <w:iCs w:val="0"/>
        </w:rPr>
        <w:t xml:space="preserve"> 2018; Vol 25, Supplement 2, June 2018: 586</w:t>
      </w:r>
    </w:p>
    <w:p w14:paraId="5E1B44F9"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Svabic Medjedovic T, Beslac Bumbasirevic Lj, </w:t>
      </w:r>
      <w:r w:rsidRPr="00F0770B">
        <w:rPr>
          <w:rStyle w:val="Emphasis"/>
          <w:b/>
          <w:i w:val="0"/>
          <w:iCs w:val="0"/>
        </w:rPr>
        <w:t>Stanarcevic P</w:t>
      </w:r>
      <w:r w:rsidRPr="00F0770B">
        <w:rPr>
          <w:rStyle w:val="Emphasis"/>
          <w:i w:val="0"/>
          <w:iCs w:val="0"/>
        </w:rPr>
        <w:t>, Berisavac I, Stefanovic Budimkic M, Padjen V, Ercegovac M, Radivojevic A, Arsenijevic M, Jovanovic D. Early clinical outcome of patients with posterior circulation stroke and intracranial steno-occlusive arterial disease. European Stroke Journal 2018: Vol 3 Issue 1 (suppl May 2018): 382</w:t>
      </w:r>
    </w:p>
    <w:p w14:paraId="5731EC28"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Stanarcevic J, </w:t>
      </w:r>
      <w:r w:rsidRPr="00F0770B">
        <w:rPr>
          <w:rStyle w:val="Emphasis"/>
          <w:b/>
          <w:i w:val="0"/>
          <w:iCs w:val="0"/>
        </w:rPr>
        <w:t xml:space="preserve">Stanarcevic P, </w:t>
      </w:r>
      <w:r w:rsidRPr="00F0770B">
        <w:rPr>
          <w:rStyle w:val="Emphasis"/>
          <w:i w:val="0"/>
          <w:iCs w:val="0"/>
        </w:rPr>
        <w:t>Beslac Bumbasirevic Lj. Thyroid function and stroke etiology. European Stroke Journal 2018: Vol 3 Issue 1 (suppl May 2018): 320</w:t>
      </w:r>
    </w:p>
    <w:p w14:paraId="313DA35B"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Radivojevic A, Budimkic M, </w:t>
      </w:r>
      <w:r w:rsidRPr="00F0770B">
        <w:rPr>
          <w:rStyle w:val="Emphasis"/>
          <w:b/>
          <w:i w:val="0"/>
          <w:iCs w:val="0"/>
        </w:rPr>
        <w:t xml:space="preserve">Stanarcevic P, </w:t>
      </w:r>
      <w:r w:rsidRPr="00F0770B">
        <w:rPr>
          <w:rStyle w:val="Emphasis"/>
          <w:i w:val="0"/>
          <w:iCs w:val="0"/>
        </w:rPr>
        <w:t>Svabic T, Padjen V, Arsenijevic M, Berisavac I, Ercegovac M, Jovanovic D, Beslac Bumbasirevic Lj. Do women suffer more rom stroke? European Stroke Journal 2018: Vol 3 Issue 1 (suppl May 2018): 512</w:t>
      </w:r>
    </w:p>
    <w:p w14:paraId="24B0B852"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Arsenijevic M, Berisavac I, </w:t>
      </w:r>
      <w:r w:rsidRPr="00F0770B">
        <w:rPr>
          <w:rStyle w:val="Emphasis"/>
          <w:b/>
          <w:i w:val="0"/>
          <w:iCs w:val="0"/>
        </w:rPr>
        <w:t>Stanarcevic P,</w:t>
      </w:r>
      <w:r w:rsidRPr="00F0770B">
        <w:rPr>
          <w:rStyle w:val="Emphasis"/>
          <w:i w:val="0"/>
          <w:iCs w:val="0"/>
        </w:rPr>
        <w:t xml:space="preserve"> Svabic</w:t>
      </w:r>
      <w:r w:rsidRPr="00F0770B">
        <w:rPr>
          <w:rStyle w:val="Emphasis"/>
          <w:b/>
          <w:i w:val="0"/>
          <w:iCs w:val="0"/>
        </w:rPr>
        <w:t xml:space="preserve"> </w:t>
      </w:r>
      <w:r w:rsidRPr="00F0770B">
        <w:rPr>
          <w:rStyle w:val="Emphasis"/>
          <w:i w:val="0"/>
          <w:iCs w:val="0"/>
        </w:rPr>
        <w:t xml:space="preserve">T, Padjen V, Stefanovic Budimkic M, Radivojevic A, Ercegovac M, Jovanovic D. Predictors of severe acute ischemic stroke in thrombolysed patients. European Stroke Journal 2018: Vol 3 Issue 1 (suppl May 2018): 407 </w:t>
      </w:r>
    </w:p>
    <w:p w14:paraId="2A9BE899"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Stefanovic Budimkic M, Pekmezovic T, Beslac Bumbasirevic Lj, Ercegovac M, Berisavac I, </w:t>
      </w:r>
      <w:r w:rsidRPr="00F0770B">
        <w:rPr>
          <w:rStyle w:val="Emphasis"/>
          <w:b/>
          <w:i w:val="0"/>
          <w:iCs w:val="0"/>
        </w:rPr>
        <w:t xml:space="preserve">Stanarcevic P, </w:t>
      </w:r>
      <w:r w:rsidRPr="00F0770B">
        <w:rPr>
          <w:rStyle w:val="Emphasis"/>
          <w:i w:val="0"/>
          <w:iCs w:val="0"/>
        </w:rPr>
        <w:t>Padjen V, Jovanovic D. Influence of early neurological improvement on long - term outcome in ischemic stroke patient treated with intravenous thrombolysis. European Stroke Journal 2017 Vol 2 Issue 1 (suppl May 2017): 432</w:t>
      </w:r>
    </w:p>
    <w:p w14:paraId="3A370202" w14:textId="77777777" w:rsidR="00F0770B" w:rsidRPr="00F0770B" w:rsidRDefault="00F0770B" w:rsidP="00F0770B">
      <w:pPr>
        <w:pStyle w:val="ListParagraph"/>
        <w:numPr>
          <w:ilvl w:val="1"/>
          <w:numId w:val="15"/>
        </w:numPr>
        <w:tabs>
          <w:tab w:val="left" w:pos="180"/>
        </w:tabs>
        <w:spacing w:after="200"/>
        <w:ind w:left="180" w:right="-180" w:hanging="450"/>
        <w:jc w:val="both"/>
        <w:rPr>
          <w:rStyle w:val="Emphasis"/>
          <w:i w:val="0"/>
          <w:iCs w:val="0"/>
        </w:rPr>
      </w:pPr>
      <w:r w:rsidRPr="00F0770B">
        <w:rPr>
          <w:rStyle w:val="Emphasis"/>
          <w:i w:val="0"/>
          <w:iCs w:val="0"/>
        </w:rPr>
        <w:t xml:space="preserve">Švabić Međedović T, Čovičković Šternić N, Beslać Bumbaširević Lj, Zidverc Trajković J, </w:t>
      </w:r>
      <w:r w:rsidRPr="00F0770B">
        <w:rPr>
          <w:rStyle w:val="Emphasis"/>
          <w:b/>
          <w:i w:val="0"/>
          <w:iCs w:val="0"/>
        </w:rPr>
        <w:t>Stanarčević PD</w:t>
      </w:r>
      <w:r w:rsidRPr="00F0770B">
        <w:rPr>
          <w:rStyle w:val="Emphasis"/>
          <w:i w:val="0"/>
          <w:iCs w:val="0"/>
        </w:rPr>
        <w:t>, Mijajlović M, Pavlović A, Radojičić A, Stefanović Budimkić M, Jovanović D. Headache characteristics in cerebral venous thrombosis: an analysis of 55 patients. 2nd Congress of the Eruropean Academy of Neurology, Copenhagen, Denmark, 28-31.5.2016. Eur J Neurol 2016;23(suppl 1):181</w:t>
      </w:r>
    </w:p>
    <w:p w14:paraId="6B54EB0E" w14:textId="77777777" w:rsidR="00F0770B" w:rsidRPr="00F0770B" w:rsidRDefault="00F0770B" w:rsidP="00F0770B">
      <w:pPr>
        <w:pStyle w:val="ListParagraph"/>
        <w:numPr>
          <w:ilvl w:val="1"/>
          <w:numId w:val="15"/>
        </w:numPr>
        <w:spacing w:after="200"/>
        <w:ind w:left="180" w:right="-180" w:hanging="450"/>
        <w:jc w:val="both"/>
        <w:rPr>
          <w:rStyle w:val="Emphasis"/>
          <w:i w:val="0"/>
          <w:iCs w:val="0"/>
        </w:rPr>
      </w:pPr>
      <w:r w:rsidRPr="00F0770B">
        <w:rPr>
          <w:rStyle w:val="Emphasis"/>
          <w:i w:val="0"/>
          <w:iCs w:val="0"/>
        </w:rPr>
        <w:t xml:space="preserve">Stefanovic Budimkic M, Pekmezovic T, Bumbasirevic L, Ercegovac M, Berisavac I, </w:t>
      </w:r>
      <w:r w:rsidRPr="00F0770B">
        <w:rPr>
          <w:rStyle w:val="Emphasis"/>
          <w:b/>
          <w:i w:val="0"/>
          <w:iCs w:val="0"/>
        </w:rPr>
        <w:t>Stanarcevic PD</w:t>
      </w:r>
      <w:r w:rsidRPr="00F0770B">
        <w:rPr>
          <w:rStyle w:val="Emphasis"/>
          <w:i w:val="0"/>
          <w:iCs w:val="0"/>
        </w:rPr>
        <w:t>, Padjen V, Rajić A, Jovanovic D. Influence of intravenous thrombolysis on long-term outcome in ischemic stroke patients. 2nd Congress of the Eruropean Academy of Neurology, Copenhagen, Denmark, 28-31.5.2016. Eur J Neurol 2016;23(suppl 1):616.</w:t>
      </w:r>
    </w:p>
    <w:p w14:paraId="33CA5A3E" w14:textId="77777777" w:rsidR="00F0770B" w:rsidRPr="00F0770B" w:rsidRDefault="00F0770B" w:rsidP="00F0770B">
      <w:pPr>
        <w:pStyle w:val="ListParagraph"/>
        <w:numPr>
          <w:ilvl w:val="1"/>
          <w:numId w:val="15"/>
        </w:numPr>
        <w:spacing w:after="200"/>
        <w:ind w:left="180" w:right="-180" w:hanging="450"/>
        <w:jc w:val="both"/>
        <w:rPr>
          <w:rStyle w:val="Emphasis"/>
          <w:i w:val="0"/>
          <w:iCs w:val="0"/>
        </w:rPr>
      </w:pPr>
      <w:r w:rsidRPr="00F0770B">
        <w:rPr>
          <w:rStyle w:val="Emphasis"/>
          <w:i w:val="0"/>
          <w:iCs w:val="0"/>
        </w:rPr>
        <w:t xml:space="preserve">Jovanovic DR, Stefanovic Budimkic M, Pekmezovic T, Beslac Bumbasirevic Lj, </w:t>
      </w:r>
      <w:r w:rsidRPr="00F0770B">
        <w:rPr>
          <w:rStyle w:val="Emphasis"/>
          <w:b/>
          <w:i w:val="0"/>
          <w:iCs w:val="0"/>
        </w:rPr>
        <w:t>Stanarcevic P</w:t>
      </w:r>
      <w:r w:rsidRPr="00F0770B">
        <w:rPr>
          <w:rStyle w:val="Emphasis"/>
          <w:i w:val="0"/>
          <w:iCs w:val="0"/>
        </w:rPr>
        <w:t>. The efficacy of intravenous thrombolysis in women with acute ischemic stroke. The 2nd European Stroke Organisation Conference 2016, Barcelona, Spain, 10-12.5.2016. PP16 Abstract 509.</w:t>
      </w:r>
    </w:p>
    <w:p w14:paraId="74F4D490" w14:textId="77777777" w:rsidR="00F0770B" w:rsidRPr="00F0770B" w:rsidRDefault="00F0770B" w:rsidP="00F0770B">
      <w:pPr>
        <w:pStyle w:val="ListParagraph"/>
        <w:numPr>
          <w:ilvl w:val="1"/>
          <w:numId w:val="15"/>
        </w:numPr>
        <w:spacing w:after="200"/>
        <w:ind w:left="180" w:right="-180" w:hanging="450"/>
        <w:jc w:val="both"/>
        <w:rPr>
          <w:rStyle w:val="Emphasis"/>
          <w:i w:val="0"/>
          <w:iCs w:val="0"/>
        </w:rPr>
      </w:pPr>
      <w:r w:rsidRPr="00F0770B">
        <w:rPr>
          <w:rStyle w:val="Emphasis"/>
          <w:i w:val="0"/>
          <w:iCs w:val="0"/>
        </w:rPr>
        <w:t xml:space="preserve">Padjen V, Jovanovic D, Ercegovac M, Berisavac I, </w:t>
      </w:r>
      <w:r w:rsidRPr="00F0770B">
        <w:rPr>
          <w:rStyle w:val="Emphasis"/>
          <w:b/>
          <w:i w:val="0"/>
          <w:iCs w:val="0"/>
        </w:rPr>
        <w:t>Stanarcevic P</w:t>
      </w:r>
      <w:r w:rsidRPr="00F0770B">
        <w:rPr>
          <w:rStyle w:val="Emphasis"/>
          <w:i w:val="0"/>
          <w:iCs w:val="0"/>
        </w:rPr>
        <w:t>, Stefanovic Budimkic M, Beslac Bumbasirevic Lj. Compliance of oral anticoagulant therapy in patients with atrial fibrillation-associated stroke. The 2nd European Stroke Organisation Conference 2016, Barcelona, Spain, 10-12.5.2016. PP01 Abstract 020.</w:t>
      </w:r>
    </w:p>
    <w:p w14:paraId="6F8B828F" w14:textId="77777777" w:rsidR="00F0770B" w:rsidRPr="00F0770B" w:rsidRDefault="00F0770B" w:rsidP="00F0770B">
      <w:pPr>
        <w:pStyle w:val="ListParagraph"/>
        <w:numPr>
          <w:ilvl w:val="1"/>
          <w:numId w:val="15"/>
        </w:numPr>
        <w:spacing w:after="200"/>
        <w:ind w:left="180" w:right="-180" w:hanging="450"/>
        <w:jc w:val="both"/>
      </w:pPr>
      <w:r w:rsidRPr="00F0770B">
        <w:rPr>
          <w:rStyle w:val="Emphasis"/>
          <w:i w:val="0"/>
          <w:iCs w:val="0"/>
        </w:rPr>
        <w:t xml:space="preserve">Stefanovic Budimkic M, Pekmezovic T, Beslac-Bumbasirevic L, Ercegovac M, Berisavac II, </w:t>
      </w:r>
      <w:r w:rsidRPr="00F0770B">
        <w:rPr>
          <w:rStyle w:val="Emphasis"/>
          <w:b/>
          <w:i w:val="0"/>
          <w:iCs w:val="0"/>
        </w:rPr>
        <w:t>Stanarcevic P</w:t>
      </w:r>
      <w:r w:rsidRPr="00F0770B">
        <w:rPr>
          <w:rStyle w:val="Emphasis"/>
          <w:i w:val="0"/>
          <w:iCs w:val="0"/>
        </w:rPr>
        <w:t>, Padjen V, Jovanovic D. Influnce of in-hospital medical complications on long - term outcome in ischemic stroke patients treated with intravenous thrombolysis. The 2nd European Stroke Organisation Conference 2016, Barcelona, Spain, 10-12.5.2016. PP15 Abstract 491</w:t>
      </w:r>
    </w:p>
    <w:p w14:paraId="561C97AB" w14:textId="77777777" w:rsidR="00F0770B" w:rsidRPr="00F0770B" w:rsidRDefault="00F0770B" w:rsidP="00F0770B">
      <w:pPr>
        <w:pStyle w:val="ListParagraph"/>
        <w:numPr>
          <w:ilvl w:val="1"/>
          <w:numId w:val="15"/>
        </w:numPr>
        <w:spacing w:after="200"/>
        <w:ind w:left="180" w:right="-180" w:hanging="450"/>
        <w:jc w:val="both"/>
      </w:pPr>
      <w:r w:rsidRPr="00F0770B">
        <w:t>Padjen V, Bodenant M, Jovanovic D, Ponchelle-Dequatre Nelly,  Cordonnier C,  Berisavac II, Ercegovac M</w:t>
      </w:r>
      <w:r w:rsidRPr="00F0770B">
        <w:rPr>
          <w:b/>
        </w:rPr>
        <w:t>, Stanarcevic P</w:t>
      </w:r>
      <w:r w:rsidRPr="00F0770B">
        <w:t>, Stefanovic-Budimkic M,  Beslac-Bumbasirevic Lj, Leys D. Effect of intravenous thrombolysis on stroke patients with atrial fibrillation treated in Lille (France) and Belgrade (Serbia). E</w:t>
      </w:r>
      <w:r w:rsidRPr="00F0770B">
        <w:rPr>
          <w:lang w:val="sr-Latn-RS"/>
        </w:rPr>
        <w:t>uropean</w:t>
      </w:r>
      <w:r w:rsidRPr="00F0770B">
        <w:t xml:space="preserve"> J</w:t>
      </w:r>
      <w:r w:rsidRPr="00F0770B">
        <w:rPr>
          <w:lang w:val="sr-Latn-RS"/>
        </w:rPr>
        <w:t>ournal of</w:t>
      </w:r>
      <w:r w:rsidRPr="00F0770B">
        <w:t xml:space="preserve"> N</w:t>
      </w:r>
      <w:r w:rsidRPr="00F0770B">
        <w:rPr>
          <w:lang w:val="sr-Latn-RS"/>
        </w:rPr>
        <w:t>eurology</w:t>
      </w:r>
      <w:r w:rsidRPr="00F0770B">
        <w:t xml:space="preserve">, (2015), vol. 22 br. , str. 109-109 </w:t>
      </w:r>
    </w:p>
    <w:p w14:paraId="21F34E5E" w14:textId="77777777" w:rsidR="00F0770B" w:rsidRPr="00F0770B" w:rsidRDefault="00F0770B" w:rsidP="00F0770B">
      <w:pPr>
        <w:pStyle w:val="ListParagraph"/>
        <w:numPr>
          <w:ilvl w:val="1"/>
          <w:numId w:val="15"/>
        </w:numPr>
        <w:spacing w:after="200"/>
        <w:ind w:left="180" w:right="-180" w:hanging="450"/>
        <w:jc w:val="both"/>
      </w:pPr>
      <w:r w:rsidRPr="00F0770B">
        <w:t xml:space="preserve">Padjen V, Jovanovic DR, Berisavac II, Ercegovac M D, </w:t>
      </w:r>
      <w:r w:rsidRPr="00F0770B">
        <w:rPr>
          <w:b/>
        </w:rPr>
        <w:t>Stanarcevic P</w:t>
      </w:r>
      <w:r w:rsidRPr="00F0770B">
        <w:t xml:space="preserve">, Stefanovic Budimkic M, Beslac Bumbasirevic Lj. Predicting the outcomes of acute ischemic stroke in atrial fibrillation: The role of baseline CHADS2, CHA2DS2-VASc and HAS-BLED score values. </w:t>
      </w:r>
      <w:r w:rsidRPr="00F0770B">
        <w:rPr>
          <w:lang w:val="sr-Latn-RS"/>
        </w:rPr>
        <w:t>International Journal of Stroke</w:t>
      </w:r>
      <w:r w:rsidRPr="00F0770B">
        <w:t>, (2015), vol. 10 br. , str. 277-277</w:t>
      </w:r>
    </w:p>
    <w:p w14:paraId="0E123E6C" w14:textId="77777777" w:rsidR="00F0770B" w:rsidRPr="00F0770B" w:rsidRDefault="00F0770B" w:rsidP="00F0770B">
      <w:pPr>
        <w:pStyle w:val="ListParagraph"/>
        <w:numPr>
          <w:ilvl w:val="1"/>
          <w:numId w:val="15"/>
        </w:numPr>
        <w:spacing w:after="200"/>
        <w:ind w:left="180" w:right="-180" w:hanging="450"/>
        <w:jc w:val="both"/>
      </w:pPr>
      <w:r w:rsidRPr="00F0770B">
        <w:t xml:space="preserve">Jovanovic D, Bogicevic M, Stefanovic-Budimkic M, Beslac Bumbasirevic Lj, Padjen V, </w:t>
      </w:r>
      <w:r w:rsidRPr="00F0770B">
        <w:rPr>
          <w:b/>
        </w:rPr>
        <w:t xml:space="preserve">Stanarcevic P, </w:t>
      </w:r>
      <w:r w:rsidRPr="00F0770B">
        <w:t xml:space="preserve">Ercegovac M, Berisavac II. Influence of treatment during working and nonworking hours on outcome of acute stroke patients treated with intravenous thrombolysis. </w:t>
      </w:r>
      <w:r w:rsidRPr="00F0770B">
        <w:rPr>
          <w:lang w:val="sr-Latn-RS"/>
        </w:rPr>
        <w:t>International Journal of Stroke</w:t>
      </w:r>
      <w:r w:rsidRPr="00F0770B">
        <w:t>, (2015), vol. 10 br. , str. 130-130</w:t>
      </w:r>
    </w:p>
    <w:p w14:paraId="6CF179A4" w14:textId="77777777" w:rsidR="00F0770B" w:rsidRPr="00F0770B" w:rsidRDefault="00F0770B" w:rsidP="00F0770B">
      <w:pPr>
        <w:pStyle w:val="ListParagraph"/>
        <w:numPr>
          <w:ilvl w:val="1"/>
          <w:numId w:val="15"/>
        </w:numPr>
        <w:spacing w:after="200"/>
        <w:ind w:left="180" w:right="-180" w:hanging="450"/>
        <w:jc w:val="both"/>
      </w:pPr>
      <w:r w:rsidRPr="00F0770B">
        <w:t xml:space="preserve">Jovanovic D R  Stefanovic-Budimkic M, Beslac Bumbasirevic Lj, </w:t>
      </w:r>
      <w:r w:rsidRPr="00F0770B">
        <w:rPr>
          <w:b/>
        </w:rPr>
        <w:t>Stanarcevic P,</w:t>
      </w:r>
      <w:r w:rsidRPr="00F0770B">
        <w:t xml:space="preserve">  Padjen V, Berisavac II, Ercegovac M. Prognosis of acute stroke patients treated with intravenous thrombolysis according to the transcranial Doppler (TCD) findings - Serbian experience with thrombolysis in ischemic stroke (SETIS) register. </w:t>
      </w:r>
      <w:r w:rsidRPr="00F0770B">
        <w:rPr>
          <w:lang w:val="sr-Latn-RS"/>
        </w:rPr>
        <w:t>International Journal of Stroke</w:t>
      </w:r>
      <w:r w:rsidRPr="00F0770B">
        <w:t>, (2014), vol. 9 br. , str. 263-263</w:t>
      </w:r>
    </w:p>
    <w:p w14:paraId="06D48291" w14:textId="77777777" w:rsidR="00F0770B" w:rsidRPr="00F0770B" w:rsidRDefault="00F0770B" w:rsidP="00F0770B">
      <w:pPr>
        <w:pStyle w:val="ListParagraph"/>
        <w:numPr>
          <w:ilvl w:val="1"/>
          <w:numId w:val="15"/>
        </w:numPr>
        <w:spacing w:after="200"/>
        <w:ind w:left="180" w:right="-180" w:hanging="450"/>
        <w:jc w:val="both"/>
      </w:pPr>
      <w:r w:rsidRPr="00F0770B">
        <w:t xml:space="preserve">Svabic Medjedovic T, Covickovic Sternic N, Beslac Bumbasirevic Lj, Pavlovic AM, </w:t>
      </w:r>
      <w:r w:rsidRPr="00F0770B">
        <w:rPr>
          <w:b/>
        </w:rPr>
        <w:t>Stanarcevic P</w:t>
      </w:r>
      <w:r w:rsidRPr="00F0770B">
        <w:t>, Mijajlovic M, Radojicic AP, Budimkic Stefanovic M, Jovanovic DR. Clinical and radiological predictors of poor outcome in patients with cerebral venous thrombosis Journal of Neurology, (2014), vol. 261 br. , str. S418-S418</w:t>
      </w:r>
    </w:p>
    <w:p w14:paraId="21A19D10" w14:textId="77777777" w:rsidR="00F0770B" w:rsidRPr="00F0770B" w:rsidRDefault="00F0770B" w:rsidP="00F0770B">
      <w:pPr>
        <w:pStyle w:val="ListParagraph"/>
        <w:numPr>
          <w:ilvl w:val="1"/>
          <w:numId w:val="15"/>
        </w:numPr>
        <w:spacing w:after="200"/>
        <w:ind w:left="180" w:right="-180" w:hanging="450"/>
        <w:jc w:val="both"/>
      </w:pPr>
      <w:r w:rsidRPr="00F0770B">
        <w:t xml:space="preserve">Berisavac II, </w:t>
      </w:r>
      <w:r w:rsidRPr="00F0770B">
        <w:rPr>
          <w:b/>
        </w:rPr>
        <w:t>Stanarcevic P</w:t>
      </w:r>
      <w:r w:rsidRPr="00F0770B">
        <w:t>, Jovanovic DR, Ercegovac MD, Padjen V, Stefanovic-Budimkic M, Beslac Bumbasirevic Lj. Respiratory failure in the Neurology Intensive Care Unit (NICU) - difference between central (CNL) and peripheral motor neuron lesion (PMNL). Journal of Neurology, (2014), vol. 261 br. , str. S375-S375</w:t>
      </w:r>
    </w:p>
    <w:p w14:paraId="501344FB" w14:textId="77777777" w:rsidR="00F0770B" w:rsidRPr="00F0770B" w:rsidRDefault="00F0770B" w:rsidP="00F0770B">
      <w:pPr>
        <w:pStyle w:val="ListParagraph"/>
        <w:numPr>
          <w:ilvl w:val="1"/>
          <w:numId w:val="15"/>
        </w:numPr>
        <w:spacing w:after="200"/>
        <w:ind w:left="180" w:right="-180" w:hanging="450"/>
        <w:jc w:val="both"/>
      </w:pPr>
      <w:r w:rsidRPr="00F0770B">
        <w:t xml:space="preserve">Stefanovic Budimkic M, Jovanovic DR, Beslac Bumbasirevic Lj, Padjen V, </w:t>
      </w:r>
      <w:r w:rsidRPr="00F0770B">
        <w:rPr>
          <w:b/>
        </w:rPr>
        <w:t>Stanarcevic P</w:t>
      </w:r>
      <w:r w:rsidRPr="00F0770B">
        <w:t xml:space="preserve">. Intravenous thrombolytic treatment in stroke patients with recent transient ischemic attack Serbian Experience with Thrombolysis in Ischemic Stroke - SETIS register. </w:t>
      </w:r>
      <w:r w:rsidRPr="00F0770B">
        <w:rPr>
          <w:lang w:val="sr-Latn-RS"/>
        </w:rPr>
        <w:t>Cerebrovascular Diseases</w:t>
      </w:r>
      <w:r w:rsidRPr="00F0770B">
        <w:t>, (2013), vol. 35 br. , str. 683-683</w:t>
      </w:r>
    </w:p>
    <w:p w14:paraId="0E4A26AE" w14:textId="77777777" w:rsidR="00F0770B" w:rsidRPr="00F0770B" w:rsidRDefault="00F0770B" w:rsidP="00F0770B">
      <w:pPr>
        <w:pStyle w:val="ListParagraph"/>
        <w:numPr>
          <w:ilvl w:val="1"/>
          <w:numId w:val="15"/>
        </w:numPr>
        <w:spacing w:after="200"/>
        <w:ind w:left="180" w:right="-180" w:hanging="450"/>
        <w:jc w:val="both"/>
      </w:pPr>
      <w:r w:rsidRPr="00F0770B">
        <w:rPr>
          <w:b/>
        </w:rPr>
        <w:t>Stanarcevic P</w:t>
      </w:r>
      <w:r w:rsidRPr="00F0770B">
        <w:t xml:space="preserve">, Stefanovic Budimkic M, Padjen V, Berisavac II,  Ercegovac MD, Beslac-Bumbasirevic Lj, Jovanovic DR. Safe Implementation of Treatments in Stroke Symptomatic Intracerebral Hemorrhage Risk Score (SITS - SICH) among patients of SETIS Register. </w:t>
      </w:r>
      <w:r w:rsidRPr="00F0770B">
        <w:rPr>
          <w:lang w:val="sr-Latn-RS"/>
        </w:rPr>
        <w:t>Cerebrovascular Diseases</w:t>
      </w:r>
      <w:r w:rsidRPr="00F0770B">
        <w:t xml:space="preserve">, (2013), vol. 35 br. , str. 660-660 </w:t>
      </w:r>
    </w:p>
    <w:p w14:paraId="4DBA9E5A" w14:textId="77777777" w:rsidR="00F0770B" w:rsidRPr="00F0770B" w:rsidRDefault="00F0770B" w:rsidP="00F0770B">
      <w:pPr>
        <w:pStyle w:val="ListParagraph"/>
        <w:numPr>
          <w:ilvl w:val="1"/>
          <w:numId w:val="15"/>
        </w:numPr>
        <w:spacing w:after="200"/>
        <w:ind w:left="180" w:right="-180" w:hanging="450"/>
        <w:jc w:val="both"/>
      </w:pPr>
      <w:r w:rsidRPr="00F0770B">
        <w:lastRenderedPageBreak/>
        <w:t xml:space="preserve">Jovanovic DR, Stefanovic Budimkic M, Padjen V, </w:t>
      </w:r>
      <w:r w:rsidRPr="00F0770B">
        <w:rPr>
          <w:b/>
        </w:rPr>
        <w:t xml:space="preserve">Stanarcevic P, </w:t>
      </w:r>
      <w:r w:rsidRPr="00F0770B">
        <w:t xml:space="preserve">Beslac Bumbasirevic Lj, Berisavac II, Ercegovac MD. Prognosis of stroke patients treated with intravenous thrombolysis according to the type of asymptomatic haemorrhagic transformation - Serbian Experience with Thrombolysis in Ischemic Stroke (SETIS) register. </w:t>
      </w:r>
      <w:r w:rsidRPr="00F0770B">
        <w:rPr>
          <w:lang w:val="sr-Latn-RS"/>
        </w:rPr>
        <w:t>Cerebrovascular Diseases</w:t>
      </w:r>
      <w:r w:rsidRPr="00F0770B">
        <w:t>, (2013), vol. 35 br. , str. 286-286</w:t>
      </w:r>
    </w:p>
    <w:p w14:paraId="0B59C4EE" w14:textId="77777777" w:rsidR="00F0770B" w:rsidRPr="00F0770B" w:rsidRDefault="00F0770B" w:rsidP="00F0770B">
      <w:pPr>
        <w:pStyle w:val="ListParagraph"/>
        <w:numPr>
          <w:ilvl w:val="1"/>
          <w:numId w:val="15"/>
        </w:numPr>
        <w:spacing w:after="200"/>
        <w:ind w:left="180" w:right="-180" w:hanging="450"/>
        <w:jc w:val="both"/>
      </w:pPr>
      <w:r w:rsidRPr="00F0770B">
        <w:t xml:space="preserve">Hametner C, Gondan M, </w:t>
      </w:r>
      <w:r w:rsidRPr="00F0770B">
        <w:rPr>
          <w:b/>
        </w:rPr>
        <w:t>Stanarcevic P</w:t>
      </w:r>
      <w:r w:rsidRPr="00F0770B">
        <w:t xml:space="preserve">, Stampfl S, Rohde S, Boesel J. Is Near infrared spectroscopy a useful monitoring tool in patients undergoing recanalization for acute stroke? </w:t>
      </w:r>
      <w:r w:rsidRPr="00F0770B">
        <w:rPr>
          <w:lang w:val="sr-Latn-RS"/>
        </w:rPr>
        <w:t>Cerebrovascular Diseases</w:t>
      </w:r>
      <w:r w:rsidRPr="00F0770B">
        <w:t>, (2013), vol. 35 br. , str. 850-850</w:t>
      </w:r>
    </w:p>
    <w:p w14:paraId="0DE496F6" w14:textId="77777777" w:rsidR="00F0770B" w:rsidRPr="00F0770B" w:rsidRDefault="00F0770B" w:rsidP="00F0770B">
      <w:pPr>
        <w:pStyle w:val="ListParagraph"/>
        <w:numPr>
          <w:ilvl w:val="1"/>
          <w:numId w:val="15"/>
        </w:numPr>
        <w:spacing w:after="200"/>
        <w:ind w:left="180" w:right="-180" w:hanging="450"/>
        <w:jc w:val="both"/>
      </w:pPr>
      <w:r w:rsidRPr="00F0770B">
        <w:t xml:space="preserve">Budimkic M, Jovanovic DR, Beslac Bumbasirevic Lj, Padjen V, </w:t>
      </w:r>
      <w:r w:rsidRPr="00F0770B">
        <w:rPr>
          <w:b/>
        </w:rPr>
        <w:t>Stanarcevic P</w:t>
      </w:r>
      <w:r w:rsidRPr="00F0770B">
        <w:t xml:space="preserve">. Intravenous thrombolytic treatment in stroke patients with recent transient ischemic attack: a Serbian experience with thrombolysis in ischemic stroke - SETIS register. European </w:t>
      </w:r>
      <w:r w:rsidRPr="00F0770B">
        <w:rPr>
          <w:lang w:val="sr-Latn-RS"/>
        </w:rPr>
        <w:t>Journal of Neurology</w:t>
      </w:r>
      <w:r w:rsidRPr="00F0770B">
        <w:t>, (2012), vol. 19 br. str. 180-180</w:t>
      </w:r>
    </w:p>
    <w:p w14:paraId="15800D33" w14:textId="77777777" w:rsidR="00F0770B" w:rsidRPr="00F0770B" w:rsidRDefault="00F0770B" w:rsidP="00F0770B">
      <w:pPr>
        <w:pStyle w:val="ListParagraph"/>
        <w:numPr>
          <w:ilvl w:val="1"/>
          <w:numId w:val="15"/>
        </w:numPr>
        <w:spacing w:after="200"/>
        <w:ind w:left="180" w:right="-180" w:hanging="450"/>
        <w:jc w:val="both"/>
      </w:pPr>
      <w:r w:rsidRPr="00F0770B">
        <w:t xml:space="preserve">Berisavac II, </w:t>
      </w:r>
      <w:r w:rsidRPr="00F0770B">
        <w:rPr>
          <w:b/>
        </w:rPr>
        <w:t>Stanarcevic P</w:t>
      </w:r>
      <w:r w:rsidRPr="00F0770B">
        <w:t xml:space="preserve">, Savic O, Jovanovic DR, Padjen V, Budimkic M, Beslac Bumbasirevic Lj. Survival and length of stay in neurology intensive care unit (NICU) in patients with acute stroke in basilar (BA) and medial cerebral arteries (MCA) areas. European </w:t>
      </w:r>
      <w:r w:rsidRPr="00F0770B">
        <w:rPr>
          <w:lang w:val="sr-Latn-RS"/>
        </w:rPr>
        <w:t>Journal of Neurology</w:t>
      </w:r>
      <w:r w:rsidRPr="00F0770B">
        <w:t>, (2012), vol. 19 br. , str. 499-499</w:t>
      </w:r>
    </w:p>
    <w:p w14:paraId="6C8708FC" w14:textId="77777777" w:rsidR="00F0770B" w:rsidRPr="00F0770B" w:rsidRDefault="00F0770B" w:rsidP="00F0770B">
      <w:pPr>
        <w:pStyle w:val="ListParagraph"/>
        <w:numPr>
          <w:ilvl w:val="1"/>
          <w:numId w:val="15"/>
        </w:numPr>
        <w:spacing w:after="200"/>
        <w:ind w:left="180" w:right="-180" w:hanging="450"/>
        <w:jc w:val="both"/>
      </w:pPr>
      <w:r w:rsidRPr="00F0770B">
        <w:t xml:space="preserve">Padjen V, Jarakovic M, </w:t>
      </w:r>
      <w:r w:rsidRPr="00F0770B">
        <w:rPr>
          <w:b/>
        </w:rPr>
        <w:t>Stanarcevic P</w:t>
      </w:r>
      <w:r w:rsidRPr="00F0770B">
        <w:t xml:space="preserve">, Stefanovic Budimkic M, Jovanovic DR, Savic O, Berisavac II, Ercegovac MD, Beslac Bumbasirevic Lj. Intravenous thrombolysis in stroke patients with atrial fibrillation. European </w:t>
      </w:r>
      <w:r w:rsidRPr="00F0770B">
        <w:rPr>
          <w:lang w:val="sr-Latn-RS"/>
        </w:rPr>
        <w:t>Journal of Neurology</w:t>
      </w:r>
      <w:r w:rsidRPr="00F0770B">
        <w:t>, (2012), vol. 19 br. , str. 178-178</w:t>
      </w:r>
    </w:p>
    <w:p w14:paraId="137092E0" w14:textId="77777777" w:rsidR="00F0770B" w:rsidRPr="00F0770B" w:rsidRDefault="00F0770B" w:rsidP="00F0770B">
      <w:pPr>
        <w:pStyle w:val="ListParagraph"/>
        <w:numPr>
          <w:ilvl w:val="1"/>
          <w:numId w:val="15"/>
        </w:numPr>
        <w:spacing w:after="200"/>
        <w:ind w:left="180" w:right="-180" w:hanging="450"/>
        <w:jc w:val="both"/>
      </w:pPr>
      <w:r w:rsidRPr="00F0770B">
        <w:rPr>
          <w:rStyle w:val="Emphasis"/>
          <w:b/>
          <w:bCs/>
          <w:i w:val="0"/>
          <w:iCs w:val="0"/>
        </w:rPr>
        <w:t>Stanarcevic P</w:t>
      </w:r>
      <w:r w:rsidRPr="00F0770B">
        <w:rPr>
          <w:rStyle w:val="Emphasis"/>
          <w:bCs/>
          <w:i w:val="0"/>
          <w:iCs w:val="0"/>
        </w:rPr>
        <w:t xml:space="preserve">, Stefanovic Budimkic M, Padjen V, Berisavac I, Ercegovac M, Savic O, Beslac Bumbasirevic Lj, Jovanovic DR. Intravenous thrombolysis in young patients with severe stroke – Serbian experience with thrombolysis in ischemic stroke (SETIS). </w:t>
      </w:r>
      <w:r w:rsidRPr="00F0770B">
        <w:t xml:space="preserve">16th Congress of the European Federation of Neurological Societies, Stockholm, Sweden, 08.-11.09.2012. European </w:t>
      </w:r>
      <w:r w:rsidRPr="00F0770B">
        <w:rPr>
          <w:lang w:val="sr-Latn-RS"/>
        </w:rPr>
        <w:t>Journal of Neurology</w:t>
      </w:r>
      <w:r w:rsidRPr="00F0770B">
        <w:t xml:space="preserve"> 2012;19 (suppl 1):410.</w:t>
      </w:r>
    </w:p>
    <w:p w14:paraId="60BF616E" w14:textId="77777777" w:rsidR="00F0770B" w:rsidRPr="00F0770B" w:rsidRDefault="00F0770B" w:rsidP="00F0770B">
      <w:pPr>
        <w:pStyle w:val="ListParagraph"/>
        <w:numPr>
          <w:ilvl w:val="1"/>
          <w:numId w:val="15"/>
        </w:numPr>
        <w:spacing w:after="200"/>
        <w:ind w:left="180" w:right="-180" w:hanging="450"/>
        <w:jc w:val="both"/>
      </w:pPr>
      <w:r w:rsidRPr="00F0770B">
        <w:rPr>
          <w:rStyle w:val="Emphasis"/>
          <w:i w:val="0"/>
          <w:iCs w:val="0"/>
        </w:rPr>
        <w:t xml:space="preserve">Jovanovic DR, Beslac Bumbasirevic Lj, Stefanovic Budimkic M, Padjen V, </w:t>
      </w:r>
      <w:r w:rsidRPr="00F0770B">
        <w:rPr>
          <w:rStyle w:val="Emphasis"/>
          <w:b/>
          <w:i w:val="0"/>
          <w:iCs w:val="0"/>
        </w:rPr>
        <w:t>Stanarcevic P</w:t>
      </w:r>
      <w:r w:rsidRPr="00F0770B">
        <w:rPr>
          <w:rStyle w:val="Emphasis"/>
          <w:i w:val="0"/>
          <w:iCs w:val="0"/>
        </w:rPr>
        <w:t xml:space="preserve">, Savic O, for the SETIS Group. Intravenous thrombolysis in stroke patients older than 70 years – A Serbian Experience wuth Thrombolysis in Ischemic Stroke (SETIS) register. XXI European Stroke Conference, Lisbon, Portugal, 22-25.5.2012. Abstract E-book, </w:t>
      </w:r>
      <w:r w:rsidRPr="00F0770B">
        <w:rPr>
          <w:lang w:val="sr-Latn-RS"/>
        </w:rPr>
        <w:t>Cerebrovascular Diseases</w:t>
      </w:r>
      <w:r w:rsidRPr="00F0770B">
        <w:rPr>
          <w:rStyle w:val="Emphasis"/>
          <w:i w:val="0"/>
          <w:iCs w:val="0"/>
        </w:rPr>
        <w:t xml:space="preserve"> 2012; 33(suppl 2):699. </w:t>
      </w:r>
      <w:r w:rsidRPr="00F0770B">
        <w:t>Available online only: www.karger.com/CED_2012_033_S2</w:t>
      </w:r>
    </w:p>
    <w:p w14:paraId="2909B2CC" w14:textId="77777777" w:rsidR="00F0770B" w:rsidRPr="00F0770B" w:rsidRDefault="00F0770B" w:rsidP="00F0770B">
      <w:pPr>
        <w:pStyle w:val="ListParagraph"/>
        <w:numPr>
          <w:ilvl w:val="1"/>
          <w:numId w:val="15"/>
        </w:numPr>
        <w:spacing w:after="200"/>
        <w:ind w:left="180" w:right="-180" w:hanging="450"/>
        <w:jc w:val="both"/>
      </w:pPr>
      <w:r w:rsidRPr="00F0770B">
        <w:rPr>
          <w:rStyle w:val="Emphasis"/>
          <w:i w:val="0"/>
          <w:iCs w:val="0"/>
        </w:rPr>
        <w:t xml:space="preserve">Budimkic MS, Jovanovic D, Beslać Bumbaširević Lj, Padjen V, </w:t>
      </w:r>
      <w:r w:rsidRPr="00F0770B">
        <w:rPr>
          <w:rStyle w:val="Emphasis"/>
          <w:b/>
          <w:i w:val="0"/>
          <w:iCs w:val="0"/>
        </w:rPr>
        <w:t>Stanarčević P</w:t>
      </w:r>
      <w:r w:rsidRPr="00F0770B">
        <w:rPr>
          <w:rStyle w:val="Emphasis"/>
          <w:i w:val="0"/>
          <w:iCs w:val="0"/>
        </w:rPr>
        <w:t xml:space="preserve">. The influence of initial hyperglycaemia on stroke outcome after intravenous thrombolysis. Serbian Experience wuth Thrombolysis in Ischemic Stroke (SETIS) register. XXI European Stroke Conference, Lisbon, Portugal, 22-25.5.2012. Abstract E-book, </w:t>
      </w:r>
      <w:r w:rsidRPr="00F0770B">
        <w:rPr>
          <w:lang w:val="sr-Latn-RS"/>
        </w:rPr>
        <w:t>Cerebrovascular Diseases</w:t>
      </w:r>
      <w:r w:rsidRPr="00F0770B">
        <w:rPr>
          <w:rStyle w:val="Emphasis"/>
          <w:i w:val="0"/>
          <w:iCs w:val="0"/>
        </w:rPr>
        <w:t xml:space="preserve"> 2012; 33(suppl 2):662. </w:t>
      </w:r>
      <w:r w:rsidRPr="00F0770B">
        <w:t>Available online only: www.karger.com/CED_2012_033_S2</w:t>
      </w:r>
    </w:p>
    <w:p w14:paraId="741CFCEB" w14:textId="77777777" w:rsidR="00F0770B" w:rsidRPr="00F0770B" w:rsidRDefault="00F0770B" w:rsidP="00F0770B">
      <w:pPr>
        <w:pStyle w:val="ListParagraph"/>
        <w:numPr>
          <w:ilvl w:val="1"/>
          <w:numId w:val="15"/>
        </w:numPr>
        <w:spacing w:after="200"/>
        <w:ind w:left="180" w:right="-180" w:hanging="450"/>
        <w:jc w:val="both"/>
        <w:rPr>
          <w:rStyle w:val="Strong"/>
          <w:bCs w:val="0"/>
        </w:rPr>
      </w:pPr>
      <w:r w:rsidRPr="00F0770B">
        <w:rPr>
          <w:rStyle w:val="Emphasis"/>
          <w:i w:val="0"/>
          <w:iCs w:val="0"/>
        </w:rPr>
        <w:t xml:space="preserve">Jovanovic D, Bogosavljevic V, Zarkov M, Beslac Bumbasirevic Lj, Vukasinovic N, Budimkic M, </w:t>
      </w:r>
      <w:r w:rsidRPr="00F0770B">
        <w:rPr>
          <w:rStyle w:val="Emphasis"/>
          <w:b/>
          <w:i w:val="0"/>
          <w:iCs w:val="0"/>
        </w:rPr>
        <w:t>Stanarcevic P</w:t>
      </w:r>
      <w:r w:rsidRPr="00F0770B">
        <w:rPr>
          <w:rStyle w:val="Emphasis"/>
          <w:i w:val="0"/>
          <w:iCs w:val="0"/>
        </w:rPr>
        <w:t>, Zivkovic M, Djokovic S, for the SETIS Group</w:t>
      </w:r>
      <w:r w:rsidRPr="00F0770B">
        <w:rPr>
          <w:rStyle w:val="Emphasis"/>
          <w:b/>
          <w:i w:val="0"/>
          <w:iCs w:val="0"/>
        </w:rPr>
        <w:t xml:space="preserve">. </w:t>
      </w:r>
      <w:r w:rsidRPr="00F0770B">
        <w:rPr>
          <w:rStyle w:val="Strong"/>
          <w:b w:val="0"/>
          <w:bCs w:val="0"/>
        </w:rPr>
        <w:t>Intravenous thrombolysis in stroke patients due to atrial fibrillation - A Serbian Experience with Thrombolysis in Ischemic Stroke (SETIS) Study. XX World Congress of Neurology, Marrakesh, Morocco, 12-17.11.2011. Abstract Book p.461</w:t>
      </w:r>
      <w:r w:rsidRPr="00F0770B">
        <w:rPr>
          <w:rStyle w:val="Strong"/>
        </w:rPr>
        <w:t>.</w:t>
      </w:r>
    </w:p>
    <w:p w14:paraId="171FC826" w14:textId="77777777" w:rsidR="00F0770B" w:rsidRPr="00F0770B" w:rsidRDefault="00F0770B" w:rsidP="00F0770B">
      <w:pPr>
        <w:pStyle w:val="ListParagraph"/>
        <w:numPr>
          <w:ilvl w:val="1"/>
          <w:numId w:val="15"/>
        </w:numPr>
        <w:spacing w:after="200"/>
        <w:ind w:left="180" w:right="-180" w:hanging="450"/>
        <w:jc w:val="both"/>
        <w:rPr>
          <w:rStyle w:val="Emphasis"/>
          <w:b/>
          <w:i w:val="0"/>
          <w:iCs w:val="0"/>
        </w:rPr>
      </w:pPr>
      <w:r w:rsidRPr="00F0770B">
        <w:rPr>
          <w:bCs/>
        </w:rPr>
        <w:t>Padjen V</w:t>
      </w:r>
      <w:r w:rsidRPr="00F0770B">
        <w:t xml:space="preserve">, Jarakovic M, Stefanovic Budimkic M, </w:t>
      </w:r>
      <w:r w:rsidRPr="00F0770B">
        <w:rPr>
          <w:b/>
        </w:rPr>
        <w:t>Stanarcevic P</w:t>
      </w:r>
      <w:r w:rsidRPr="00F0770B">
        <w:t xml:space="preserve">, Berisavac I, Savic O,  Ercegovac M, Jovanovic D, Beslac Bumbasirevic L. </w:t>
      </w:r>
      <w:r w:rsidRPr="00F0770B">
        <w:rPr>
          <w:bCs/>
        </w:rPr>
        <w:t xml:space="preserve">Atrial fibrillation as an independent risk factor for stroke. </w:t>
      </w:r>
      <w:r w:rsidRPr="00F0770B">
        <w:rPr>
          <w:rStyle w:val="Strong"/>
          <w:b w:val="0"/>
          <w:bCs w:val="0"/>
        </w:rPr>
        <w:t>XXth World Congress of Neurology, Marrakesh, Morocco, 12-17.11.2011. Abstract Book p.696.</w:t>
      </w:r>
    </w:p>
    <w:p w14:paraId="394E0830" w14:textId="77777777" w:rsidR="00F0770B" w:rsidRPr="00F0770B" w:rsidRDefault="00F0770B" w:rsidP="00F0770B">
      <w:pPr>
        <w:pStyle w:val="ListParagraph"/>
        <w:numPr>
          <w:ilvl w:val="1"/>
          <w:numId w:val="15"/>
        </w:numPr>
        <w:spacing w:after="200"/>
        <w:ind w:left="180" w:right="-180" w:hanging="450"/>
        <w:jc w:val="both"/>
      </w:pPr>
      <w:r w:rsidRPr="00F0770B">
        <w:t xml:space="preserve">Budimkic M, Beslac Bumbasirevic Lj, Jovanovic DR, Berisavac I I, Savic O, Bogosavljevic V, </w:t>
      </w:r>
      <w:r w:rsidRPr="00F0770B">
        <w:rPr>
          <w:b/>
        </w:rPr>
        <w:t>Stanarcevic P</w:t>
      </w:r>
      <w:r w:rsidRPr="00F0770B">
        <w:t xml:space="preserve">, Ercegovac MD. Spontaneous Artery Dissection Versus Atherothrombosis as a Cause of Internal Carotid Artery Occlusions in Patients with Acute Ischemic Stroke. European </w:t>
      </w:r>
      <w:r w:rsidRPr="00F0770B">
        <w:rPr>
          <w:lang w:val="sr-Latn-RS"/>
        </w:rPr>
        <w:t>Journal of Neurology</w:t>
      </w:r>
      <w:r w:rsidRPr="00F0770B">
        <w:t>, (2011), vol. 18 br. , str. 111-111</w:t>
      </w:r>
    </w:p>
    <w:p w14:paraId="019CDDA0" w14:textId="77777777" w:rsidR="00F0770B" w:rsidRPr="00BF7C25" w:rsidRDefault="00F0770B" w:rsidP="00F0770B">
      <w:pPr>
        <w:pStyle w:val="ListParagraph"/>
        <w:numPr>
          <w:ilvl w:val="1"/>
          <w:numId w:val="15"/>
        </w:numPr>
        <w:spacing w:after="200"/>
        <w:ind w:left="180" w:right="-180" w:hanging="450"/>
        <w:jc w:val="both"/>
      </w:pPr>
      <w:r w:rsidRPr="00BF7C25">
        <w:rPr>
          <w:b/>
        </w:rPr>
        <w:t>Stanarcevic P</w:t>
      </w:r>
      <w:r w:rsidRPr="00BF7C25">
        <w:t xml:space="preserve">, Bogosavljevic V, Stefanovic Budimkic M, Berisavac II, Savic OP, Jovanovic DR, Beslac Bumbasirevic Lj. Intravenous Thrombolysis for Severe Stroke Patients After 3 Hours - Predictors of Outcome and Complications. European </w:t>
      </w:r>
      <w:r w:rsidRPr="00BF7C25">
        <w:rPr>
          <w:lang w:val="sr-Latn-RS"/>
        </w:rPr>
        <w:t>Journal of Neurology</w:t>
      </w:r>
      <w:r w:rsidRPr="00BF7C25">
        <w:t>, (2011), vol. 18 br. , str. 397-397</w:t>
      </w:r>
    </w:p>
    <w:p w14:paraId="79EF01D6" w14:textId="77777777" w:rsidR="00F0770B" w:rsidRPr="00BF7C25" w:rsidRDefault="00F0770B" w:rsidP="00F0770B">
      <w:pPr>
        <w:pStyle w:val="ListParagraph"/>
        <w:numPr>
          <w:ilvl w:val="1"/>
          <w:numId w:val="15"/>
        </w:numPr>
        <w:spacing w:after="200"/>
        <w:ind w:left="180" w:right="-180" w:hanging="450"/>
        <w:jc w:val="both"/>
      </w:pPr>
      <w:r w:rsidRPr="00BF7C25">
        <w:rPr>
          <w:rStyle w:val="Emphasis"/>
          <w:bCs/>
          <w:i w:val="0"/>
          <w:iCs w:val="0"/>
        </w:rPr>
        <w:t xml:space="preserve">Jovanović DR, Bogosavljević V, Žarkov M, Beslać Bumbaširević Lj, Vukasinović N, Budimkić M, </w:t>
      </w:r>
      <w:r w:rsidRPr="00BF7C25">
        <w:rPr>
          <w:rStyle w:val="Emphasis"/>
          <w:b/>
          <w:bCs/>
          <w:i w:val="0"/>
          <w:iCs w:val="0"/>
        </w:rPr>
        <w:t>Stanarčević P</w:t>
      </w:r>
      <w:r w:rsidRPr="00BF7C25">
        <w:rPr>
          <w:rStyle w:val="Emphasis"/>
          <w:bCs/>
          <w:i w:val="0"/>
          <w:iCs w:val="0"/>
        </w:rPr>
        <w:t>, Živković M, Djoković S, for the SETIS Group</w:t>
      </w:r>
      <w:r w:rsidRPr="00BF7C25">
        <w:rPr>
          <w:rStyle w:val="Emphasis"/>
          <w:b/>
          <w:i w:val="0"/>
          <w:iCs w:val="0"/>
        </w:rPr>
        <w:t xml:space="preserve">. </w:t>
      </w:r>
      <w:r w:rsidRPr="00BF7C25">
        <w:rPr>
          <w:rStyle w:val="Strong"/>
          <w:b w:val="0"/>
        </w:rPr>
        <w:t>Intravenous thrombolysis in stroke patients due to atrial fibrillation - A Serbian Experience with Thrombolysis in Ischemic Stroke (SETIS) Study. 20</w:t>
      </w:r>
      <w:r w:rsidRPr="00BF7C25">
        <w:rPr>
          <w:rStyle w:val="Strong"/>
          <w:b w:val="0"/>
          <w:vertAlign w:val="superscript"/>
        </w:rPr>
        <w:t>th</w:t>
      </w:r>
      <w:r w:rsidRPr="00BF7C25">
        <w:rPr>
          <w:rStyle w:val="Strong"/>
        </w:rPr>
        <w:t xml:space="preserve"> </w:t>
      </w:r>
      <w:r w:rsidRPr="00BF7C25">
        <w:t>European Stroke Conference, H</w:t>
      </w:r>
      <w:r w:rsidRPr="00BF7C25">
        <w:rPr>
          <w:rStyle w:val="style26"/>
        </w:rPr>
        <w:t>amburg</w:t>
      </w:r>
      <w:r w:rsidRPr="00BF7C25">
        <w:t>, G</w:t>
      </w:r>
      <w:r w:rsidRPr="00BF7C25">
        <w:rPr>
          <w:rStyle w:val="style26"/>
        </w:rPr>
        <w:t xml:space="preserve">ermany, </w:t>
      </w:r>
      <w:r w:rsidRPr="00BF7C25">
        <w:rPr>
          <w:rStyle w:val="style30"/>
        </w:rPr>
        <w:t xml:space="preserve">24 - 27 May 2011. </w:t>
      </w:r>
      <w:r w:rsidRPr="00BF7C25">
        <w:rPr>
          <w:lang w:val="sr-Latn-RS"/>
        </w:rPr>
        <w:t>Cerebrovascular Diseases</w:t>
      </w:r>
      <w:r w:rsidRPr="00BF7C25">
        <w:t xml:space="preserve"> 2011;Vol.31(suppl 2):257.</w:t>
      </w:r>
    </w:p>
    <w:p w14:paraId="61267038" w14:textId="77777777" w:rsidR="00F0770B" w:rsidRPr="00BF7C25" w:rsidRDefault="00F0770B" w:rsidP="00F0770B">
      <w:pPr>
        <w:pStyle w:val="ListParagraph"/>
        <w:numPr>
          <w:ilvl w:val="1"/>
          <w:numId w:val="15"/>
        </w:numPr>
        <w:spacing w:after="200"/>
        <w:ind w:left="180" w:right="-180" w:hanging="450"/>
        <w:jc w:val="both"/>
      </w:pPr>
      <w:r w:rsidRPr="00BF7C25">
        <w:rPr>
          <w:rStyle w:val="Emphasis"/>
          <w:b/>
          <w:bCs/>
          <w:i w:val="0"/>
          <w:iCs w:val="0"/>
        </w:rPr>
        <w:t>Stanarcević P</w:t>
      </w:r>
      <w:r w:rsidRPr="00BF7C25">
        <w:rPr>
          <w:rStyle w:val="Emphasis"/>
          <w:bCs/>
          <w:i w:val="0"/>
          <w:iCs w:val="0"/>
        </w:rPr>
        <w:t>, Jovanović DR, Beslać Bumbaširević Lj.</w:t>
      </w:r>
      <w:r w:rsidRPr="00BF7C25">
        <w:rPr>
          <w:rStyle w:val="Strong"/>
        </w:rPr>
        <w:t xml:space="preserve"> </w:t>
      </w:r>
      <w:r w:rsidRPr="00BF7C25">
        <w:rPr>
          <w:rStyle w:val="Strong"/>
          <w:b w:val="0"/>
          <w:bCs w:val="0"/>
        </w:rPr>
        <w:t>Severe stroke in neurological intensive care unit: epidemiology, complications and outcome. 20</w:t>
      </w:r>
      <w:r w:rsidRPr="00BF7C25">
        <w:rPr>
          <w:rStyle w:val="Strong"/>
          <w:b w:val="0"/>
          <w:bCs w:val="0"/>
          <w:vertAlign w:val="superscript"/>
        </w:rPr>
        <w:t>th</w:t>
      </w:r>
      <w:r w:rsidRPr="00BF7C25">
        <w:rPr>
          <w:rStyle w:val="Strong"/>
        </w:rPr>
        <w:t xml:space="preserve"> </w:t>
      </w:r>
      <w:r w:rsidRPr="00BF7C25">
        <w:t>European Stroke Conference, H</w:t>
      </w:r>
      <w:r w:rsidRPr="00BF7C25">
        <w:rPr>
          <w:rStyle w:val="style26"/>
        </w:rPr>
        <w:t>amburg</w:t>
      </w:r>
      <w:r w:rsidRPr="00BF7C25">
        <w:t>, G</w:t>
      </w:r>
      <w:r w:rsidRPr="00BF7C25">
        <w:rPr>
          <w:rStyle w:val="style26"/>
        </w:rPr>
        <w:t xml:space="preserve">ermany, </w:t>
      </w:r>
      <w:r w:rsidRPr="00BF7C25">
        <w:rPr>
          <w:rStyle w:val="style30"/>
        </w:rPr>
        <w:t xml:space="preserve">24 - 27 May 2011. </w:t>
      </w:r>
      <w:r w:rsidRPr="00BF7C25">
        <w:rPr>
          <w:lang w:val="sr-Latn-RS"/>
        </w:rPr>
        <w:t>Cerebrovascular Diseases</w:t>
      </w:r>
      <w:r w:rsidRPr="00BF7C25">
        <w:t xml:space="preserve"> 2011;Vol.31(suppl 2):215-216.</w:t>
      </w:r>
    </w:p>
    <w:p w14:paraId="1AABF4EE" w14:textId="77777777" w:rsidR="00F0770B" w:rsidRPr="00BF7C25" w:rsidRDefault="00F0770B" w:rsidP="00F0770B">
      <w:pPr>
        <w:pStyle w:val="ListParagraph"/>
        <w:numPr>
          <w:ilvl w:val="1"/>
          <w:numId w:val="15"/>
        </w:numPr>
        <w:spacing w:after="200"/>
        <w:ind w:left="180" w:right="-180" w:hanging="450"/>
        <w:jc w:val="both"/>
      </w:pPr>
      <w:r w:rsidRPr="00BF7C25">
        <w:rPr>
          <w:rStyle w:val="Emphasis"/>
          <w:bCs/>
          <w:i w:val="0"/>
          <w:iCs w:val="0"/>
        </w:rPr>
        <w:t xml:space="preserve">Budimkić MS, Jovanović DR, Beslać Bumbaširević Lj, </w:t>
      </w:r>
      <w:r w:rsidRPr="00BF7C25">
        <w:rPr>
          <w:rStyle w:val="Emphasis"/>
          <w:b/>
          <w:bCs/>
          <w:i w:val="0"/>
          <w:iCs w:val="0"/>
        </w:rPr>
        <w:t>Stanarčević P</w:t>
      </w:r>
      <w:r w:rsidRPr="00BF7C25">
        <w:rPr>
          <w:rStyle w:val="Emphasis"/>
          <w:bCs/>
          <w:i w:val="0"/>
          <w:iCs w:val="0"/>
        </w:rPr>
        <w:t xml:space="preserve">, Savić O, Bogosavljević V,  Berisavac II, Ercegovac M. </w:t>
      </w:r>
      <w:r w:rsidRPr="00BF7C25">
        <w:rPr>
          <w:rStyle w:val="Emphasis"/>
          <w:b/>
          <w:i w:val="0"/>
          <w:iCs w:val="0"/>
        </w:rPr>
        <w:t>I</w:t>
      </w:r>
      <w:r w:rsidRPr="00BF7C25">
        <w:rPr>
          <w:rStyle w:val="Strong"/>
          <w:b w:val="0"/>
        </w:rPr>
        <w:t>nfluence of stroke etiology on outcome of patients treated with intravenous thrombolysis. 20</w:t>
      </w:r>
      <w:r w:rsidRPr="00BF7C25">
        <w:rPr>
          <w:rStyle w:val="Strong"/>
          <w:b w:val="0"/>
          <w:vertAlign w:val="superscript"/>
        </w:rPr>
        <w:t>th</w:t>
      </w:r>
      <w:r w:rsidRPr="00BF7C25">
        <w:rPr>
          <w:rStyle w:val="Strong"/>
        </w:rPr>
        <w:t xml:space="preserve"> </w:t>
      </w:r>
      <w:r w:rsidRPr="00BF7C25">
        <w:t>European Stroke Conference, H</w:t>
      </w:r>
      <w:r w:rsidRPr="00BF7C25">
        <w:rPr>
          <w:rStyle w:val="style26"/>
        </w:rPr>
        <w:t>amburg</w:t>
      </w:r>
      <w:r w:rsidRPr="00BF7C25">
        <w:t>, G</w:t>
      </w:r>
      <w:r w:rsidRPr="00BF7C25">
        <w:rPr>
          <w:rStyle w:val="style26"/>
        </w:rPr>
        <w:t xml:space="preserve">ermany, </w:t>
      </w:r>
      <w:r w:rsidRPr="00BF7C25">
        <w:rPr>
          <w:rStyle w:val="style30"/>
        </w:rPr>
        <w:t xml:space="preserve">24 - 27 May 2011. </w:t>
      </w:r>
      <w:r w:rsidRPr="00BF7C25">
        <w:rPr>
          <w:lang w:val="sr-Latn-RS"/>
        </w:rPr>
        <w:t>Cerebrovascular Diseases</w:t>
      </w:r>
      <w:r w:rsidRPr="00BF7C25">
        <w:t xml:space="preserve"> 2011;Vol.31(suppl 2):310.</w:t>
      </w:r>
    </w:p>
    <w:p w14:paraId="51E0071B" w14:textId="77777777" w:rsidR="00F0770B" w:rsidRPr="00BF7C25" w:rsidRDefault="00F0770B" w:rsidP="00F0770B">
      <w:pPr>
        <w:pStyle w:val="ListParagraph"/>
        <w:numPr>
          <w:ilvl w:val="1"/>
          <w:numId w:val="15"/>
        </w:numPr>
        <w:spacing w:after="200"/>
        <w:ind w:left="180" w:right="-180" w:hanging="450"/>
        <w:jc w:val="both"/>
      </w:pPr>
      <w:r w:rsidRPr="00BF7C25">
        <w:t>Budimkic M, Jovanovic DR, Beslac Bumbasirevic Lj, Berisavac II,</w:t>
      </w:r>
      <w:r w:rsidRPr="00BF7C25">
        <w:rPr>
          <w:b/>
        </w:rPr>
        <w:t xml:space="preserve"> Stanarcevic P, </w:t>
      </w:r>
      <w:r w:rsidRPr="00BF7C25">
        <w:t xml:space="preserve">Savic OP, Bogosavljevic V, Ercegovac MD. Intravenous thrombolysis in the treatment of ischaemic stroke due to the spontaneous craniocervical artery dissection. </w:t>
      </w:r>
      <w:r w:rsidRPr="00BF7C25">
        <w:rPr>
          <w:lang w:val="sr-Latn-RS"/>
        </w:rPr>
        <w:t>Journal of Neurology</w:t>
      </w:r>
      <w:r w:rsidRPr="00BF7C25">
        <w:t>, (2010), vol. 257 br. , str. P597-</w:t>
      </w:r>
    </w:p>
    <w:p w14:paraId="1A7D7CF0" w14:textId="77777777" w:rsidR="00F0770B" w:rsidRPr="00BF7C25" w:rsidRDefault="00F0770B" w:rsidP="00F0770B">
      <w:pPr>
        <w:pStyle w:val="ListParagraph"/>
        <w:numPr>
          <w:ilvl w:val="1"/>
          <w:numId w:val="15"/>
        </w:numPr>
        <w:spacing w:after="200"/>
        <w:ind w:left="180" w:right="-180" w:hanging="450"/>
        <w:jc w:val="both"/>
      </w:pPr>
      <w:r w:rsidRPr="00BF7C25">
        <w:rPr>
          <w:b/>
        </w:rPr>
        <w:t>Stanarcevic P</w:t>
      </w:r>
      <w:r w:rsidRPr="00BF7C25">
        <w:t xml:space="preserve">, Berisavac II, Jovanovic DR, Beslac Bumbasirevic Lj. Infections in neurological intensive care unit. </w:t>
      </w:r>
      <w:r w:rsidRPr="00BF7C25">
        <w:rPr>
          <w:lang w:val="sr-Latn-RS"/>
        </w:rPr>
        <w:t>Journal of Neurology</w:t>
      </w:r>
      <w:r w:rsidRPr="00BF7C25">
        <w:t>, (2010), vol. 257 br. , str. P645</w:t>
      </w:r>
    </w:p>
    <w:p w14:paraId="5B2ECCC4" w14:textId="77777777" w:rsidR="00F0770B" w:rsidRPr="00BF7C25" w:rsidRDefault="00F0770B" w:rsidP="00F0770B">
      <w:pPr>
        <w:pStyle w:val="ListParagraph"/>
        <w:numPr>
          <w:ilvl w:val="1"/>
          <w:numId w:val="15"/>
        </w:numPr>
        <w:spacing w:after="200"/>
        <w:ind w:left="180" w:right="-180" w:hanging="450"/>
        <w:jc w:val="both"/>
      </w:pPr>
      <w:r w:rsidRPr="00BF7C25">
        <w:t xml:space="preserve">Pekmezovic T, Beslac Bumbasirevic Lj, Djokovic S, Ducic T, Savic M, </w:t>
      </w:r>
      <w:r w:rsidRPr="00BF7C25">
        <w:rPr>
          <w:b/>
        </w:rPr>
        <w:t>Stanarcevic P</w:t>
      </w:r>
      <w:r w:rsidRPr="00BF7C25">
        <w:t xml:space="preserve">, Jovanovic D, Miljkovic N, Ribaric I, Jekic D, Gruic I, Nikolic V, Medic s, Ilic R. </w:t>
      </w:r>
      <w:r w:rsidRPr="00BF7C25">
        <w:rPr>
          <w:bCs/>
        </w:rPr>
        <w:t xml:space="preserve">Incidence of stroke in the population of Belgrade (Serbia): preliminary results. </w:t>
      </w:r>
      <w:r w:rsidRPr="00BF7C25">
        <w:t>19</w:t>
      </w:r>
      <w:r w:rsidRPr="00BF7C25">
        <w:rPr>
          <w:vertAlign w:val="superscript"/>
        </w:rPr>
        <w:t>th</w:t>
      </w:r>
      <w:r w:rsidRPr="00BF7C25">
        <w:t xml:space="preserve"> European Stroke Conference, Barcelona, Spain, 25.-28.05.2010. </w:t>
      </w:r>
      <w:r w:rsidRPr="00BF7C25">
        <w:rPr>
          <w:lang w:val="sr-Latn-RS"/>
        </w:rPr>
        <w:t>Cerebrovascular Diseases</w:t>
      </w:r>
      <w:r w:rsidRPr="00BF7C25">
        <w:t xml:space="preserve"> 2010, 29 (suppl 2):197</w:t>
      </w:r>
    </w:p>
    <w:p w14:paraId="2D726348" w14:textId="77777777" w:rsidR="00F0770B" w:rsidRPr="00BF7C25" w:rsidRDefault="00F0770B" w:rsidP="00F0770B">
      <w:pPr>
        <w:pStyle w:val="ListParagraph"/>
        <w:numPr>
          <w:ilvl w:val="1"/>
          <w:numId w:val="15"/>
        </w:numPr>
        <w:spacing w:after="200"/>
        <w:ind w:left="180" w:right="-180" w:hanging="450"/>
        <w:jc w:val="both"/>
      </w:pPr>
      <w:r w:rsidRPr="00BF7C25">
        <w:rPr>
          <w:b/>
        </w:rPr>
        <w:lastRenderedPageBreak/>
        <w:t>Stanarcevic P</w:t>
      </w:r>
      <w:r w:rsidRPr="00BF7C25">
        <w:t xml:space="preserve">, Jovanovic DR, Beslac Bumbasirevic Lj. Severe stroke in neurological intensive care unit. </w:t>
      </w:r>
      <w:r w:rsidRPr="00BF7C25">
        <w:rPr>
          <w:lang w:val="sr-Latn-RS"/>
        </w:rPr>
        <w:t>Journal of Neurology</w:t>
      </w:r>
      <w:r w:rsidRPr="00BF7C25">
        <w:t>, (2009), vol. 256 br. , str. S173-S173</w:t>
      </w:r>
    </w:p>
    <w:p w14:paraId="18578019" w14:textId="77777777" w:rsidR="00F0770B" w:rsidRPr="00BF7C25" w:rsidRDefault="00F0770B" w:rsidP="00F0770B">
      <w:pPr>
        <w:pStyle w:val="ListParagraph"/>
        <w:numPr>
          <w:ilvl w:val="1"/>
          <w:numId w:val="15"/>
        </w:numPr>
        <w:spacing w:after="200"/>
        <w:ind w:left="180" w:right="-180" w:hanging="450"/>
        <w:jc w:val="both"/>
      </w:pPr>
      <w:r w:rsidRPr="00BF7C25">
        <w:rPr>
          <w:b/>
        </w:rPr>
        <w:t xml:space="preserve">Stanarcevic P, </w:t>
      </w:r>
      <w:r w:rsidRPr="00BF7C25">
        <w:t xml:space="preserve">Savic OP, Jovanovic DR, Beslac Bumbasirevic Lj. Neurological Intensive Care Unit - epidemiological review. </w:t>
      </w:r>
      <w:r w:rsidRPr="00BF7C25">
        <w:rPr>
          <w:lang w:val="sr-Latn-RS"/>
        </w:rPr>
        <w:t>European Journal of Neurology</w:t>
      </w:r>
      <w:r w:rsidRPr="00BF7C25">
        <w:t>, (2009), vol. 16 br. , str. 198-198</w:t>
      </w:r>
    </w:p>
    <w:p w14:paraId="6FDA08BC" w14:textId="77777777" w:rsidR="00F0770B" w:rsidRPr="00BF7C25" w:rsidRDefault="00F0770B" w:rsidP="00F0770B">
      <w:pPr>
        <w:pStyle w:val="ListParagraph"/>
        <w:numPr>
          <w:ilvl w:val="1"/>
          <w:numId w:val="15"/>
        </w:numPr>
        <w:spacing w:after="200"/>
        <w:ind w:left="180" w:right="-180" w:hanging="450"/>
        <w:jc w:val="both"/>
      </w:pPr>
      <w:r w:rsidRPr="00BF7C25">
        <w:rPr>
          <w:b/>
        </w:rPr>
        <w:t>Stanarcevic P</w:t>
      </w:r>
      <w:r w:rsidRPr="00BF7C25">
        <w:t xml:space="preserve">, Spica V, Jovanovic DR, Beslac Bumbasirevic Lj. Predictive values of selected clinical features for respiratory failure in severe Gillain-Barre syndrome. </w:t>
      </w:r>
      <w:r w:rsidRPr="00BF7C25">
        <w:rPr>
          <w:lang w:val="sr-Latn-RS"/>
        </w:rPr>
        <w:t>European Journal of Neurology</w:t>
      </w:r>
      <w:r w:rsidRPr="00BF7C25">
        <w:t>, (2008), vol. 15 br. str. 216-216</w:t>
      </w:r>
    </w:p>
    <w:p w14:paraId="1A8E0358" w14:textId="77777777" w:rsidR="00F0770B" w:rsidRPr="00BF7C25" w:rsidRDefault="00F0770B" w:rsidP="00F0770B">
      <w:pPr>
        <w:pStyle w:val="ListParagraph"/>
        <w:numPr>
          <w:ilvl w:val="1"/>
          <w:numId w:val="15"/>
        </w:numPr>
        <w:spacing w:after="200"/>
        <w:ind w:left="180" w:right="-180" w:hanging="450"/>
        <w:jc w:val="both"/>
      </w:pPr>
      <w:r w:rsidRPr="00BF7C25">
        <w:rPr>
          <w:b/>
        </w:rPr>
        <w:t>Stanarcevic P</w:t>
      </w:r>
      <w:r w:rsidRPr="00BF7C25">
        <w:t xml:space="preserve">, Kacar AS, Ercegovac MD, Beslac Bumbasirevic Lj. Multifocal symmetrical leucoencephalopathy after heroin inhalation: Chasing the dragon. </w:t>
      </w:r>
      <w:r w:rsidRPr="00BF7C25">
        <w:rPr>
          <w:lang w:val="sr-Latn-RS"/>
        </w:rPr>
        <w:t>European Journal of Neurology</w:t>
      </w:r>
      <w:r w:rsidRPr="00BF7C25">
        <w:t>, (2007), vol. 14 br. , str. 154 -154</w:t>
      </w:r>
    </w:p>
    <w:p w14:paraId="552301F0" w14:textId="77777777" w:rsidR="00F0770B" w:rsidRPr="00BF7C25" w:rsidRDefault="00F0770B" w:rsidP="00F0770B">
      <w:pPr>
        <w:pStyle w:val="ListParagraph"/>
        <w:numPr>
          <w:ilvl w:val="1"/>
          <w:numId w:val="15"/>
        </w:numPr>
        <w:spacing w:after="200"/>
        <w:ind w:left="180" w:right="-180" w:hanging="450"/>
        <w:jc w:val="both"/>
      </w:pPr>
      <w:r w:rsidRPr="00BF7C25">
        <w:t xml:space="preserve">Jovanovic DR, Beslac Bumbasirevic Lj, Savic O, </w:t>
      </w:r>
      <w:r w:rsidRPr="00BF7C25">
        <w:rPr>
          <w:b/>
        </w:rPr>
        <w:t>Stanarcevic P</w:t>
      </w:r>
      <w:r w:rsidRPr="00BF7C25">
        <w:t xml:space="preserve">. First experience with thrombolytic therapy in Serbia. Joint World Congress on Stroke: International Stroke Society, Mediterranean Stroke Society and Southern African Stroke Foundation. Cape Town 26-29.10.2006. </w:t>
      </w:r>
      <w:r w:rsidRPr="00BF7C25">
        <w:rPr>
          <w:lang w:val="sr-Latn-RS"/>
        </w:rPr>
        <w:t>International Journal of Stroke</w:t>
      </w:r>
      <w:r w:rsidRPr="00BF7C25">
        <w:t xml:space="preserve"> (Book of Abstracts) 2006;1(Suppl 1):70-71</w:t>
      </w:r>
    </w:p>
    <w:p w14:paraId="3B0E2C27" w14:textId="77777777" w:rsidR="00F0770B" w:rsidRPr="00BF7C25" w:rsidRDefault="00F0770B" w:rsidP="00F0770B">
      <w:pPr>
        <w:pStyle w:val="ListParagraph"/>
        <w:numPr>
          <w:ilvl w:val="1"/>
          <w:numId w:val="15"/>
        </w:numPr>
        <w:shd w:val="clear" w:color="auto" w:fill="FFFFFF"/>
        <w:tabs>
          <w:tab w:val="left" w:pos="270"/>
        </w:tabs>
        <w:spacing w:after="200"/>
        <w:ind w:left="180" w:right="-180"/>
        <w:jc w:val="both"/>
        <w:rPr>
          <w:lang w:val="sr-Latn-RS"/>
        </w:rPr>
      </w:pPr>
      <w:r w:rsidRPr="00BF7C25">
        <w:rPr>
          <w:lang w:val="sr-Latn-RS"/>
        </w:rPr>
        <w:t xml:space="preserve"> </w:t>
      </w:r>
      <w:r w:rsidRPr="00BF7C25">
        <w:rPr>
          <w:b/>
        </w:rPr>
        <w:t>Stanarcevic P</w:t>
      </w:r>
      <w:r w:rsidRPr="00BF7C25">
        <w:t xml:space="preserve">, Ivanovic N, Trajkovic S, Jovanovic DR, Beslac Bumbasirevic Lj. Clinical presentation and early outcome in young patients with cerebral venous thrombosis. Joint World Congress on Stroke: International Stroke Society, Mediterranean Stroke Society and Southern African Stroke Foundation. Cape Town 26-29.10.2006. </w:t>
      </w:r>
      <w:r w:rsidRPr="00BF7C25">
        <w:rPr>
          <w:lang w:val="sr-Latn-RS"/>
        </w:rPr>
        <w:t>International Journal of Stroke</w:t>
      </w:r>
      <w:r w:rsidRPr="00BF7C25">
        <w:t xml:space="preserve"> (Book of Abstracts) 2006;1(Suppl 1):166.</w:t>
      </w:r>
    </w:p>
    <w:p w14:paraId="614A841A" w14:textId="77777777" w:rsidR="00F0770B" w:rsidRPr="00BF7C25" w:rsidRDefault="00F0770B" w:rsidP="00F0770B">
      <w:pPr>
        <w:jc w:val="both"/>
        <w:rPr>
          <w:b/>
          <w:sz w:val="20"/>
        </w:rPr>
      </w:pPr>
      <w:r w:rsidRPr="00BF7C25">
        <w:rPr>
          <w:b/>
          <w:sz w:val="20"/>
        </w:rPr>
        <w:t>Izvodi sa nacionalnih skupova:</w:t>
      </w:r>
    </w:p>
    <w:p w14:paraId="5217AB30" w14:textId="77777777" w:rsidR="00F0770B" w:rsidRPr="00BF7C25" w:rsidRDefault="00F0770B">
      <w:pPr>
        <w:pStyle w:val="ListParagraph"/>
        <w:numPr>
          <w:ilvl w:val="0"/>
          <w:numId w:val="16"/>
        </w:numPr>
        <w:tabs>
          <w:tab w:val="left" w:pos="270"/>
        </w:tabs>
        <w:spacing w:after="200"/>
        <w:ind w:left="180" w:right="-180" w:hanging="450"/>
        <w:jc w:val="both"/>
      </w:pPr>
      <w:r w:rsidRPr="00BF7C25">
        <w:rPr>
          <w:b/>
        </w:rPr>
        <w:t>Stanarčević P</w:t>
      </w:r>
      <w:r w:rsidRPr="00BF7C25">
        <w:t>, Beslać Bumbaširević Lj. Prediktivni značaj pojedinih kliničkih i laboratorijskih parametara za razvoj respiratorne insuficijencije u klinički težim formama akutnog poliradikuloneuritisa. VII-XIII Kongres neurologa Srbije sa međunarodnim učešćem, Kragujevac, Srbija. Zbornik Sažetaka 2008: 266 - 67</w:t>
      </w:r>
    </w:p>
    <w:p w14:paraId="710F2CD3" w14:textId="77777777" w:rsidR="00F0770B" w:rsidRPr="00BF7C25" w:rsidRDefault="00F0770B">
      <w:pPr>
        <w:pStyle w:val="ListParagraph"/>
        <w:numPr>
          <w:ilvl w:val="0"/>
          <w:numId w:val="16"/>
        </w:numPr>
        <w:tabs>
          <w:tab w:val="left" w:pos="270"/>
        </w:tabs>
        <w:spacing w:after="200"/>
        <w:ind w:left="180" w:right="-180" w:hanging="450"/>
        <w:jc w:val="both"/>
      </w:pPr>
      <w:r w:rsidRPr="00BF7C25">
        <w:rPr>
          <w:b/>
        </w:rPr>
        <w:t>Stanarčević P</w:t>
      </w:r>
      <w:r w:rsidRPr="00BF7C25">
        <w:t>, Savić O, Beslać Bumbaširević Lj. Heroin i alkohol kao uzrok polimiozitisa i kritične neurološke bolesti - prikaz bolesnika. VII-XIII Kongres neurologa Srbije sa međunarodnim učešćem, Kragujevac, Srbija. Zbornik Sažetaka 2008: 267 – 68</w:t>
      </w:r>
    </w:p>
    <w:p w14:paraId="6E378A11" w14:textId="77777777" w:rsidR="00F0770B" w:rsidRPr="00BF7C25" w:rsidRDefault="00F0770B">
      <w:pPr>
        <w:pStyle w:val="ListParagraph"/>
        <w:numPr>
          <w:ilvl w:val="0"/>
          <w:numId w:val="16"/>
        </w:numPr>
        <w:tabs>
          <w:tab w:val="left" w:pos="270"/>
        </w:tabs>
        <w:spacing w:after="200"/>
        <w:ind w:left="180" w:right="-180" w:hanging="450"/>
        <w:jc w:val="both"/>
      </w:pPr>
      <w:r w:rsidRPr="00BF7C25">
        <w:t xml:space="preserve">Stefanović Budimkić M, Jovanović DR, Berisavac II, Beslać Bumbaširević Lj, Savić O, </w:t>
      </w:r>
      <w:r w:rsidRPr="00BF7C25">
        <w:rPr>
          <w:b/>
        </w:rPr>
        <w:t>Stanarčević P,</w:t>
      </w:r>
      <w:r w:rsidRPr="00BF7C25">
        <w:t xml:space="preserve"> Bogosavljević V, Ercegovac M.  Dijagnostički postupak kod bolesnika sa akutnim ishemijskim moždanim udarom uzrokovanim spontanom kraniocervikalnom arterijskom disekcijom. IV Simpozijum o cerebrovaskularnim bolestima, Beograd, Srbija. Zbornik sažetaka 2010: 105</w:t>
      </w:r>
      <w:r w:rsidRPr="00BF7C25">
        <w:rPr>
          <w:lang w:val="sr-Latn-CS"/>
        </w:rPr>
        <w:t>.</w:t>
      </w:r>
    </w:p>
    <w:p w14:paraId="63B8B246"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Bogosavljević V, Ercegovac M, Beslać Bumbaširević Lj, Jovanović D, Savić O, Berisavac I, </w:t>
      </w:r>
      <w:r w:rsidRPr="00F0770B">
        <w:rPr>
          <w:b/>
        </w:rPr>
        <w:t>Stanarčević P</w:t>
      </w:r>
      <w:r w:rsidRPr="00F0770B">
        <w:t>, Budimkić M, Jaraković M. Moždani udar kao uzročnik moždane smrti. IV Simpozijum o cerebrovaskularnim bolestima, Beograd, Srbija. Zbornik sažetaka 2010: 125</w:t>
      </w:r>
      <w:r w:rsidRPr="00F0770B">
        <w:rPr>
          <w:lang w:val="sr-Latn-CS"/>
        </w:rPr>
        <w:t>.</w:t>
      </w:r>
    </w:p>
    <w:p w14:paraId="3F9C0A43"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Jaraković M, Bogosavljević V, Stefanović Budimkić M, </w:t>
      </w:r>
      <w:r w:rsidRPr="00F0770B">
        <w:rPr>
          <w:b/>
        </w:rPr>
        <w:t>Stanarčević P</w:t>
      </w:r>
      <w:r w:rsidRPr="00F0770B">
        <w:t>, Berisavac I, Savić O, Ercegovac M, Jovanović DR, Beslać Bumbaširević Lj. Atrijalna fibrilacija kao nezavisni faktor rizika za nastanak akutnog moždanog udara. IV Simpozijum o cerebrovaskularnim bolestima, Beograd, Srbija. Zbornik sažetaka 2010: 129</w:t>
      </w:r>
      <w:r w:rsidRPr="00F0770B">
        <w:rPr>
          <w:lang w:val="sr-Latn-CS"/>
        </w:rPr>
        <w:t>.</w:t>
      </w:r>
    </w:p>
    <w:p w14:paraId="60427638"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Savić O, Jovanović DR, Berisavac II, Ercegovac M, </w:t>
      </w:r>
      <w:r w:rsidRPr="00F0770B">
        <w:rPr>
          <w:b/>
        </w:rPr>
        <w:t>Stanarčević P</w:t>
      </w:r>
      <w:r w:rsidRPr="00F0770B">
        <w:t>, Bogosavljević V, Stefanović-Budimkić M, Jaraković M, Beslać Bumbaširević Lj. Rana prognoza akutnog moždanog udara u slivu arterije bazilaris u zavisnosti od kliničke simptomatologije. IV Simpozijum o cerebrovaskularnim bolestima, Beograd, Srbija. Zbornik sažetaka 2010: 130</w:t>
      </w:r>
      <w:r w:rsidRPr="00F0770B">
        <w:rPr>
          <w:lang w:val="sr-Latn-CS"/>
        </w:rPr>
        <w:t>.</w:t>
      </w:r>
    </w:p>
    <w:p w14:paraId="70BE1FED"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 P</w:t>
      </w:r>
      <w:r w:rsidRPr="00F0770B">
        <w:t>, Budimkić M, Bogosavljević V, Berisavac I, Ercegovac M, Savić O, Jovanović DR, Beslać Bumbaširević Lj. Težak akutni moždani udar u jedinici neurološke intenzivne nege: ishod i prognoza. IV Simpozijum o cerebrovaskularnim bolestima, Beograd, Srbija. Zbornik sažetaka 2010: 136</w:t>
      </w:r>
      <w:r w:rsidRPr="00F0770B">
        <w:rPr>
          <w:lang w:val="sr-Latn-CS"/>
        </w:rPr>
        <w:t>.</w:t>
      </w:r>
    </w:p>
    <w:p w14:paraId="48DBC248"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Bogosavljević V,  Jovanović D, Beslać-Bumbaširević Lj, Vukašinović N, Stefanović Budimkić M, </w:t>
      </w:r>
      <w:r w:rsidRPr="00F0770B">
        <w:rPr>
          <w:b/>
        </w:rPr>
        <w:t>Stanarčević P</w:t>
      </w:r>
      <w:r w:rsidRPr="00F0770B">
        <w:t>, Živković M, Đoković S, Žarkov M, u ime SETIS grupe. Intravenska tromoboliza kod akutnih ishemijskih moždanih udara uzrokovanih atrijalnom fibrilacijom – SETIS studija. IV Simpozijum o cerebrovaskularnim bolestima, Beograd, Srbija. Zbornik sažetaka 2010: 158</w:t>
      </w:r>
      <w:r w:rsidRPr="00F0770B">
        <w:rPr>
          <w:lang w:val="sr-Latn-CS"/>
        </w:rPr>
        <w:t>.</w:t>
      </w:r>
    </w:p>
    <w:p w14:paraId="31B90F4F"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Bogosavljević V, Beslać Bumbaširević Lj, Leys D, Cordonnier C, Jovanović D, Bodenant M, Budimkić M, Berisavac I, Savić O, Ercegovac M, </w:t>
      </w:r>
      <w:r w:rsidRPr="00F0770B">
        <w:rPr>
          <w:b/>
        </w:rPr>
        <w:t xml:space="preserve">Stanarčević P. </w:t>
      </w:r>
      <w:r w:rsidRPr="00F0770B">
        <w:t>Intravenska tromoboliza u Beogradu (Srbija) i Lilu (Francuska), postoje li razlike? IV Simpozijum o cerebrovaskularnim bolestima, Beograd, Srbija. Zbornik sažetaka 2010: 159</w:t>
      </w:r>
      <w:r w:rsidRPr="00F0770B">
        <w:rPr>
          <w:lang w:val="sr-Latn-CS"/>
        </w:rPr>
        <w:t>.</w:t>
      </w:r>
    </w:p>
    <w:p w14:paraId="238D2AA9"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Stefanović Budimkić M, Jovanović DR, Berisavac II, Beslać Bumbaširević Lj, </w:t>
      </w:r>
      <w:r w:rsidRPr="00F0770B">
        <w:rPr>
          <w:b/>
        </w:rPr>
        <w:t>Stanarčević P</w:t>
      </w:r>
      <w:r w:rsidRPr="00F0770B">
        <w:t>, Savić O, Bogosavljević V, Ercegovac M. Intravenska tromboliza kod akutnog ishemijskog moždanog udara uzrokovanog spontanom kraniocervikalnom disekcijom. IV Simpozijum o cerebrovaskularnim bolestima, Beograd, Srbija. Zbornik sažetaka 2010: 161</w:t>
      </w:r>
      <w:r w:rsidRPr="00F0770B">
        <w:rPr>
          <w:lang w:val="sr-Latn-CS"/>
        </w:rPr>
        <w:t>.</w:t>
      </w:r>
    </w:p>
    <w:p w14:paraId="79AA4A84"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Stefanović Budimkić M, Jovanović D, Beslać Bumbaširević Lj, Vukašinović N, </w:t>
      </w:r>
      <w:r w:rsidRPr="00F0770B">
        <w:rPr>
          <w:b/>
        </w:rPr>
        <w:t xml:space="preserve">Stanarčević </w:t>
      </w:r>
      <w:r w:rsidRPr="00F0770B">
        <w:t>P, Bogosavljević V, Živković M, Đoković S, Žarkov M, u ime SETIS grupe. Intravenska tromboliza kod žena sa akutnim ishemijskim moždanim udarom – SETIS studija. IV Simpozijum o cerebrovaskularnim bolestima, Beograd, Srbija. Zbornik sažetaka 2010: 162</w:t>
      </w:r>
      <w:r w:rsidRPr="00F0770B">
        <w:rPr>
          <w:lang w:val="sr-Latn-CS"/>
        </w:rPr>
        <w:t>.</w:t>
      </w:r>
    </w:p>
    <w:p w14:paraId="14F9A1D7"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 P</w:t>
      </w:r>
      <w:r w:rsidRPr="00F0770B">
        <w:t>, Jovanović DR, Beslać Bumbaširević Lj, Vukašinović N, Stefanović Budimkić M, Bogosavljević V, Živković M, Đoković S, Žarkov M, za SETIS grupu. Efikasnost i bezbednost intravenske trombolize posle tri sata od nastanka moždanog udara – SETIS studija. IV Simpozijum o cerebrovaskularnim bolestima, Beograd, Srbija. Zbornik sažetaka 2010: 165</w:t>
      </w:r>
    </w:p>
    <w:p w14:paraId="47C2808F"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Jovanović DR, </w:t>
      </w:r>
      <w:r w:rsidRPr="00F0770B">
        <w:rPr>
          <w:b/>
        </w:rPr>
        <w:t>Stanarčević P</w:t>
      </w:r>
      <w:r w:rsidRPr="00F0770B">
        <w:t>, Beslać Bumbaširević Lj. Jedinica neurološke intenzivne nege: ko, kada, i kako se tu leči? VIII/XIV kongres neurologa Srbije, Kopaonik, Srbija. Zbornik radova 2011: 52</w:t>
      </w:r>
      <w:r w:rsidRPr="00F0770B">
        <w:rPr>
          <w:lang w:val="sr-Latn-CS"/>
        </w:rPr>
        <w:t>.</w:t>
      </w:r>
    </w:p>
    <w:p w14:paraId="0BCAC46C"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lastRenderedPageBreak/>
        <w:t>Stanarčević P</w:t>
      </w:r>
      <w:r w:rsidRPr="00F0770B">
        <w:t>. Težak moždani udar u jedinici neurološke intenzivne nege (JNIN): epidemiologija, komplikacije i ishod. VIII/XIV kongres neurologa Srbije, Kopaonik, Srbija. Zbornik radova 2011: 60</w:t>
      </w:r>
      <w:r w:rsidRPr="00F0770B">
        <w:rPr>
          <w:lang w:val="sr-Latn-CS"/>
        </w:rPr>
        <w:t>.</w:t>
      </w:r>
    </w:p>
    <w:p w14:paraId="7CDE07DF"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Pađen V, Jaraković M, Stefanović Budimkić M, </w:t>
      </w:r>
      <w:r w:rsidRPr="00F0770B">
        <w:rPr>
          <w:b/>
        </w:rPr>
        <w:t>Stanarčević P</w:t>
      </w:r>
      <w:r w:rsidRPr="00F0770B">
        <w:t>, Berisavac I, Savić O,  Ercegovac M, Jovanović D, Beslać Bumbasirević Lj. Atrijalna fibrilacija kao nezavisni faktor rizika kod moždanog udara. VIII/XIV kongres neurologa Srbije, Kopaonik, Srbija. Zbornik radova 2011: 78</w:t>
      </w:r>
      <w:r w:rsidRPr="00F0770B">
        <w:rPr>
          <w:lang w:val="sr-Latn-CS"/>
        </w:rPr>
        <w:t>.</w:t>
      </w:r>
    </w:p>
    <w:p w14:paraId="6CE0EF65"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Jovanović D, Beslać Bumbaširević Lj, Budimkić M, </w:t>
      </w:r>
      <w:r w:rsidRPr="00F0770B">
        <w:rPr>
          <w:b/>
        </w:rPr>
        <w:t>Stanarčević P</w:t>
      </w:r>
      <w:r w:rsidRPr="00F0770B">
        <w:t>, Pađen V. u ime SETIS grupe. SETIS – primena intravenske trombolize u lečenju moždanog udara u Srbiji. VIII/XIV kongres neurologa Srbije, Kopaonik, Srbija. Zbornik radova 2011: 82</w:t>
      </w:r>
      <w:r w:rsidRPr="00F0770B">
        <w:rPr>
          <w:lang w:val="sr-Latn-CS"/>
        </w:rPr>
        <w:t>.</w:t>
      </w:r>
    </w:p>
    <w:p w14:paraId="0C4CD96D"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Stefanović Budimkić M, Jovanović DR, Berisavac I, Beslać Bumbaširević Lj, Pađen V, </w:t>
      </w:r>
      <w:r w:rsidRPr="00F0770B">
        <w:rPr>
          <w:b/>
        </w:rPr>
        <w:t>Stanarčević P</w:t>
      </w:r>
      <w:r w:rsidRPr="00F0770B">
        <w:t>, Savić O, Ercegovac M. Dijagnostički i terapijski protokol kod bolesnika sa spontanim kraniocervikalnim arterijskim disekcijama. VIII/XIV kongres neurologa Srbije, Kopaonik, Srbija. Zbornik radova 2011: 86</w:t>
      </w:r>
      <w:r w:rsidRPr="00F0770B">
        <w:rPr>
          <w:lang w:val="sr-Latn-CS"/>
        </w:rPr>
        <w:t>.</w:t>
      </w:r>
    </w:p>
    <w:p w14:paraId="7B3DD514"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Ercegovac M, Pađen V, Jovanović D, </w:t>
      </w:r>
      <w:r w:rsidRPr="00F0770B">
        <w:rPr>
          <w:b/>
        </w:rPr>
        <w:t>Stanarčević P</w:t>
      </w:r>
      <w:r w:rsidRPr="00F0770B">
        <w:t>, Berisavac I, Savić O, Stefanović Budimkić M, Beslać Bumbaširević Lj. Epilepsije i moždani udar. VIII/XIV kongres neurologa Srbije, Kopaonik, Srbija. Zbornik radova 2011: 110</w:t>
      </w:r>
      <w:r w:rsidRPr="00F0770B">
        <w:rPr>
          <w:lang w:val="sr-Latn-CS"/>
        </w:rPr>
        <w:t>.</w:t>
      </w:r>
    </w:p>
    <w:p w14:paraId="0E246019"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Ercegovac M, </w:t>
      </w:r>
      <w:r w:rsidRPr="00F0770B">
        <w:rPr>
          <w:b/>
        </w:rPr>
        <w:t>Stanarčević</w:t>
      </w:r>
      <w:r w:rsidRPr="00F0770B">
        <w:t xml:space="preserve"> </w:t>
      </w:r>
      <w:r w:rsidRPr="00F0770B">
        <w:rPr>
          <w:b/>
        </w:rPr>
        <w:t>P</w:t>
      </w:r>
      <w:r w:rsidRPr="00F0770B">
        <w:t>, Jovanović DR, Bogosavljević V, Berisavac I, Savić O, Budimkić M, Beslać Bumbaširević Lj. Značaj i uloga elektroencefalografije (EEG-a) u jedinici neurološke intenzivne nege. VIII/XIV kongres neurologa Srbije, Kopaonik, Srbija. Zbornik radova 2011: 120</w:t>
      </w:r>
      <w:r w:rsidRPr="00F0770B">
        <w:rPr>
          <w:lang w:val="sr-Latn-CS"/>
        </w:rPr>
        <w:t>.</w:t>
      </w:r>
    </w:p>
    <w:p w14:paraId="24874E10"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w:t>
      </w:r>
      <w:r w:rsidRPr="00F0770B">
        <w:t xml:space="preserve"> </w:t>
      </w:r>
      <w:r w:rsidRPr="00F0770B">
        <w:rPr>
          <w:b/>
        </w:rPr>
        <w:t>P</w:t>
      </w:r>
      <w:r w:rsidRPr="00F0770B">
        <w:t>, Budimkić M, Bogosavljević V, Berisavac I, Ercegovac M, Savić O, Jovanović DR, Beslać Bumbaširević Lj. Značaj jedinice neurološke intenzivne nege u lečenju kritično obolelog neurološkog bolesnika – naša iskustva. VIII/XIV kongres neurologa Srbije, Kopaonik, Srbija. Zbornik radova 2011: 204</w:t>
      </w:r>
      <w:r w:rsidRPr="00F0770B">
        <w:rPr>
          <w:lang w:val="sr-Latn-CS"/>
        </w:rPr>
        <w:t>.</w:t>
      </w:r>
    </w:p>
    <w:p w14:paraId="75CA9161"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Švabić Međedović T, Čovičković Šternić N, Beslać Bumbaširević Lj, Pavlović A, </w:t>
      </w:r>
      <w:r w:rsidRPr="00F0770B">
        <w:rPr>
          <w:b/>
        </w:rPr>
        <w:t>Stanarčević P</w:t>
      </w:r>
      <w:r w:rsidRPr="00F0770B">
        <w:t>, Mijajlović M, Radojičić A, Zidverc Trajković J, Jovanović Z, Budimkić Stefanović M, Veselinović N, Podgorac A, Jovanović D. Klinički i radiološki prediktori nepovoljnog intrahospitalnog ishoda kod bolesnika sa cerebralnom venskom trombozom. IX/XV kongres neurologa Srbije, Beograd, Srbija. Zbornik sažetaka 2013: 72</w:t>
      </w:r>
      <w:r w:rsidRPr="00F0770B">
        <w:rPr>
          <w:lang w:val="sr-Latn-CS"/>
        </w:rPr>
        <w:t>.</w:t>
      </w:r>
    </w:p>
    <w:p w14:paraId="773820B5"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 P</w:t>
      </w:r>
      <w:r w:rsidRPr="00F0770B">
        <w:t>, Stefanović Budimkić M, Padjen V, Berisavac I, Ercegovac M, Beslać Bumbaširević Lj, Jovanović DR u ime SETIS grupe. Faktori rizika za nastanak simptomatske intracerebralne hemoragije (sICH) nakon primene trombolitičke terapije u lečenju akutnog moždanog udara u Srbiji - SETIS registar. IX/XV kongres neurologa Srbije, Beograd, Srbija. Zbornik sažetaka 2013: 77</w:t>
      </w:r>
      <w:r w:rsidRPr="00F0770B">
        <w:rPr>
          <w:lang w:val="sr-Latn-CS"/>
        </w:rPr>
        <w:t>.</w:t>
      </w:r>
    </w:p>
    <w:p w14:paraId="3F4BC44D"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Pađen V, Bodenant M,  Jovanović DR; Ponchelle Dequatre N, Cordonnier C, Ercegovac M, Berisavac I, </w:t>
      </w:r>
      <w:r w:rsidRPr="00F0770B">
        <w:rPr>
          <w:b/>
        </w:rPr>
        <w:t>Stanarčević</w:t>
      </w:r>
      <w:r w:rsidRPr="00F0770B">
        <w:t xml:space="preserve"> </w:t>
      </w:r>
      <w:r w:rsidRPr="00F0770B">
        <w:rPr>
          <w:b/>
        </w:rPr>
        <w:t>P</w:t>
      </w:r>
      <w:r w:rsidRPr="00F0770B">
        <w:t>, Stefanović Budimkić M, Beslać Bumbaširević Lj, Leys D. Intravenska trombolitička terapija kod bolesnika sa akutnim ishemijskim moždanim udarom i atrijalnom fibrilacijom lečenim u Beogradu (Srbija) i Lille-u (Francuska). IX/XV kongres neurologa Srbije, Beograd, Srbija. Zbornik sažetaka 2013: 89</w:t>
      </w:r>
      <w:r w:rsidRPr="00F0770B">
        <w:rPr>
          <w:lang w:val="sr-Latn-CS"/>
        </w:rPr>
        <w:t>.</w:t>
      </w:r>
    </w:p>
    <w:p w14:paraId="58B6A440"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Jovanović DR, Stefanović Budimkić M, </w:t>
      </w:r>
      <w:r w:rsidRPr="00F0770B">
        <w:rPr>
          <w:b/>
        </w:rPr>
        <w:t>Stanarčević</w:t>
      </w:r>
      <w:r w:rsidRPr="00F0770B">
        <w:t xml:space="preserve"> </w:t>
      </w:r>
      <w:r w:rsidRPr="00F0770B">
        <w:rPr>
          <w:b/>
        </w:rPr>
        <w:t>P</w:t>
      </w:r>
      <w:r w:rsidRPr="00F0770B">
        <w:t>, Padjen V, Beslać Bumbaširević Lj, u ime SETIS grupe. SETIS - Primena intravenske trombolize u lečenju moždanog udara u Srbiji. ). IX/XV kongres neurologa Srbije, Beograd, Srbija. Zbornik sažetaka 2013: 155</w:t>
      </w:r>
      <w:r w:rsidRPr="00F0770B">
        <w:rPr>
          <w:lang w:val="sr-Latn-CS"/>
        </w:rPr>
        <w:t>.</w:t>
      </w:r>
    </w:p>
    <w:p w14:paraId="71C802C3"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Stefanović Budimkić M, Beslać Bumbaširević Lj, </w:t>
      </w:r>
      <w:r w:rsidRPr="00F0770B">
        <w:rPr>
          <w:b/>
        </w:rPr>
        <w:t>Stanarčević</w:t>
      </w:r>
      <w:r w:rsidRPr="00F0770B">
        <w:t xml:space="preserve"> </w:t>
      </w:r>
      <w:r w:rsidRPr="00F0770B">
        <w:rPr>
          <w:b/>
        </w:rPr>
        <w:t>P</w:t>
      </w:r>
      <w:r w:rsidRPr="00F0770B">
        <w:t>, Pađen V, Ercegovac M, Berisavac I, Jovanović DR. Kasna prognoza bolesnika sa ishemijskim moždanim udarom lečenih trombolitičkom terapijom. IX/XV kongres neurologa Srbije, Beograd, Srbija. Zbornik sažetaka 2013: 167</w:t>
      </w:r>
      <w:r w:rsidRPr="00F0770B">
        <w:rPr>
          <w:lang w:val="sr-Latn-CS"/>
        </w:rPr>
        <w:t>.</w:t>
      </w:r>
    </w:p>
    <w:p w14:paraId="211EF90A"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w:t>
      </w:r>
      <w:r w:rsidRPr="00F0770B">
        <w:t xml:space="preserve"> </w:t>
      </w:r>
      <w:r w:rsidRPr="00F0770B">
        <w:rPr>
          <w:b/>
        </w:rPr>
        <w:t>P</w:t>
      </w:r>
      <w:r w:rsidRPr="00F0770B">
        <w:t>, Stefanović Budimkić M, Pađen V, Berisavac I, Ercegovac M, Beslać Bumbaširević Lj, Jovanović DR, u ime SETIS grupe. Unilateralni angioedem kao neželjeni efekat trombolitičke terapije u lečenju akutnog ishemijskog moždanog udara – iskustva u Srbiji i prikaz slučaja (SETIS registar). IX/XV kongres neurologa Srbije, Beograd, Srbija. Zbornik sažetaka 2013: 170</w:t>
      </w:r>
      <w:r w:rsidRPr="00F0770B">
        <w:rPr>
          <w:lang w:val="sr-Latn-CS"/>
        </w:rPr>
        <w:t>.</w:t>
      </w:r>
    </w:p>
    <w:p w14:paraId="3C44B466"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Stanarčević</w:t>
      </w:r>
      <w:r w:rsidRPr="00F0770B">
        <w:t xml:space="preserve"> </w:t>
      </w:r>
      <w:r w:rsidRPr="00F0770B">
        <w:rPr>
          <w:b/>
        </w:rPr>
        <w:t>P</w:t>
      </w:r>
      <w:r w:rsidRPr="00F0770B">
        <w:t>, Stefanović Budimkić M, Pađen V, Berisavac I, Ercegovac M, Beslać Bumbaširević Lj, Jovanović DR, u ime SETIS grupe. Faktori rizika za nastanak simptomatske intracerebralne hemoragije (sICH) nakon primene trombolitičke terapije u lečenju akutnog moždanog udara u Srbiji - SETIS registar. IX/XV kongres neurologa Srbije, Beograd, Srbija. Zbornik sažetaka 2013: 171</w:t>
      </w:r>
      <w:r w:rsidRPr="00F0770B">
        <w:rPr>
          <w:lang w:val="sr-Latn-CS"/>
        </w:rPr>
        <w:t>.</w:t>
      </w:r>
    </w:p>
    <w:p w14:paraId="32C976A3"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Švabić Međedović T, Čovičković Šternić N, Beslać Bumbaširević Lj, Pavlović A, </w:t>
      </w:r>
      <w:r w:rsidRPr="00F0770B">
        <w:rPr>
          <w:b/>
        </w:rPr>
        <w:t>Stanarčević P</w:t>
      </w:r>
      <w:r w:rsidRPr="00F0770B">
        <w:t>, Mijajlović M, Radojičić A, Zidverc Trajković J, Jovanović Z, Budimkić Stefanović M, Veselinović N, Podgorac A, Jovanović D. Klinički i radiološki prediktori nepovoljnog intrahospitalnog ishoda kod bolesnika sa cerebralnom venskom trombozom. IX/XV kongres neurologa Srbije, Beograd, Srbija. Zbornik sažetaka 2013: 182</w:t>
      </w:r>
      <w:r w:rsidRPr="00F0770B">
        <w:rPr>
          <w:lang w:val="sr-Latn-CS"/>
        </w:rPr>
        <w:t>.</w:t>
      </w:r>
    </w:p>
    <w:p w14:paraId="75D90CED"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Pađen V, Potpara T, Jovanović D, Berisavac I, Ercegovac M, </w:t>
      </w:r>
      <w:r w:rsidRPr="00F0770B">
        <w:rPr>
          <w:b/>
        </w:rPr>
        <w:t>Stanarčević P</w:t>
      </w:r>
      <w:r w:rsidRPr="00F0770B">
        <w:t>, Stefanović Budimkić M, Beslać Bumbaširević Lj. Prediktivne sposobnosti CHADS2, CHA2DS2-VASc i HAS-BLED skorova u proceni ishoda akutnog ishemijskog moždanog udara kod bolesnika sa atrijalnom fibrilacijom. IX/XV kongres neurologa Srbije, Beograd, Srbija. Zbornik sažetaka 2013: 184</w:t>
      </w:r>
      <w:r w:rsidRPr="00F0770B">
        <w:rPr>
          <w:lang w:val="sr-Latn-CS"/>
        </w:rPr>
        <w:t>.</w:t>
      </w:r>
    </w:p>
    <w:p w14:paraId="22D1C567"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Berisavac I, </w:t>
      </w:r>
      <w:r w:rsidRPr="00F0770B">
        <w:rPr>
          <w:b/>
        </w:rPr>
        <w:t>Stanarčević P</w:t>
      </w:r>
      <w:r w:rsidRPr="00F0770B">
        <w:t>, Jovanović D, Ercegovac M, Pađen V, Stefanović Budimkić M, Beslać Bumbaširević Lj. Respiratorna insuficijencija u jedinici intenzivnog neurološkog lečenja. IX/XV kongres neurologa Srbije, Beograd, Srbija. Zbornik sažetaka 2013: 253</w:t>
      </w:r>
      <w:r w:rsidRPr="00F0770B">
        <w:rPr>
          <w:lang w:val="sr-Latn-CS"/>
        </w:rPr>
        <w:t>.</w:t>
      </w:r>
    </w:p>
    <w:p w14:paraId="648ECA12"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Pađen V, Jovanović D, Ercegovac M, Berisavac I, </w:t>
      </w:r>
      <w:r w:rsidRPr="00F0770B">
        <w:rPr>
          <w:b/>
        </w:rPr>
        <w:t>Stanarčević P</w:t>
      </w:r>
      <w:r w:rsidRPr="00F0770B">
        <w:t>, Stefanović Budimkić M, Beslać Bumbaširević Lj. Antikoagulantna terapija kod pacijenata sa moždanim udarom izazvanim atrijalnom fibrilacijom. X/XVI kongres neurologa Srbije, Novi Sad, Srbija. Zbornik sažetaka 2015: 83</w:t>
      </w:r>
      <w:r w:rsidRPr="00F0770B">
        <w:rPr>
          <w:lang w:val="sr-Latn-CS"/>
        </w:rPr>
        <w:t>.</w:t>
      </w:r>
    </w:p>
    <w:p w14:paraId="54EB0395"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Stefanović Budimkić M, Pekmezović T, Beslać Bumbaširević Lj, Berisavac I I, Ercegovac M, </w:t>
      </w:r>
      <w:r w:rsidRPr="00F0770B">
        <w:rPr>
          <w:b/>
        </w:rPr>
        <w:t>Stanarčević P</w:t>
      </w:r>
      <w:r w:rsidRPr="00F0770B">
        <w:t>, Pađen V, Jovanovič DR. Dugoročna prognoza bolesnika sa akutnim ishemijskim moždanim udarom lečenih intravenskom trombolitičkom terapijom. X/XVI kongres neurologa Srbije, Novi Sad, Srbija. Zbornik sažetaka 2015: 86</w:t>
      </w:r>
      <w:r w:rsidRPr="00F0770B">
        <w:rPr>
          <w:lang w:val="sr-Latn-CS"/>
        </w:rPr>
        <w:t>.</w:t>
      </w:r>
    </w:p>
    <w:p w14:paraId="56F54C4F" w14:textId="77777777" w:rsidR="00F0770B" w:rsidRPr="00F0770B" w:rsidRDefault="00F0770B">
      <w:pPr>
        <w:pStyle w:val="ListParagraph"/>
        <w:numPr>
          <w:ilvl w:val="0"/>
          <w:numId w:val="16"/>
        </w:numPr>
        <w:tabs>
          <w:tab w:val="left" w:pos="270"/>
          <w:tab w:val="left" w:pos="990"/>
        </w:tabs>
        <w:spacing w:after="200"/>
        <w:ind w:left="180" w:right="-180" w:hanging="450"/>
        <w:jc w:val="both"/>
      </w:pPr>
      <w:r w:rsidRPr="00F0770B">
        <w:lastRenderedPageBreak/>
        <w:t xml:space="preserve">Stefanović Budimkić M, Pekmezović T, Beslać- Bumbaširević Lj, Ercegovac M, Berisavac II, </w:t>
      </w:r>
      <w:r w:rsidRPr="00F0770B">
        <w:rPr>
          <w:b/>
        </w:rPr>
        <w:t>Stanarčević P</w:t>
      </w:r>
      <w:r w:rsidRPr="00F0770B">
        <w:t>, Pađen V, Jovanović DR. Povratak na posao nakon ishemijskog moždanog udara kod bolesnika lečenih intravenskom trombolitičkom terapijom. X/XVI kongres neurologa Srbije, Novi Sad, Srbija. Zbornik sažetaka 2015: 146</w:t>
      </w:r>
      <w:r w:rsidRPr="00F0770B">
        <w:rPr>
          <w:lang w:val="sr-Latn-CS"/>
        </w:rPr>
        <w:t>.</w:t>
      </w:r>
    </w:p>
    <w:p w14:paraId="1B7D6318" w14:textId="77777777" w:rsidR="00F0770B" w:rsidRPr="00F0770B" w:rsidRDefault="00F0770B">
      <w:pPr>
        <w:pStyle w:val="ListParagraph"/>
        <w:numPr>
          <w:ilvl w:val="0"/>
          <w:numId w:val="16"/>
        </w:numPr>
        <w:tabs>
          <w:tab w:val="left" w:pos="270"/>
        </w:tabs>
        <w:spacing w:after="200"/>
        <w:ind w:left="180" w:right="-180" w:hanging="450"/>
        <w:jc w:val="both"/>
      </w:pPr>
      <w:r w:rsidRPr="00F0770B">
        <w:t xml:space="preserve">Švabić Međedović T, Čovičković Šternić N, Beslać Bumbaširević Lj, Radojičić A, </w:t>
      </w:r>
      <w:r w:rsidRPr="00F0770B">
        <w:rPr>
          <w:b/>
        </w:rPr>
        <w:t>Stanarčević P</w:t>
      </w:r>
      <w:r w:rsidRPr="00F0770B">
        <w:t>, Mijajlović M, Pavlović A, Zidverc Trajković J, Jovanović Z, Veselinović N, Stefanović Budimkić M, Jovanović D.  Karakteristike glavobolja uzrokovanih cerebralnom venskom trombozom. X/XVI kongres neurologa Srbije, Novi Sad, Srbija. Zbornik sažetaka 2015: 16</w:t>
      </w:r>
    </w:p>
    <w:p w14:paraId="344F54E1" w14:textId="77777777" w:rsidR="00F0770B" w:rsidRPr="00F0770B" w:rsidRDefault="00F0770B">
      <w:pPr>
        <w:pStyle w:val="ListParagraph"/>
        <w:numPr>
          <w:ilvl w:val="0"/>
          <w:numId w:val="16"/>
        </w:numPr>
        <w:tabs>
          <w:tab w:val="left" w:pos="270"/>
        </w:tabs>
        <w:spacing w:after="200"/>
        <w:ind w:left="180" w:right="-180" w:hanging="450"/>
        <w:jc w:val="both"/>
        <w:rPr>
          <w:u w:val="single"/>
          <w:lang w:val="it-IT"/>
        </w:rPr>
      </w:pPr>
      <w:r w:rsidRPr="00F0770B">
        <w:t xml:space="preserve">Pađen V, Beslać Bumbaširević Lj, Bodenant M, Jovanović D, Ponchelle Dequatre N, Cordonnier C, Ercegovac M, Berisavac I, </w:t>
      </w:r>
      <w:r w:rsidRPr="00F0770B">
        <w:rPr>
          <w:b/>
        </w:rPr>
        <w:t>Stanarčević P</w:t>
      </w:r>
      <w:r w:rsidRPr="00F0770B">
        <w:t>, Stefanović Budimkić M, Leys D. Efekti primene intravenske trombolitičke terapije kod pacijenata sa moždanim udarom izazvanim atrijalnom fibrilacijom. X/XVI Kongres neurologa sa međunarodnim učešćem, 22-24.10.2015. Novi Sad. Knjiga sažetaka str. 71.</w:t>
      </w:r>
    </w:p>
    <w:p w14:paraId="62780850" w14:textId="77777777" w:rsidR="00F0770B" w:rsidRPr="00F0770B" w:rsidRDefault="00F0770B">
      <w:pPr>
        <w:pStyle w:val="ListParagraph"/>
        <w:numPr>
          <w:ilvl w:val="0"/>
          <w:numId w:val="16"/>
        </w:numPr>
        <w:tabs>
          <w:tab w:val="left" w:pos="270"/>
        </w:tabs>
        <w:spacing w:after="200"/>
        <w:ind w:left="180" w:right="-180" w:hanging="450"/>
        <w:jc w:val="both"/>
      </w:pPr>
      <w:r w:rsidRPr="00F0770B">
        <w:rPr>
          <w:b/>
        </w:rPr>
        <w:t xml:space="preserve">Stanarčević P. </w:t>
      </w:r>
      <w:r w:rsidRPr="00F0770B">
        <w:t>Da li nam korisni biohumoralni parametri? Edukativni kurs 1: Kriptogeni moždani udar. XI/XVII kongres neurologa Srbije, Beograd, Srbija, Zbornik sažetaka 2017: 8</w:t>
      </w:r>
    </w:p>
    <w:p w14:paraId="31E3D754" w14:textId="77777777" w:rsidR="00F0770B" w:rsidRPr="00F0770B" w:rsidRDefault="00F0770B">
      <w:pPr>
        <w:pStyle w:val="ListParagraph"/>
        <w:numPr>
          <w:ilvl w:val="0"/>
          <w:numId w:val="16"/>
        </w:numPr>
        <w:spacing w:after="200"/>
        <w:ind w:left="180" w:right="-180" w:hanging="450"/>
        <w:jc w:val="both"/>
      </w:pPr>
      <w:r w:rsidRPr="00F0770B">
        <w:t xml:space="preserve">Arsenijevic M, Maric I, Stefanovic Budimkic M, Padjen V, </w:t>
      </w:r>
      <w:r w:rsidRPr="00F0770B">
        <w:rPr>
          <w:b/>
        </w:rPr>
        <w:t xml:space="preserve">Stanarcevic P, </w:t>
      </w:r>
      <w:r w:rsidRPr="00F0770B">
        <w:t>Svabic T, Beslac Bumbasirevic Lj, Berisavac I, Ercegovac M, Jovanovic D. Uticaj etiologije na isho pacijenata sa akutnim ishemijskim moždanimudarom lečenih intravenskom trombolizom. XI/XVII kongres neurologa Srbije, Beograd, Srbija, Zbornik sažetaka 2017: 66</w:t>
      </w:r>
    </w:p>
    <w:p w14:paraId="0CC88B6F" w14:textId="77777777" w:rsidR="00F0770B" w:rsidRPr="00F0770B" w:rsidRDefault="00F0770B">
      <w:pPr>
        <w:pStyle w:val="ListParagraph"/>
        <w:numPr>
          <w:ilvl w:val="0"/>
          <w:numId w:val="16"/>
        </w:numPr>
        <w:spacing w:after="200"/>
        <w:ind w:left="180" w:right="-180" w:hanging="450"/>
        <w:jc w:val="both"/>
      </w:pPr>
      <w:r w:rsidRPr="00F0770B">
        <w:t xml:space="preserve">Blagojević N, Stefanović Budimkić M, Pađen V, </w:t>
      </w:r>
      <w:r w:rsidRPr="00F0770B">
        <w:rPr>
          <w:b/>
        </w:rPr>
        <w:t>Stanarčević P</w:t>
      </w:r>
      <w:r w:rsidRPr="00F0770B">
        <w:t>, Švabić Međedović T, Beslać Bumbaširević Lj,</w:t>
      </w:r>
      <w:r w:rsidRPr="00F0770B">
        <w:rPr>
          <w:b/>
        </w:rPr>
        <w:t xml:space="preserve"> </w:t>
      </w:r>
      <w:r w:rsidRPr="00F0770B">
        <w:t>Berisavac I, Ercegovac M, Jovanović D. Rana prognoza akutnog moždanog udara u toku trudnoće i puerperijuma. XI/XVII kongres neurologa Srbije, Beograd, Srbija, Zbornik sažetaka 2017: 66</w:t>
      </w:r>
    </w:p>
    <w:p w14:paraId="0499D39B" w14:textId="77777777" w:rsidR="00F0770B" w:rsidRPr="00F0770B" w:rsidRDefault="00F0770B">
      <w:pPr>
        <w:pStyle w:val="ListParagraph"/>
        <w:numPr>
          <w:ilvl w:val="0"/>
          <w:numId w:val="16"/>
        </w:numPr>
        <w:spacing w:after="200"/>
        <w:ind w:left="180" w:right="-180" w:hanging="450"/>
        <w:jc w:val="both"/>
      </w:pPr>
      <w:r w:rsidRPr="00F0770B">
        <w:t xml:space="preserve">Borozan N, Pađen V, Jovanović D, Ercegovac M, Berivac I, </w:t>
      </w:r>
      <w:r w:rsidRPr="00F0770B">
        <w:rPr>
          <w:b/>
        </w:rPr>
        <w:t xml:space="preserve">Stanarčević P, </w:t>
      </w:r>
      <w:r w:rsidRPr="00F0770B">
        <w:t>Stefanović Budimkić M. Švabić Međedović T, Ralić J, Beslać Bumbaširević Lj. Atrijalna fibrilacija kao uzrok ishemijskog moždanog udara nekad (2009. godine) i sad (2016. godine). XI/XVII kongres neurologa Srbije, Beograd, Srbija, Zbornik sažetaka 2017: 66</w:t>
      </w:r>
    </w:p>
    <w:p w14:paraId="1C579037" w14:textId="77777777" w:rsidR="00F0770B" w:rsidRPr="00F0770B" w:rsidRDefault="00F0770B">
      <w:pPr>
        <w:pStyle w:val="ListParagraph"/>
        <w:numPr>
          <w:ilvl w:val="0"/>
          <w:numId w:val="16"/>
        </w:numPr>
        <w:spacing w:after="200"/>
        <w:ind w:left="180" w:right="-180" w:hanging="450"/>
        <w:jc w:val="both"/>
      </w:pPr>
      <w:r w:rsidRPr="00F0770B">
        <w:t xml:space="preserve">Stefanović Budimkić M, Pekmezović T, Beslać Bumbaširević Lj, </w:t>
      </w:r>
      <w:r w:rsidRPr="00F0770B">
        <w:rPr>
          <w:b/>
        </w:rPr>
        <w:t xml:space="preserve">Stanarčević P, </w:t>
      </w:r>
      <w:r w:rsidRPr="00F0770B">
        <w:t>Berisavac I, Ercegovac M, Švabić T, Pađen V, Radivojević A, Jovanović DR. Ishod netromboliziranih bolesnika sa simptomima moždanog udara nastalim u snu. XI/XVII kongres neurologa Srbije, Beograd, Srbija, Zbornik sažetaka 2017: 67</w:t>
      </w:r>
    </w:p>
    <w:p w14:paraId="66445C94" w14:textId="77777777" w:rsidR="00F0770B" w:rsidRPr="00F0770B" w:rsidRDefault="00F0770B">
      <w:pPr>
        <w:pStyle w:val="ListParagraph"/>
        <w:numPr>
          <w:ilvl w:val="0"/>
          <w:numId w:val="16"/>
        </w:numPr>
        <w:spacing w:after="200"/>
        <w:ind w:left="180" w:right="-180" w:hanging="450"/>
        <w:jc w:val="both"/>
      </w:pPr>
      <w:r w:rsidRPr="00F0770B">
        <w:t xml:space="preserve">Dobrodolac A, </w:t>
      </w:r>
      <w:r w:rsidRPr="00F0770B">
        <w:rPr>
          <w:b/>
        </w:rPr>
        <w:t xml:space="preserve">Stanarčević P, </w:t>
      </w:r>
      <w:r w:rsidRPr="00F0770B">
        <w:t>Jovanović D, Bumbaširević LjB. Mimikrije i kameleoni akutnog moždanog udara: izazovi u dijagnostici. XI/XVII kongres neurologa Srbije, Beograd, Srbija, Zbornik sažetaka 2017: 67</w:t>
      </w:r>
    </w:p>
    <w:p w14:paraId="67A0885C" w14:textId="77777777" w:rsidR="00F0770B" w:rsidRPr="00F0770B" w:rsidRDefault="00F0770B">
      <w:pPr>
        <w:pStyle w:val="ListParagraph"/>
        <w:numPr>
          <w:ilvl w:val="0"/>
          <w:numId w:val="16"/>
        </w:numPr>
        <w:spacing w:after="200"/>
        <w:ind w:left="180" w:right="-180" w:hanging="450"/>
        <w:jc w:val="both"/>
      </w:pPr>
      <w:r w:rsidRPr="00F0770B">
        <w:t xml:space="preserve">Pađen V, Jovanović D, Ercegovac M, Berisavac I, </w:t>
      </w:r>
      <w:r w:rsidRPr="00F0770B">
        <w:rPr>
          <w:b/>
        </w:rPr>
        <w:t xml:space="preserve">Stanarčević P, </w:t>
      </w:r>
      <w:r w:rsidRPr="00F0770B">
        <w:t>Stefanović Budimkić M, Švabić T, Beslać Bumbaširević Lj. Nemi moždani udari kod pacijenata sa atrijalnom fibrilacijom. XI/XVII kongres neurologa Srbije, Beograd, Srbija, Zbornik sažetaka 2017: 70</w:t>
      </w:r>
    </w:p>
    <w:p w14:paraId="149C0F29" w14:textId="77777777" w:rsidR="00F0770B" w:rsidRPr="00F0770B" w:rsidRDefault="00F0770B">
      <w:pPr>
        <w:pStyle w:val="ListParagraph"/>
        <w:numPr>
          <w:ilvl w:val="0"/>
          <w:numId w:val="16"/>
        </w:numPr>
        <w:spacing w:after="200"/>
        <w:ind w:left="180" w:right="-180" w:hanging="450"/>
        <w:jc w:val="both"/>
      </w:pPr>
      <w:r w:rsidRPr="00F0770B">
        <w:t>Radivojević A, Budimkić MS, Švabić T, Pađen V, Berisavac I, Ercegovac M, Jovanović D, Bumbaširević LJB. Uticaj pola na epidemiologiju, etiologiju i ishod pacijenata sa ishemijskim moždanim udarom. XI/XVII kongres neurologa Srbije, Beograd, Srbija, Zbornik sažetaka 2017: 70</w:t>
      </w:r>
    </w:p>
    <w:p w14:paraId="41FE5449" w14:textId="77777777" w:rsidR="00F0770B" w:rsidRPr="00F0770B" w:rsidRDefault="00F0770B">
      <w:pPr>
        <w:pStyle w:val="ListParagraph"/>
        <w:numPr>
          <w:ilvl w:val="0"/>
          <w:numId w:val="16"/>
        </w:numPr>
        <w:spacing w:after="200"/>
        <w:ind w:left="180" w:right="-180" w:hanging="450"/>
        <w:jc w:val="both"/>
      </w:pPr>
      <w:r w:rsidRPr="00F0770B">
        <w:rPr>
          <w:b/>
        </w:rPr>
        <w:t xml:space="preserve">Stanarčević P, </w:t>
      </w:r>
      <w:r w:rsidRPr="00F0770B">
        <w:t>Blagojević N, Berisavac I, Stefanović Budimkić M, Pađen V, Švabić Međedović T, Ercegovac M, Beslać Bumbaširević Lj. Uzroci untrahospitalnog mortaliteta kod pacijenata lečenih u Jedinici intenzivnog neurološkog lečenja. XI/XVII kongres neurologa Srbije, Beograd, Srbija, Zbornik sažetaka 2017: 71</w:t>
      </w:r>
    </w:p>
    <w:p w14:paraId="54F45DCB" w14:textId="77777777" w:rsidR="00F0770B" w:rsidRPr="00F0770B" w:rsidRDefault="00F0770B">
      <w:pPr>
        <w:pStyle w:val="ListParagraph"/>
        <w:numPr>
          <w:ilvl w:val="0"/>
          <w:numId w:val="16"/>
        </w:numPr>
        <w:spacing w:after="200"/>
        <w:ind w:left="180" w:right="-180" w:hanging="450"/>
        <w:jc w:val="both"/>
      </w:pPr>
      <w:r w:rsidRPr="00F0770B">
        <w:t xml:space="preserve">Švabić Međedović T, Beslać Bumbaširević Lj, </w:t>
      </w:r>
      <w:r w:rsidRPr="00F0770B">
        <w:rPr>
          <w:b/>
        </w:rPr>
        <w:t xml:space="preserve">Stanarčević P, </w:t>
      </w:r>
      <w:r w:rsidRPr="00F0770B">
        <w:t>Stefanović Budimkić M, Pađen V, Berisavac I, Ercegovac M, Jovanović D. Rani ishod bolesnika sa moždanim udarom izazvanim intrakranijalnom stenookluzivnom bolešću vertebrobazilarnog sliva. XI/XVII kongres neurologa Srbije, Beograd, Srbija, Zbornik sažetaka 2017: 71</w:t>
      </w:r>
    </w:p>
    <w:p w14:paraId="3DBF1674" w14:textId="77777777" w:rsidR="00F0770B" w:rsidRPr="00F0770B" w:rsidRDefault="00F0770B">
      <w:pPr>
        <w:pStyle w:val="ListParagraph"/>
        <w:numPr>
          <w:ilvl w:val="0"/>
          <w:numId w:val="16"/>
        </w:numPr>
        <w:spacing w:after="200"/>
        <w:ind w:left="180" w:right="-180" w:hanging="450"/>
        <w:jc w:val="both"/>
      </w:pPr>
      <w:r w:rsidRPr="00F0770B">
        <w:t xml:space="preserve">Tomić G, Miković V, Jovanović D, Ercegovac M, Švabić T, </w:t>
      </w:r>
      <w:r w:rsidRPr="00F0770B">
        <w:rPr>
          <w:b/>
        </w:rPr>
        <w:t xml:space="preserve">Stanarčević P, </w:t>
      </w:r>
      <w:r w:rsidRPr="00F0770B">
        <w:t>Berisavac I, Ilić N, Beslać Bumbaširević Lj. Dijagnostički protokol za procenu težine postinfartkne disfagije. XI/XVII kongres neurologa Srbije, Beograd, Srbija, Zbornik sažetaka 2017: 72</w:t>
      </w:r>
    </w:p>
    <w:p w14:paraId="66CD3495" w14:textId="77777777" w:rsidR="00F0770B" w:rsidRPr="005B7103" w:rsidRDefault="00F0770B">
      <w:pPr>
        <w:pStyle w:val="ListParagraph"/>
        <w:numPr>
          <w:ilvl w:val="0"/>
          <w:numId w:val="16"/>
        </w:numPr>
        <w:shd w:val="clear" w:color="auto" w:fill="FFFFFF"/>
        <w:tabs>
          <w:tab w:val="left" w:pos="270"/>
        </w:tabs>
        <w:spacing w:after="200"/>
        <w:ind w:left="180" w:right="-180" w:hanging="450"/>
        <w:jc w:val="both"/>
        <w:rPr>
          <w:lang w:val="sr-Latn-RS"/>
        </w:rPr>
      </w:pPr>
      <w:r w:rsidRPr="00F0770B">
        <w:rPr>
          <w:lang w:val="sr-Latn-RS"/>
        </w:rPr>
        <w:t xml:space="preserve"> </w:t>
      </w:r>
      <w:r w:rsidRPr="00F0770B">
        <w:t xml:space="preserve">Berisavac I, Radović M, Pađen V, Ercegovac M, Beslać Bumbaširević Lj, </w:t>
      </w:r>
      <w:r w:rsidRPr="00F0770B">
        <w:rPr>
          <w:b/>
        </w:rPr>
        <w:t xml:space="preserve">Stanarčević P, </w:t>
      </w:r>
      <w:r w:rsidRPr="00F0770B">
        <w:t>Stefanović Budimkić M, Jovanović D. Kakva je prognoza bolesnika sa septičnim encefalopatijama lečenih u neurološkoj intenzivnoj nezi? XI/XVII kongres neurologa Srbije, Beograd, Srbija, Zbornik sažetaka 2017: 73</w:t>
      </w:r>
    </w:p>
    <w:p w14:paraId="29B77FDC" w14:textId="6ADC7D32" w:rsidR="00CA0A81" w:rsidRPr="005B7103" w:rsidRDefault="005B7103" w:rsidP="00CA0A81">
      <w:pPr>
        <w:pStyle w:val="ListParagraph"/>
        <w:numPr>
          <w:ilvl w:val="0"/>
          <w:numId w:val="16"/>
        </w:numPr>
        <w:shd w:val="clear" w:color="auto" w:fill="FFFFFF"/>
        <w:tabs>
          <w:tab w:val="left" w:pos="270"/>
        </w:tabs>
        <w:spacing w:after="200"/>
        <w:ind w:left="180" w:right="-180" w:hanging="450"/>
        <w:jc w:val="both"/>
        <w:rPr>
          <w:lang w:val="sr-Latn-RS"/>
        </w:rPr>
      </w:pPr>
      <w:proofErr w:type="spellStart"/>
      <w:r>
        <w:rPr>
          <w:lang w:val="en-US"/>
        </w:rPr>
        <w:t>Ivanović</w:t>
      </w:r>
      <w:proofErr w:type="spellEnd"/>
      <w:r>
        <w:rPr>
          <w:lang w:val="en-US"/>
        </w:rPr>
        <w:t xml:space="preserve"> J, </w:t>
      </w:r>
      <w:proofErr w:type="spellStart"/>
      <w:r w:rsidRPr="005B7103">
        <w:rPr>
          <w:color w:val="222222"/>
          <w:sz w:val="22"/>
          <w:szCs w:val="22"/>
          <w:lang w:val="en-US"/>
        </w:rPr>
        <w:t>Ždraljević</w:t>
      </w:r>
      <w:proofErr w:type="spellEnd"/>
      <w:r w:rsidRPr="005B7103">
        <w:rPr>
          <w:color w:val="222222"/>
          <w:sz w:val="22"/>
          <w:szCs w:val="22"/>
          <w:lang w:val="en-US"/>
        </w:rPr>
        <w:t xml:space="preserve"> M, </w:t>
      </w:r>
      <w:proofErr w:type="spellStart"/>
      <w:r w:rsidRPr="005B7103">
        <w:rPr>
          <w:color w:val="222222"/>
          <w:sz w:val="22"/>
          <w:szCs w:val="22"/>
          <w:lang w:val="en-US"/>
        </w:rPr>
        <w:t>Radišić</w:t>
      </w:r>
      <w:proofErr w:type="spellEnd"/>
      <w:r w:rsidRPr="005B7103">
        <w:rPr>
          <w:color w:val="222222"/>
          <w:sz w:val="22"/>
          <w:szCs w:val="22"/>
          <w:lang w:val="en-US"/>
        </w:rPr>
        <w:t xml:space="preserve"> V, Đurđević K, </w:t>
      </w:r>
      <w:proofErr w:type="spellStart"/>
      <w:r w:rsidRPr="005B7103">
        <w:rPr>
          <w:color w:val="222222"/>
          <w:sz w:val="22"/>
          <w:szCs w:val="22"/>
          <w:lang w:val="en-US"/>
        </w:rPr>
        <w:t>Janković</w:t>
      </w:r>
      <w:proofErr w:type="spellEnd"/>
      <w:r w:rsidRPr="005B7103">
        <w:rPr>
          <w:color w:val="222222"/>
          <w:sz w:val="22"/>
          <w:szCs w:val="22"/>
          <w:lang w:val="en-US"/>
        </w:rPr>
        <w:t xml:space="preserve"> M, </w:t>
      </w:r>
      <w:proofErr w:type="spellStart"/>
      <w:r w:rsidRPr="005B7103">
        <w:rPr>
          <w:color w:val="222222"/>
          <w:sz w:val="22"/>
          <w:szCs w:val="22"/>
          <w:lang w:val="en-US"/>
        </w:rPr>
        <w:t>Švabić</w:t>
      </w:r>
      <w:proofErr w:type="spellEnd"/>
      <w:r w:rsidRPr="005B7103">
        <w:rPr>
          <w:color w:val="222222"/>
          <w:sz w:val="22"/>
          <w:szCs w:val="22"/>
          <w:lang w:val="en-US"/>
        </w:rPr>
        <w:t xml:space="preserve"> T, </w:t>
      </w:r>
      <w:proofErr w:type="spellStart"/>
      <w:r w:rsidRPr="005B7103">
        <w:rPr>
          <w:color w:val="222222"/>
          <w:sz w:val="22"/>
          <w:szCs w:val="22"/>
          <w:lang w:val="en-US"/>
        </w:rPr>
        <w:t>Pađen</w:t>
      </w:r>
      <w:proofErr w:type="spellEnd"/>
      <w:r w:rsidRPr="005B7103">
        <w:rPr>
          <w:color w:val="222222"/>
          <w:sz w:val="22"/>
          <w:szCs w:val="22"/>
          <w:lang w:val="en-US"/>
        </w:rPr>
        <w:t xml:space="preserve"> V, </w:t>
      </w:r>
      <w:proofErr w:type="spellStart"/>
      <w:r w:rsidRPr="005B7103">
        <w:rPr>
          <w:color w:val="222222"/>
          <w:sz w:val="22"/>
          <w:szCs w:val="22"/>
          <w:lang w:val="en-US"/>
        </w:rPr>
        <w:t>Jovanović</w:t>
      </w:r>
      <w:proofErr w:type="spellEnd"/>
      <w:r w:rsidRPr="005B7103">
        <w:rPr>
          <w:color w:val="222222"/>
          <w:sz w:val="22"/>
          <w:szCs w:val="22"/>
          <w:lang w:val="en-US"/>
        </w:rPr>
        <w:t xml:space="preserve"> D, </w:t>
      </w:r>
      <w:proofErr w:type="spellStart"/>
      <w:r w:rsidRPr="005B7103">
        <w:rPr>
          <w:color w:val="222222"/>
          <w:sz w:val="22"/>
          <w:szCs w:val="22"/>
          <w:lang w:val="en-US"/>
        </w:rPr>
        <w:t>Stanarčević</w:t>
      </w:r>
      <w:proofErr w:type="spellEnd"/>
      <w:r w:rsidRPr="005B7103">
        <w:rPr>
          <w:color w:val="222222"/>
          <w:sz w:val="22"/>
          <w:szCs w:val="22"/>
          <w:lang w:val="en-US"/>
        </w:rPr>
        <w:t xml:space="preserve"> P. </w:t>
      </w:r>
      <w:proofErr w:type="spellStart"/>
      <w:r w:rsidRPr="005B7103">
        <w:rPr>
          <w:color w:val="222222"/>
          <w:sz w:val="22"/>
          <w:szCs w:val="22"/>
          <w:lang w:val="en-US"/>
        </w:rPr>
        <w:t>Korelacija</w:t>
      </w:r>
      <w:proofErr w:type="spellEnd"/>
      <w:r w:rsidRPr="005B7103">
        <w:rPr>
          <w:color w:val="222222"/>
          <w:sz w:val="22"/>
          <w:szCs w:val="22"/>
          <w:lang w:val="en-US"/>
        </w:rPr>
        <w:t xml:space="preserve"> </w:t>
      </w:r>
      <w:proofErr w:type="spellStart"/>
      <w:r w:rsidRPr="005B7103">
        <w:rPr>
          <w:color w:val="222222"/>
          <w:sz w:val="22"/>
          <w:szCs w:val="22"/>
          <w:lang w:val="en-US"/>
        </w:rPr>
        <w:t>nivoa</w:t>
      </w:r>
      <w:proofErr w:type="spellEnd"/>
      <w:r w:rsidRPr="005B7103">
        <w:rPr>
          <w:color w:val="222222"/>
          <w:sz w:val="22"/>
          <w:szCs w:val="22"/>
          <w:lang w:val="en-US"/>
        </w:rPr>
        <w:t xml:space="preserve"> </w:t>
      </w:r>
      <w:proofErr w:type="spellStart"/>
      <w:r w:rsidRPr="001F3559">
        <w:rPr>
          <w:color w:val="222222"/>
          <w:sz w:val="22"/>
          <w:szCs w:val="22"/>
          <w:lang w:val="en-US"/>
        </w:rPr>
        <w:t>albumina</w:t>
      </w:r>
      <w:proofErr w:type="spellEnd"/>
      <w:r w:rsidRPr="001F3559">
        <w:rPr>
          <w:color w:val="222222"/>
          <w:sz w:val="22"/>
          <w:szCs w:val="22"/>
          <w:lang w:val="en-US"/>
        </w:rPr>
        <w:t xml:space="preserve"> u </w:t>
      </w:r>
      <w:proofErr w:type="spellStart"/>
      <w:r w:rsidRPr="001F3559">
        <w:rPr>
          <w:color w:val="222222"/>
          <w:sz w:val="22"/>
          <w:szCs w:val="22"/>
          <w:lang w:val="en-US"/>
        </w:rPr>
        <w:t>serumu</w:t>
      </w:r>
      <w:proofErr w:type="spellEnd"/>
      <w:r w:rsidRPr="001F3559">
        <w:rPr>
          <w:color w:val="222222"/>
          <w:sz w:val="22"/>
          <w:szCs w:val="22"/>
          <w:lang w:val="en-US"/>
        </w:rPr>
        <w:t xml:space="preserve"> </w:t>
      </w:r>
      <w:proofErr w:type="spellStart"/>
      <w:r w:rsidRPr="001F3559">
        <w:rPr>
          <w:color w:val="222222"/>
          <w:sz w:val="22"/>
          <w:szCs w:val="22"/>
          <w:lang w:val="en-US"/>
        </w:rPr>
        <w:t>sa</w:t>
      </w:r>
      <w:proofErr w:type="spellEnd"/>
      <w:r w:rsidRPr="001F3559">
        <w:rPr>
          <w:color w:val="222222"/>
          <w:sz w:val="22"/>
          <w:szCs w:val="22"/>
          <w:lang w:val="en-US"/>
        </w:rPr>
        <w:t xml:space="preserve"> </w:t>
      </w:r>
      <w:proofErr w:type="spellStart"/>
      <w:r w:rsidRPr="001F3559">
        <w:rPr>
          <w:color w:val="222222"/>
          <w:sz w:val="22"/>
          <w:szCs w:val="22"/>
          <w:lang w:val="en-US"/>
        </w:rPr>
        <w:t>funkcionalnim</w:t>
      </w:r>
      <w:proofErr w:type="spellEnd"/>
      <w:r w:rsidRPr="001F3559">
        <w:rPr>
          <w:color w:val="222222"/>
          <w:sz w:val="22"/>
          <w:szCs w:val="22"/>
          <w:lang w:val="en-US"/>
        </w:rPr>
        <w:t xml:space="preserve"> </w:t>
      </w:r>
      <w:proofErr w:type="spellStart"/>
      <w:r w:rsidRPr="005B7103">
        <w:rPr>
          <w:color w:val="222222"/>
          <w:sz w:val="22"/>
          <w:szCs w:val="22"/>
          <w:lang w:val="en-US"/>
        </w:rPr>
        <w:t>o</w:t>
      </w:r>
      <w:r w:rsidRPr="001F3559">
        <w:rPr>
          <w:color w:val="222222"/>
          <w:sz w:val="22"/>
          <w:szCs w:val="22"/>
          <w:lang w:val="en-US"/>
        </w:rPr>
        <w:t>poravkom</w:t>
      </w:r>
      <w:proofErr w:type="spellEnd"/>
      <w:r w:rsidRPr="001F3559">
        <w:rPr>
          <w:color w:val="222222"/>
          <w:sz w:val="22"/>
          <w:szCs w:val="22"/>
          <w:lang w:val="en-US"/>
        </w:rPr>
        <w:t xml:space="preserve"> </w:t>
      </w:r>
      <w:proofErr w:type="spellStart"/>
      <w:r w:rsidRPr="001F3559">
        <w:rPr>
          <w:color w:val="222222"/>
          <w:sz w:val="22"/>
          <w:szCs w:val="22"/>
          <w:lang w:val="en-US"/>
        </w:rPr>
        <w:t>pacijenata</w:t>
      </w:r>
      <w:proofErr w:type="spellEnd"/>
      <w:r w:rsidRPr="001F3559">
        <w:rPr>
          <w:color w:val="222222"/>
          <w:sz w:val="22"/>
          <w:szCs w:val="22"/>
          <w:lang w:val="en-US"/>
        </w:rPr>
        <w:t xml:space="preserve"> </w:t>
      </w:r>
      <w:proofErr w:type="spellStart"/>
      <w:r w:rsidRPr="001F3559">
        <w:rPr>
          <w:color w:val="222222"/>
          <w:sz w:val="22"/>
          <w:szCs w:val="22"/>
          <w:lang w:val="en-US"/>
        </w:rPr>
        <w:t>sa</w:t>
      </w:r>
      <w:proofErr w:type="spellEnd"/>
      <w:r w:rsidRPr="001F3559">
        <w:rPr>
          <w:color w:val="222222"/>
          <w:sz w:val="22"/>
          <w:szCs w:val="22"/>
          <w:lang w:val="en-US"/>
        </w:rPr>
        <w:t xml:space="preserve"> </w:t>
      </w:r>
      <w:proofErr w:type="spellStart"/>
      <w:r w:rsidRPr="001F3559">
        <w:rPr>
          <w:color w:val="222222"/>
          <w:sz w:val="22"/>
          <w:szCs w:val="22"/>
          <w:lang w:val="en-US"/>
        </w:rPr>
        <w:t>akutnim</w:t>
      </w:r>
      <w:proofErr w:type="spellEnd"/>
      <w:r w:rsidRPr="001F3559">
        <w:rPr>
          <w:color w:val="222222"/>
          <w:sz w:val="22"/>
          <w:szCs w:val="22"/>
          <w:lang w:val="en-US"/>
        </w:rPr>
        <w:t xml:space="preserve"> </w:t>
      </w:r>
      <w:proofErr w:type="spellStart"/>
      <w:r w:rsidRPr="001F3559">
        <w:rPr>
          <w:color w:val="222222"/>
          <w:sz w:val="22"/>
          <w:szCs w:val="22"/>
          <w:lang w:val="en-US"/>
        </w:rPr>
        <w:t>ishemijskim</w:t>
      </w:r>
      <w:proofErr w:type="spellEnd"/>
      <w:r w:rsidRPr="005B7103">
        <w:rPr>
          <w:color w:val="222222"/>
          <w:sz w:val="22"/>
          <w:szCs w:val="22"/>
          <w:lang w:val="en-US"/>
        </w:rPr>
        <w:t xml:space="preserve"> </w:t>
      </w:r>
      <w:proofErr w:type="spellStart"/>
      <w:r w:rsidRPr="001F3559">
        <w:rPr>
          <w:color w:val="222222"/>
          <w:sz w:val="22"/>
          <w:szCs w:val="22"/>
          <w:lang w:val="en-US"/>
        </w:rPr>
        <w:t>moždanim</w:t>
      </w:r>
      <w:proofErr w:type="spellEnd"/>
      <w:r w:rsidRPr="001F3559">
        <w:rPr>
          <w:color w:val="222222"/>
          <w:sz w:val="22"/>
          <w:szCs w:val="22"/>
          <w:lang w:val="en-US"/>
        </w:rPr>
        <w:t xml:space="preserve"> </w:t>
      </w:r>
      <w:proofErr w:type="spellStart"/>
      <w:r w:rsidRPr="001F3559">
        <w:rPr>
          <w:color w:val="222222"/>
          <w:sz w:val="22"/>
          <w:szCs w:val="22"/>
          <w:lang w:val="en-US"/>
        </w:rPr>
        <w:t>udarom</w:t>
      </w:r>
      <w:proofErr w:type="spellEnd"/>
      <w:r w:rsidRPr="001F3559">
        <w:rPr>
          <w:color w:val="222222"/>
          <w:sz w:val="22"/>
          <w:szCs w:val="22"/>
          <w:lang w:val="en-US"/>
        </w:rPr>
        <w:t xml:space="preserve"> </w:t>
      </w:r>
      <w:proofErr w:type="spellStart"/>
      <w:r w:rsidRPr="001F3559">
        <w:rPr>
          <w:color w:val="222222"/>
          <w:sz w:val="22"/>
          <w:szCs w:val="22"/>
          <w:lang w:val="en-US"/>
        </w:rPr>
        <w:t>lečenih</w:t>
      </w:r>
      <w:proofErr w:type="spellEnd"/>
      <w:r w:rsidRPr="001F3559">
        <w:rPr>
          <w:color w:val="222222"/>
          <w:sz w:val="22"/>
          <w:szCs w:val="22"/>
          <w:lang w:val="en-US"/>
        </w:rPr>
        <w:t xml:space="preserve"> </w:t>
      </w:r>
      <w:proofErr w:type="spellStart"/>
      <w:r w:rsidRPr="001F3559">
        <w:rPr>
          <w:color w:val="222222"/>
          <w:sz w:val="22"/>
          <w:szCs w:val="22"/>
          <w:lang w:val="en-US"/>
        </w:rPr>
        <w:t>primenom</w:t>
      </w:r>
      <w:proofErr w:type="spellEnd"/>
      <w:r w:rsidRPr="001F3559">
        <w:rPr>
          <w:color w:val="222222"/>
          <w:sz w:val="22"/>
          <w:szCs w:val="22"/>
          <w:lang w:val="en-US"/>
        </w:rPr>
        <w:t xml:space="preserve"> </w:t>
      </w:r>
      <w:proofErr w:type="spellStart"/>
      <w:r w:rsidRPr="001F3559">
        <w:rPr>
          <w:color w:val="222222"/>
          <w:sz w:val="22"/>
          <w:szCs w:val="22"/>
          <w:lang w:val="en-US"/>
        </w:rPr>
        <w:t>intravenske</w:t>
      </w:r>
      <w:proofErr w:type="spellEnd"/>
      <w:r w:rsidRPr="001F3559">
        <w:rPr>
          <w:color w:val="222222"/>
          <w:sz w:val="22"/>
          <w:szCs w:val="22"/>
          <w:lang w:val="en-US"/>
        </w:rPr>
        <w:t xml:space="preserve"> </w:t>
      </w:r>
      <w:proofErr w:type="spellStart"/>
      <w:r w:rsidRPr="001F3559">
        <w:rPr>
          <w:color w:val="222222"/>
          <w:sz w:val="22"/>
          <w:szCs w:val="22"/>
          <w:lang w:val="en-US"/>
        </w:rPr>
        <w:t>trombolitičke</w:t>
      </w:r>
      <w:proofErr w:type="spellEnd"/>
      <w:r w:rsidRPr="001F3559">
        <w:rPr>
          <w:color w:val="222222"/>
          <w:sz w:val="22"/>
          <w:szCs w:val="22"/>
          <w:lang w:val="en-US"/>
        </w:rPr>
        <w:t xml:space="preserve"> </w:t>
      </w:r>
      <w:proofErr w:type="spellStart"/>
      <w:r w:rsidRPr="001F3559">
        <w:rPr>
          <w:color w:val="222222"/>
          <w:sz w:val="22"/>
          <w:szCs w:val="22"/>
          <w:lang w:val="en-US"/>
        </w:rPr>
        <w:t>terapi</w:t>
      </w:r>
      <w:r>
        <w:rPr>
          <w:color w:val="222222"/>
          <w:sz w:val="22"/>
          <w:szCs w:val="22"/>
          <w:lang w:val="en-US"/>
        </w:rPr>
        <w:t>je</w:t>
      </w:r>
      <w:proofErr w:type="spellEnd"/>
      <w:r>
        <w:rPr>
          <w:color w:val="222222"/>
          <w:sz w:val="22"/>
          <w:szCs w:val="22"/>
          <w:lang w:val="en-US"/>
        </w:rPr>
        <w:t xml:space="preserve">. </w:t>
      </w:r>
      <w:r w:rsidR="00CA0A81" w:rsidRPr="00F0770B">
        <w:t>XI</w:t>
      </w:r>
      <w:r w:rsidR="00AF43E4">
        <w:rPr>
          <w:lang w:val="en-US"/>
        </w:rPr>
        <w:t>II</w:t>
      </w:r>
      <w:r w:rsidR="00CA0A81" w:rsidRPr="00F0770B">
        <w:t>/X</w:t>
      </w:r>
      <w:r w:rsidR="00AF43E4">
        <w:rPr>
          <w:lang w:val="en-US"/>
        </w:rPr>
        <w:t>IX</w:t>
      </w:r>
      <w:r w:rsidR="00CA0A81" w:rsidRPr="00F0770B">
        <w:t xml:space="preserve"> kongres neurologa Srbije</w:t>
      </w:r>
      <w:r w:rsidR="00AF43E4">
        <w:rPr>
          <w:lang w:val="en-US"/>
        </w:rPr>
        <w:t xml:space="preserve"> </w:t>
      </w:r>
      <w:proofErr w:type="spellStart"/>
      <w:r w:rsidR="00AF43E4">
        <w:rPr>
          <w:lang w:val="en-US"/>
        </w:rPr>
        <w:t>sa</w:t>
      </w:r>
      <w:proofErr w:type="spellEnd"/>
      <w:r w:rsidR="00AF43E4">
        <w:rPr>
          <w:lang w:val="en-US"/>
        </w:rPr>
        <w:t xml:space="preserve"> </w:t>
      </w:r>
      <w:proofErr w:type="spellStart"/>
      <w:r w:rsidR="00AF43E4">
        <w:rPr>
          <w:lang w:val="en-US"/>
        </w:rPr>
        <w:t>međunarnodnim</w:t>
      </w:r>
      <w:proofErr w:type="spellEnd"/>
      <w:r w:rsidR="00AF43E4">
        <w:rPr>
          <w:lang w:val="en-US"/>
        </w:rPr>
        <w:t xml:space="preserve"> </w:t>
      </w:r>
      <w:proofErr w:type="spellStart"/>
      <w:r w:rsidR="00AF43E4">
        <w:rPr>
          <w:lang w:val="en-US"/>
        </w:rPr>
        <w:t>učešćem</w:t>
      </w:r>
      <w:proofErr w:type="spellEnd"/>
      <w:r w:rsidR="00AF43E4">
        <w:rPr>
          <w:lang w:val="en-US"/>
        </w:rPr>
        <w:t xml:space="preserve">, </w:t>
      </w:r>
      <w:proofErr w:type="spellStart"/>
      <w:r w:rsidR="00AF43E4">
        <w:rPr>
          <w:lang w:val="en-US"/>
        </w:rPr>
        <w:t>Niš</w:t>
      </w:r>
      <w:proofErr w:type="spellEnd"/>
      <w:r w:rsidR="00CA0A81" w:rsidRPr="00F0770B">
        <w:t>, Srbija, Zbornik sažetaka 20</w:t>
      </w:r>
      <w:r w:rsidR="00AF43E4">
        <w:rPr>
          <w:lang w:val="en-US"/>
        </w:rPr>
        <w:t>23</w:t>
      </w:r>
    </w:p>
    <w:p w14:paraId="3257697A" w14:textId="1EA731AA" w:rsidR="00F84EEE" w:rsidRPr="00F84EEE" w:rsidRDefault="000F3F50" w:rsidP="007F152A">
      <w:pPr>
        <w:pStyle w:val="ListParagraph"/>
        <w:numPr>
          <w:ilvl w:val="0"/>
          <w:numId w:val="16"/>
        </w:numPr>
        <w:tabs>
          <w:tab w:val="left" w:pos="270"/>
        </w:tabs>
        <w:spacing w:after="200"/>
        <w:ind w:left="180" w:right="-180" w:hanging="450"/>
        <w:jc w:val="both"/>
        <w:rPr>
          <w:lang w:val="en-US"/>
        </w:rPr>
      </w:pPr>
      <w:r w:rsidRPr="00F84EEE">
        <w:rPr>
          <w:lang w:val="sr-Latn-RS"/>
        </w:rPr>
        <w:t xml:space="preserve">Ivanovič J, </w:t>
      </w:r>
      <w:proofErr w:type="spellStart"/>
      <w:r w:rsidRPr="00F84EEE">
        <w:rPr>
          <w:lang w:val="en-US"/>
        </w:rPr>
        <w:t>Šarčević</w:t>
      </w:r>
      <w:proofErr w:type="spellEnd"/>
      <w:r w:rsidRPr="00F84EEE">
        <w:rPr>
          <w:lang w:val="en-US"/>
        </w:rPr>
        <w:t xml:space="preserve"> M, </w:t>
      </w:r>
      <w:proofErr w:type="spellStart"/>
      <w:r w:rsidRPr="00F84EEE">
        <w:rPr>
          <w:lang w:val="en-US"/>
        </w:rPr>
        <w:t>Radišić</w:t>
      </w:r>
      <w:proofErr w:type="spellEnd"/>
      <w:r w:rsidRPr="00F84EEE">
        <w:rPr>
          <w:lang w:val="en-US"/>
        </w:rPr>
        <w:t xml:space="preserve"> </w:t>
      </w:r>
      <w:proofErr w:type="spellStart"/>
      <w:r w:rsidRPr="00F84EEE">
        <w:rPr>
          <w:lang w:val="en-US"/>
        </w:rPr>
        <w:t>Vukomanović</w:t>
      </w:r>
      <w:proofErr w:type="spellEnd"/>
      <w:r w:rsidRPr="00F84EEE">
        <w:rPr>
          <w:lang w:val="en-US"/>
        </w:rPr>
        <w:t xml:space="preserve"> V, </w:t>
      </w:r>
      <w:proofErr w:type="spellStart"/>
      <w:r w:rsidRPr="00F84EEE">
        <w:rPr>
          <w:lang w:val="en-US"/>
        </w:rPr>
        <w:t>Đurđević</w:t>
      </w:r>
      <w:proofErr w:type="spellEnd"/>
      <w:r w:rsidRPr="00F84EEE">
        <w:rPr>
          <w:lang w:val="en-US"/>
        </w:rPr>
        <w:t xml:space="preserve"> K, </w:t>
      </w:r>
      <w:proofErr w:type="spellStart"/>
      <w:r w:rsidRPr="00F84EEE">
        <w:rPr>
          <w:lang w:val="en-US"/>
        </w:rPr>
        <w:t>Janković</w:t>
      </w:r>
      <w:proofErr w:type="spellEnd"/>
      <w:r w:rsidRPr="00F84EEE">
        <w:rPr>
          <w:lang w:val="en-US"/>
        </w:rPr>
        <w:t xml:space="preserve"> M, </w:t>
      </w:r>
      <w:proofErr w:type="spellStart"/>
      <w:r w:rsidRPr="00F84EEE">
        <w:rPr>
          <w:lang w:val="en-US"/>
        </w:rPr>
        <w:t>Švabić</w:t>
      </w:r>
      <w:proofErr w:type="spellEnd"/>
      <w:r w:rsidRPr="00F84EEE">
        <w:rPr>
          <w:lang w:val="en-US"/>
        </w:rPr>
        <w:t xml:space="preserve"> </w:t>
      </w:r>
      <w:proofErr w:type="spellStart"/>
      <w:r w:rsidRPr="000F3F50">
        <w:rPr>
          <w:lang w:val="en-US"/>
        </w:rPr>
        <w:t>Međedović</w:t>
      </w:r>
      <w:proofErr w:type="spellEnd"/>
      <w:r w:rsidRPr="000F3F50">
        <w:rPr>
          <w:lang w:val="en-US"/>
        </w:rPr>
        <w:t xml:space="preserve"> T, </w:t>
      </w:r>
      <w:proofErr w:type="spellStart"/>
      <w:r w:rsidRPr="000F3F50">
        <w:rPr>
          <w:lang w:val="en-US"/>
        </w:rPr>
        <w:t>Pađen</w:t>
      </w:r>
      <w:proofErr w:type="spellEnd"/>
      <w:r w:rsidRPr="000F3F50">
        <w:rPr>
          <w:lang w:val="en-US"/>
        </w:rPr>
        <w:t xml:space="preserve"> V, </w:t>
      </w:r>
      <w:proofErr w:type="spellStart"/>
      <w:r w:rsidRPr="000F3F50">
        <w:rPr>
          <w:lang w:val="en-US"/>
        </w:rPr>
        <w:t>Berisavac</w:t>
      </w:r>
      <w:proofErr w:type="spellEnd"/>
      <w:r w:rsidRPr="000F3F50">
        <w:rPr>
          <w:lang w:val="en-US"/>
        </w:rPr>
        <w:t xml:space="preserve"> I, </w:t>
      </w:r>
      <w:proofErr w:type="spellStart"/>
      <w:r w:rsidRPr="000F3F50">
        <w:rPr>
          <w:lang w:val="en-US"/>
        </w:rPr>
        <w:t>Ercegovac</w:t>
      </w:r>
      <w:proofErr w:type="spellEnd"/>
      <w:r w:rsidRPr="000F3F50">
        <w:rPr>
          <w:lang w:val="en-US"/>
        </w:rPr>
        <w:t xml:space="preserve"> M, </w:t>
      </w:r>
      <w:proofErr w:type="spellStart"/>
      <w:r w:rsidRPr="000F3F50">
        <w:rPr>
          <w:lang w:val="en-US"/>
        </w:rPr>
        <w:t>Jovanović</w:t>
      </w:r>
      <w:proofErr w:type="spellEnd"/>
      <w:r w:rsidRPr="000F3F50">
        <w:rPr>
          <w:lang w:val="en-US"/>
        </w:rPr>
        <w:t xml:space="preserve"> D, </w:t>
      </w:r>
      <w:proofErr w:type="spellStart"/>
      <w:r w:rsidRPr="000F3F50">
        <w:rPr>
          <w:lang w:val="en-US"/>
        </w:rPr>
        <w:t>Stanarčević</w:t>
      </w:r>
      <w:proofErr w:type="spellEnd"/>
      <w:r w:rsidRPr="000F3F50">
        <w:rPr>
          <w:lang w:val="en-US"/>
        </w:rPr>
        <w:t xml:space="preserve"> P</w:t>
      </w:r>
      <w:r w:rsidRPr="00F84EEE">
        <w:rPr>
          <w:lang w:val="en-US"/>
        </w:rPr>
        <w:t xml:space="preserve">. </w:t>
      </w:r>
      <w:proofErr w:type="spellStart"/>
      <w:r w:rsidR="00C625D2" w:rsidRPr="00F84EEE">
        <w:rPr>
          <w:lang w:val="en-US"/>
        </w:rPr>
        <w:t>Uticaj</w:t>
      </w:r>
      <w:proofErr w:type="spellEnd"/>
      <w:r w:rsidR="00C625D2" w:rsidRPr="00F84EEE">
        <w:rPr>
          <w:lang w:val="en-US"/>
        </w:rPr>
        <w:t xml:space="preserve"> </w:t>
      </w:r>
      <w:proofErr w:type="spellStart"/>
      <w:r w:rsidR="00C625D2" w:rsidRPr="00F84EEE">
        <w:rPr>
          <w:lang w:val="en-US"/>
        </w:rPr>
        <w:t>nivoa</w:t>
      </w:r>
      <w:proofErr w:type="spellEnd"/>
      <w:r w:rsidR="00C625D2" w:rsidRPr="00F84EEE">
        <w:rPr>
          <w:lang w:val="en-US"/>
        </w:rPr>
        <w:t xml:space="preserve"> d-</w:t>
      </w:r>
      <w:proofErr w:type="spellStart"/>
      <w:r w:rsidR="00C625D2" w:rsidRPr="00F84EEE">
        <w:rPr>
          <w:lang w:val="en-US"/>
        </w:rPr>
        <w:t>dimera</w:t>
      </w:r>
      <w:proofErr w:type="spellEnd"/>
      <w:r w:rsidR="00C625D2" w:rsidRPr="00F84EEE">
        <w:rPr>
          <w:lang w:val="en-US"/>
        </w:rPr>
        <w:t xml:space="preserve"> </w:t>
      </w:r>
      <w:proofErr w:type="spellStart"/>
      <w:r w:rsidR="00C625D2" w:rsidRPr="00F84EEE">
        <w:rPr>
          <w:lang w:val="en-US"/>
        </w:rPr>
        <w:t>na</w:t>
      </w:r>
      <w:proofErr w:type="spellEnd"/>
      <w:r w:rsidR="00C625D2" w:rsidRPr="00F84EEE">
        <w:rPr>
          <w:lang w:val="en-US"/>
        </w:rPr>
        <w:t xml:space="preserve"> </w:t>
      </w:r>
      <w:proofErr w:type="spellStart"/>
      <w:r w:rsidR="00C625D2" w:rsidRPr="00F84EEE">
        <w:rPr>
          <w:lang w:val="en-US"/>
        </w:rPr>
        <w:t>funkcionalni</w:t>
      </w:r>
      <w:proofErr w:type="spellEnd"/>
      <w:r w:rsidR="00C625D2" w:rsidRPr="00F84EEE">
        <w:rPr>
          <w:lang w:val="en-US"/>
        </w:rPr>
        <w:t xml:space="preserve"> </w:t>
      </w:r>
      <w:proofErr w:type="spellStart"/>
      <w:r w:rsidR="00C625D2" w:rsidRPr="00F84EEE">
        <w:rPr>
          <w:lang w:val="en-US"/>
        </w:rPr>
        <w:t>oporavak</w:t>
      </w:r>
      <w:proofErr w:type="spellEnd"/>
      <w:r w:rsidR="00C625D2" w:rsidRPr="00F84EEE">
        <w:rPr>
          <w:lang w:val="en-US"/>
        </w:rPr>
        <w:t xml:space="preserve"> </w:t>
      </w:r>
      <w:proofErr w:type="spellStart"/>
      <w:r w:rsidR="00C625D2" w:rsidRPr="00F84EEE">
        <w:rPr>
          <w:lang w:val="en-US"/>
        </w:rPr>
        <w:t>pacijenata</w:t>
      </w:r>
      <w:proofErr w:type="spellEnd"/>
      <w:r w:rsidR="00C625D2" w:rsidRPr="00F84EEE">
        <w:rPr>
          <w:lang w:val="en-US"/>
        </w:rPr>
        <w:t xml:space="preserve"> </w:t>
      </w:r>
      <w:proofErr w:type="spellStart"/>
      <w:r w:rsidR="00C625D2" w:rsidRPr="00F84EEE">
        <w:rPr>
          <w:lang w:val="en-US"/>
        </w:rPr>
        <w:t>sa</w:t>
      </w:r>
      <w:proofErr w:type="spellEnd"/>
      <w:r w:rsidR="00C625D2" w:rsidRPr="00F84EEE">
        <w:rPr>
          <w:lang w:val="en-US"/>
        </w:rPr>
        <w:t xml:space="preserve"> </w:t>
      </w:r>
      <w:proofErr w:type="spellStart"/>
      <w:r w:rsidR="00C625D2" w:rsidRPr="00F84EEE">
        <w:rPr>
          <w:lang w:val="en-US"/>
        </w:rPr>
        <w:t>akutnim</w:t>
      </w:r>
      <w:proofErr w:type="spellEnd"/>
      <w:r w:rsidR="00C625D2" w:rsidRPr="00F84EEE">
        <w:rPr>
          <w:lang w:val="en-US"/>
        </w:rPr>
        <w:t xml:space="preserve"> </w:t>
      </w:r>
      <w:proofErr w:type="spellStart"/>
      <w:r w:rsidR="00C625D2" w:rsidRPr="00C625D2">
        <w:rPr>
          <w:lang w:val="en-US"/>
        </w:rPr>
        <w:t>ishemijskim</w:t>
      </w:r>
      <w:proofErr w:type="spellEnd"/>
      <w:r w:rsidR="00C625D2" w:rsidRPr="00C625D2">
        <w:rPr>
          <w:lang w:val="en-US"/>
        </w:rPr>
        <w:t xml:space="preserve"> </w:t>
      </w:r>
      <w:proofErr w:type="spellStart"/>
      <w:r w:rsidR="00C625D2" w:rsidRPr="00C625D2">
        <w:rPr>
          <w:lang w:val="en-US"/>
        </w:rPr>
        <w:t>moždanim</w:t>
      </w:r>
      <w:proofErr w:type="spellEnd"/>
      <w:r w:rsidR="00C625D2" w:rsidRPr="00C625D2">
        <w:rPr>
          <w:lang w:val="en-US"/>
        </w:rPr>
        <w:t xml:space="preserve"> </w:t>
      </w:r>
      <w:proofErr w:type="spellStart"/>
      <w:r w:rsidR="00C625D2" w:rsidRPr="00C625D2">
        <w:rPr>
          <w:lang w:val="en-US"/>
        </w:rPr>
        <w:t>udarom</w:t>
      </w:r>
      <w:proofErr w:type="spellEnd"/>
      <w:r w:rsidR="00C625D2" w:rsidRPr="00C625D2">
        <w:rPr>
          <w:lang w:val="en-US"/>
        </w:rPr>
        <w:t xml:space="preserve"> </w:t>
      </w:r>
      <w:proofErr w:type="spellStart"/>
      <w:r w:rsidR="00C625D2" w:rsidRPr="00C625D2">
        <w:rPr>
          <w:lang w:val="en-US"/>
        </w:rPr>
        <w:t>lečenih</w:t>
      </w:r>
      <w:proofErr w:type="spellEnd"/>
      <w:r w:rsidR="00C625D2" w:rsidRPr="00C625D2">
        <w:rPr>
          <w:lang w:val="en-US"/>
        </w:rPr>
        <w:t xml:space="preserve"> </w:t>
      </w:r>
      <w:proofErr w:type="spellStart"/>
      <w:r w:rsidR="00C625D2" w:rsidRPr="00C625D2">
        <w:rPr>
          <w:lang w:val="en-US"/>
        </w:rPr>
        <w:t>intravenskom</w:t>
      </w:r>
      <w:proofErr w:type="spellEnd"/>
      <w:r w:rsidR="00C625D2" w:rsidRPr="00C625D2">
        <w:rPr>
          <w:lang w:val="en-US"/>
        </w:rPr>
        <w:t xml:space="preserve"> </w:t>
      </w:r>
      <w:proofErr w:type="spellStart"/>
      <w:r w:rsidR="00C625D2" w:rsidRPr="00C625D2">
        <w:rPr>
          <w:lang w:val="en-US"/>
        </w:rPr>
        <w:t>trombolitičkom</w:t>
      </w:r>
      <w:proofErr w:type="spellEnd"/>
      <w:r w:rsidR="00C625D2" w:rsidRPr="00C625D2">
        <w:rPr>
          <w:lang w:val="en-US"/>
        </w:rPr>
        <w:t xml:space="preserve"> </w:t>
      </w:r>
      <w:proofErr w:type="spellStart"/>
      <w:r w:rsidR="00C625D2" w:rsidRPr="00C625D2">
        <w:rPr>
          <w:lang w:val="en-US"/>
        </w:rPr>
        <w:t>terapijom</w:t>
      </w:r>
      <w:proofErr w:type="spellEnd"/>
      <w:r w:rsidR="00C625D2" w:rsidRPr="00F84EEE">
        <w:rPr>
          <w:lang w:val="en-US"/>
        </w:rPr>
        <w:t xml:space="preserve">. </w:t>
      </w:r>
      <w:r w:rsidR="00F84EEE" w:rsidRPr="00F84EEE">
        <w:rPr>
          <w:lang w:val="en-US"/>
        </w:rPr>
        <w:t xml:space="preserve">II </w:t>
      </w:r>
      <w:proofErr w:type="spellStart"/>
      <w:r w:rsidR="00F84EEE" w:rsidRPr="00F84EEE">
        <w:rPr>
          <w:lang w:val="en-US"/>
        </w:rPr>
        <w:t>Nacionalni</w:t>
      </w:r>
      <w:proofErr w:type="spellEnd"/>
      <w:r w:rsidR="00F84EEE" w:rsidRPr="00F84EEE">
        <w:rPr>
          <w:lang w:val="en-US"/>
        </w:rPr>
        <w:t xml:space="preserve"> </w:t>
      </w:r>
      <w:proofErr w:type="spellStart"/>
      <w:r w:rsidR="00F84EEE" w:rsidRPr="00F84EEE">
        <w:rPr>
          <w:lang w:val="en-US"/>
        </w:rPr>
        <w:t>simpozijum</w:t>
      </w:r>
      <w:proofErr w:type="spellEnd"/>
      <w:r w:rsidR="00F84EEE" w:rsidRPr="00F84EEE">
        <w:rPr>
          <w:lang w:val="en-US"/>
        </w:rPr>
        <w:t xml:space="preserve"> o </w:t>
      </w:r>
      <w:proofErr w:type="spellStart"/>
      <w:r w:rsidR="00F84EEE" w:rsidRPr="00F84EEE">
        <w:rPr>
          <w:lang w:val="en-US"/>
        </w:rPr>
        <w:t>moždanom</w:t>
      </w:r>
      <w:proofErr w:type="spellEnd"/>
      <w:r w:rsidR="00F84EEE" w:rsidRPr="00F84EEE">
        <w:rPr>
          <w:lang w:val="en-US"/>
        </w:rPr>
        <w:t xml:space="preserve"> </w:t>
      </w:r>
      <w:proofErr w:type="spellStart"/>
      <w:r w:rsidR="00F84EEE" w:rsidRPr="00F84EEE">
        <w:rPr>
          <w:lang w:val="en-US"/>
        </w:rPr>
        <w:t>udaru</w:t>
      </w:r>
      <w:proofErr w:type="spellEnd"/>
      <w:r w:rsidR="00F84EEE" w:rsidRPr="00F84EEE">
        <w:rPr>
          <w:lang w:val="en-US"/>
        </w:rPr>
        <w:t xml:space="preserve">, 2024.g, Beograd, </w:t>
      </w:r>
      <w:proofErr w:type="spellStart"/>
      <w:r w:rsidR="00F84EEE" w:rsidRPr="00F84EEE">
        <w:rPr>
          <w:lang w:val="en-US"/>
        </w:rPr>
        <w:t>Srbija</w:t>
      </w:r>
      <w:proofErr w:type="spellEnd"/>
      <w:r w:rsidR="00F84EEE" w:rsidRPr="00F84EEE">
        <w:rPr>
          <w:lang w:val="en-US"/>
        </w:rPr>
        <w:t xml:space="preserve">; poster </w:t>
      </w:r>
      <w:proofErr w:type="spellStart"/>
      <w:r w:rsidR="00F84EEE" w:rsidRPr="00F84EEE">
        <w:rPr>
          <w:lang w:val="en-US"/>
        </w:rPr>
        <w:t>prezentacija</w:t>
      </w:r>
      <w:proofErr w:type="spellEnd"/>
    </w:p>
    <w:p w14:paraId="3D506F8A" w14:textId="77777777" w:rsidR="002A7B33" w:rsidRPr="002A7B33" w:rsidRDefault="00F84EEE" w:rsidP="002A7B33">
      <w:pPr>
        <w:pStyle w:val="ListParagraph"/>
        <w:numPr>
          <w:ilvl w:val="0"/>
          <w:numId w:val="16"/>
        </w:numPr>
        <w:tabs>
          <w:tab w:val="left" w:pos="270"/>
        </w:tabs>
        <w:spacing w:after="200"/>
        <w:ind w:left="180" w:right="-180" w:hanging="450"/>
        <w:jc w:val="both"/>
        <w:rPr>
          <w:lang w:val="en-US"/>
        </w:rPr>
      </w:pPr>
      <w:proofErr w:type="spellStart"/>
      <w:r w:rsidRPr="00F4085D">
        <w:rPr>
          <w:lang w:val="en-US"/>
        </w:rPr>
        <w:t>Ivanović</w:t>
      </w:r>
      <w:proofErr w:type="spellEnd"/>
      <w:r w:rsidRPr="00F4085D">
        <w:rPr>
          <w:lang w:val="en-US"/>
        </w:rPr>
        <w:t xml:space="preserve"> J, </w:t>
      </w:r>
      <w:proofErr w:type="spellStart"/>
      <w:r w:rsidR="00F4085D" w:rsidRPr="00F4085D">
        <w:rPr>
          <w:lang w:val="en-US"/>
        </w:rPr>
        <w:t>Švabić</w:t>
      </w:r>
      <w:proofErr w:type="spellEnd"/>
      <w:r w:rsidR="00F4085D" w:rsidRPr="00F4085D">
        <w:rPr>
          <w:lang w:val="en-US"/>
        </w:rPr>
        <w:t xml:space="preserve"> </w:t>
      </w:r>
      <w:proofErr w:type="spellStart"/>
      <w:r w:rsidR="00F4085D" w:rsidRPr="00F4085D">
        <w:rPr>
          <w:lang w:val="en-US"/>
        </w:rPr>
        <w:t>Međedović</w:t>
      </w:r>
      <w:proofErr w:type="spellEnd"/>
      <w:r w:rsidR="00F4085D" w:rsidRPr="00F4085D">
        <w:rPr>
          <w:lang w:val="en-US"/>
        </w:rPr>
        <w:t xml:space="preserve"> T, </w:t>
      </w:r>
      <w:proofErr w:type="spellStart"/>
      <w:r w:rsidR="00F4085D" w:rsidRPr="00F4085D">
        <w:rPr>
          <w:lang w:val="en-US"/>
        </w:rPr>
        <w:t>Kovačević</w:t>
      </w:r>
      <w:proofErr w:type="spellEnd"/>
      <w:r w:rsidR="00F4085D" w:rsidRPr="00F4085D">
        <w:rPr>
          <w:lang w:val="en-US"/>
        </w:rPr>
        <w:t xml:space="preserve"> M, </w:t>
      </w:r>
      <w:proofErr w:type="spellStart"/>
      <w:r w:rsidR="00F4085D" w:rsidRPr="00F4085D">
        <w:rPr>
          <w:lang w:val="en-US"/>
        </w:rPr>
        <w:t>Kresojević</w:t>
      </w:r>
      <w:proofErr w:type="spellEnd"/>
      <w:r w:rsidR="00F4085D" w:rsidRPr="00F4085D">
        <w:rPr>
          <w:lang w:val="en-US"/>
        </w:rPr>
        <w:t xml:space="preserve"> N, </w:t>
      </w:r>
      <w:proofErr w:type="spellStart"/>
      <w:r w:rsidR="00F4085D" w:rsidRPr="00F4085D">
        <w:rPr>
          <w:lang w:val="en-US"/>
        </w:rPr>
        <w:t>Pađen</w:t>
      </w:r>
      <w:proofErr w:type="spellEnd"/>
      <w:r w:rsidR="00F4085D" w:rsidRPr="00F4085D">
        <w:rPr>
          <w:lang w:val="en-US"/>
        </w:rPr>
        <w:t xml:space="preserve"> V, </w:t>
      </w:r>
      <w:proofErr w:type="spellStart"/>
      <w:r w:rsidR="00F4085D" w:rsidRPr="00F4085D">
        <w:rPr>
          <w:lang w:val="en-US"/>
        </w:rPr>
        <w:t>Berisavac</w:t>
      </w:r>
      <w:proofErr w:type="spellEnd"/>
      <w:r w:rsidR="00F4085D" w:rsidRPr="00F4085D">
        <w:rPr>
          <w:lang w:val="en-US"/>
        </w:rPr>
        <w:t xml:space="preserve"> I, </w:t>
      </w:r>
      <w:proofErr w:type="spellStart"/>
      <w:r w:rsidR="00F4085D" w:rsidRPr="00F4085D">
        <w:rPr>
          <w:lang w:val="en-US"/>
        </w:rPr>
        <w:t>Ercegovac</w:t>
      </w:r>
      <w:proofErr w:type="spellEnd"/>
      <w:r w:rsidR="00F4085D" w:rsidRPr="00F4085D">
        <w:rPr>
          <w:lang w:val="en-US"/>
        </w:rPr>
        <w:t xml:space="preserve"> M, </w:t>
      </w:r>
      <w:proofErr w:type="spellStart"/>
      <w:r w:rsidR="00F4085D" w:rsidRPr="00F4085D">
        <w:rPr>
          <w:lang w:val="en-US"/>
        </w:rPr>
        <w:t>Jovanović</w:t>
      </w:r>
      <w:proofErr w:type="spellEnd"/>
      <w:r w:rsidR="00F4085D" w:rsidRPr="00F4085D">
        <w:rPr>
          <w:lang w:val="en-US"/>
        </w:rPr>
        <w:t xml:space="preserve"> D, </w:t>
      </w:r>
      <w:proofErr w:type="spellStart"/>
      <w:r w:rsidR="00F4085D" w:rsidRPr="00F4085D">
        <w:rPr>
          <w:lang w:val="en-US"/>
        </w:rPr>
        <w:t>Stanarčević</w:t>
      </w:r>
      <w:proofErr w:type="spellEnd"/>
      <w:r w:rsidR="00F4085D" w:rsidRPr="00F4085D">
        <w:rPr>
          <w:lang w:val="en-US"/>
        </w:rPr>
        <w:t xml:space="preserve"> P</w:t>
      </w:r>
      <w:r w:rsidR="00F4085D">
        <w:rPr>
          <w:lang w:val="en-US"/>
        </w:rPr>
        <w:t xml:space="preserve">. </w:t>
      </w:r>
      <w:proofErr w:type="spellStart"/>
      <w:r w:rsidR="002A7B33" w:rsidRPr="002A7B33">
        <w:rPr>
          <w:lang w:val="en-US"/>
        </w:rPr>
        <w:t>Dekompresivna</w:t>
      </w:r>
      <w:proofErr w:type="spellEnd"/>
      <w:r w:rsidR="002A7B33" w:rsidRPr="002A7B33">
        <w:rPr>
          <w:lang w:val="en-US"/>
        </w:rPr>
        <w:t xml:space="preserve"> </w:t>
      </w:r>
      <w:proofErr w:type="spellStart"/>
      <w:r w:rsidR="002A7B33" w:rsidRPr="002A7B33">
        <w:rPr>
          <w:lang w:val="en-US"/>
        </w:rPr>
        <w:t>hemikranijektomija</w:t>
      </w:r>
      <w:proofErr w:type="spellEnd"/>
      <w:r w:rsidR="002A7B33" w:rsidRPr="002A7B33">
        <w:rPr>
          <w:lang w:val="en-US"/>
        </w:rPr>
        <w:t xml:space="preserve"> </w:t>
      </w:r>
      <w:proofErr w:type="spellStart"/>
      <w:r w:rsidR="002A7B33" w:rsidRPr="002A7B33">
        <w:rPr>
          <w:lang w:val="en-US"/>
        </w:rPr>
        <w:t>kod</w:t>
      </w:r>
      <w:proofErr w:type="spellEnd"/>
      <w:r w:rsidR="002A7B33" w:rsidRPr="002A7B33">
        <w:rPr>
          <w:lang w:val="en-US"/>
        </w:rPr>
        <w:t xml:space="preserve"> </w:t>
      </w:r>
      <w:proofErr w:type="spellStart"/>
      <w:r w:rsidR="002A7B33" w:rsidRPr="002A7B33">
        <w:rPr>
          <w:lang w:val="en-US"/>
        </w:rPr>
        <w:t>pacijenata</w:t>
      </w:r>
      <w:proofErr w:type="spellEnd"/>
      <w:r w:rsidR="002A7B33" w:rsidRPr="002A7B33">
        <w:rPr>
          <w:lang w:val="en-US"/>
        </w:rPr>
        <w:t xml:space="preserve"> </w:t>
      </w:r>
      <w:proofErr w:type="spellStart"/>
      <w:r w:rsidR="002A7B33" w:rsidRPr="002A7B33">
        <w:rPr>
          <w:lang w:val="en-US"/>
        </w:rPr>
        <w:t>sa</w:t>
      </w:r>
      <w:proofErr w:type="spellEnd"/>
      <w:r w:rsidR="002A7B33" w:rsidRPr="002A7B33">
        <w:rPr>
          <w:lang w:val="en-US"/>
        </w:rPr>
        <w:t xml:space="preserve"> </w:t>
      </w:r>
      <w:proofErr w:type="spellStart"/>
      <w:r w:rsidR="002A7B33" w:rsidRPr="002A7B33">
        <w:rPr>
          <w:lang w:val="en-US"/>
        </w:rPr>
        <w:t>malignim</w:t>
      </w:r>
      <w:proofErr w:type="spellEnd"/>
      <w:r w:rsidR="002A7B33" w:rsidRPr="002A7B33">
        <w:rPr>
          <w:lang w:val="en-US"/>
        </w:rPr>
        <w:t xml:space="preserve"> </w:t>
      </w:r>
      <w:proofErr w:type="spellStart"/>
      <w:r w:rsidR="002A7B33" w:rsidRPr="002A7B33">
        <w:rPr>
          <w:lang w:val="en-US"/>
        </w:rPr>
        <w:t>akutnim</w:t>
      </w:r>
      <w:proofErr w:type="spellEnd"/>
      <w:r w:rsidR="002A7B33" w:rsidRPr="002A7B33">
        <w:rPr>
          <w:lang w:val="en-US"/>
        </w:rPr>
        <w:t xml:space="preserve"> </w:t>
      </w:r>
      <w:proofErr w:type="spellStart"/>
      <w:r w:rsidR="002A7B33" w:rsidRPr="002A7B33">
        <w:rPr>
          <w:lang w:val="en-US"/>
        </w:rPr>
        <w:t>ishemijskim</w:t>
      </w:r>
      <w:proofErr w:type="spellEnd"/>
    </w:p>
    <w:p w14:paraId="709AF739" w14:textId="60126B70" w:rsidR="002A7B33" w:rsidRPr="005B7103" w:rsidRDefault="002A7B33" w:rsidP="00472815">
      <w:pPr>
        <w:pStyle w:val="ListParagraph"/>
        <w:shd w:val="clear" w:color="auto" w:fill="FFFFFF"/>
        <w:tabs>
          <w:tab w:val="left" w:pos="270"/>
        </w:tabs>
        <w:spacing w:after="200"/>
        <w:ind w:left="180" w:right="-180" w:firstLine="0"/>
        <w:jc w:val="both"/>
        <w:rPr>
          <w:lang w:val="sr-Latn-RS"/>
        </w:rPr>
      </w:pPr>
      <w:proofErr w:type="spellStart"/>
      <w:r w:rsidRPr="002A7B33">
        <w:rPr>
          <w:lang w:val="en-US"/>
        </w:rPr>
        <w:t>moždanim</w:t>
      </w:r>
      <w:proofErr w:type="spellEnd"/>
      <w:r w:rsidRPr="002A7B33">
        <w:rPr>
          <w:lang w:val="en-US"/>
        </w:rPr>
        <w:t xml:space="preserve"> </w:t>
      </w:r>
      <w:proofErr w:type="spellStart"/>
      <w:r w:rsidRPr="002A7B33">
        <w:rPr>
          <w:lang w:val="en-US"/>
        </w:rPr>
        <w:t>udarom</w:t>
      </w:r>
      <w:proofErr w:type="spellEnd"/>
      <w:r>
        <w:rPr>
          <w:lang w:val="en-US"/>
        </w:rPr>
        <w:t xml:space="preserve">. </w:t>
      </w:r>
      <w:r w:rsidRPr="00F0770B">
        <w:t>XI</w:t>
      </w:r>
      <w:r>
        <w:rPr>
          <w:lang w:val="en-US"/>
        </w:rPr>
        <w:t>V</w:t>
      </w:r>
      <w:r w:rsidRPr="00F0770B">
        <w:t>/X</w:t>
      </w:r>
      <w:r>
        <w:rPr>
          <w:lang w:val="en-US"/>
        </w:rPr>
        <w:t>X</w:t>
      </w:r>
      <w:r w:rsidRPr="00F0770B">
        <w:t xml:space="preserve"> kongres neurologa Srbije</w:t>
      </w:r>
      <w:r>
        <w:rPr>
          <w:lang w:val="en-US"/>
        </w:rPr>
        <w:t xml:space="preserve"> </w:t>
      </w:r>
      <w:proofErr w:type="spellStart"/>
      <w:r>
        <w:rPr>
          <w:lang w:val="en-US"/>
        </w:rPr>
        <w:t>sa</w:t>
      </w:r>
      <w:proofErr w:type="spellEnd"/>
      <w:r>
        <w:rPr>
          <w:lang w:val="en-US"/>
        </w:rPr>
        <w:t xml:space="preserve"> </w:t>
      </w:r>
      <w:proofErr w:type="spellStart"/>
      <w:r>
        <w:rPr>
          <w:lang w:val="en-US"/>
        </w:rPr>
        <w:t>međunarnodnim</w:t>
      </w:r>
      <w:proofErr w:type="spellEnd"/>
      <w:r>
        <w:rPr>
          <w:lang w:val="en-US"/>
        </w:rPr>
        <w:t xml:space="preserve"> </w:t>
      </w:r>
      <w:proofErr w:type="spellStart"/>
      <w:r>
        <w:rPr>
          <w:lang w:val="en-US"/>
        </w:rPr>
        <w:t>učešćem</w:t>
      </w:r>
      <w:proofErr w:type="spellEnd"/>
      <w:r>
        <w:rPr>
          <w:lang w:val="en-US"/>
        </w:rPr>
        <w:t>, Beograd</w:t>
      </w:r>
      <w:r w:rsidRPr="00F0770B">
        <w:t>, Srbija, Zbornik sažetaka 20</w:t>
      </w:r>
      <w:r>
        <w:rPr>
          <w:lang w:val="en-US"/>
        </w:rPr>
        <w:t>24.</w:t>
      </w:r>
    </w:p>
    <w:p w14:paraId="4E8D726B" w14:textId="3C98D94D" w:rsidR="001664DE" w:rsidRDefault="00DC2108" w:rsidP="00F04B49">
      <w:pPr>
        <w:pStyle w:val="ListParagraph"/>
        <w:numPr>
          <w:ilvl w:val="0"/>
          <w:numId w:val="16"/>
        </w:numPr>
        <w:tabs>
          <w:tab w:val="left" w:pos="270"/>
        </w:tabs>
        <w:spacing w:after="200"/>
        <w:ind w:left="180" w:right="-180" w:hanging="450"/>
        <w:jc w:val="both"/>
        <w:rPr>
          <w:lang w:val="en-US"/>
        </w:rPr>
      </w:pPr>
      <w:proofErr w:type="spellStart"/>
      <w:r w:rsidRPr="001664DE">
        <w:rPr>
          <w:lang w:val="en-US"/>
        </w:rPr>
        <w:t>Radiš</w:t>
      </w:r>
      <w:r w:rsidR="002D5170" w:rsidRPr="001664DE">
        <w:rPr>
          <w:lang w:val="en-US"/>
        </w:rPr>
        <w:t>ić</w:t>
      </w:r>
      <w:proofErr w:type="spellEnd"/>
      <w:r w:rsidR="002D5170" w:rsidRPr="001664DE">
        <w:rPr>
          <w:lang w:val="en-US"/>
        </w:rPr>
        <w:t xml:space="preserve"> V, </w:t>
      </w:r>
      <w:proofErr w:type="spellStart"/>
      <w:r w:rsidR="002D5170" w:rsidRPr="001664DE">
        <w:rPr>
          <w:lang w:val="en-US"/>
        </w:rPr>
        <w:t>Švabić</w:t>
      </w:r>
      <w:proofErr w:type="spellEnd"/>
      <w:r w:rsidR="002D5170" w:rsidRPr="001664DE">
        <w:rPr>
          <w:lang w:val="en-US"/>
        </w:rPr>
        <w:t xml:space="preserve"> T, </w:t>
      </w:r>
      <w:proofErr w:type="spellStart"/>
      <w:r w:rsidR="002D5170" w:rsidRPr="001664DE">
        <w:rPr>
          <w:lang w:val="en-US"/>
        </w:rPr>
        <w:t>Kovačević</w:t>
      </w:r>
      <w:proofErr w:type="spellEnd"/>
      <w:r w:rsidR="002D5170" w:rsidRPr="001664DE">
        <w:rPr>
          <w:lang w:val="en-US"/>
        </w:rPr>
        <w:t xml:space="preserve"> M, </w:t>
      </w:r>
      <w:proofErr w:type="spellStart"/>
      <w:r w:rsidR="002D5170" w:rsidRPr="001664DE">
        <w:rPr>
          <w:lang w:val="en-US"/>
        </w:rPr>
        <w:t>Stanarčević</w:t>
      </w:r>
      <w:proofErr w:type="spellEnd"/>
      <w:r w:rsidR="002D5170" w:rsidRPr="001664DE">
        <w:rPr>
          <w:lang w:val="en-US"/>
        </w:rPr>
        <w:t xml:space="preserve"> P, </w:t>
      </w:r>
      <w:proofErr w:type="spellStart"/>
      <w:r w:rsidR="002D5170" w:rsidRPr="002D5170">
        <w:rPr>
          <w:lang w:val="en-US"/>
        </w:rPr>
        <w:t>Pađen</w:t>
      </w:r>
      <w:proofErr w:type="spellEnd"/>
      <w:r w:rsidR="002D5170" w:rsidRPr="002D5170">
        <w:rPr>
          <w:lang w:val="en-US"/>
        </w:rPr>
        <w:t xml:space="preserve"> V, Ivanović J, </w:t>
      </w:r>
      <w:proofErr w:type="spellStart"/>
      <w:r w:rsidR="002D5170" w:rsidRPr="002D5170">
        <w:rPr>
          <w:lang w:val="en-US"/>
        </w:rPr>
        <w:t>Jovanović</w:t>
      </w:r>
      <w:proofErr w:type="spellEnd"/>
      <w:r w:rsidR="002D5170" w:rsidRPr="002D5170">
        <w:rPr>
          <w:lang w:val="en-US"/>
        </w:rPr>
        <w:t xml:space="preserve"> D, </w:t>
      </w:r>
      <w:proofErr w:type="spellStart"/>
      <w:r w:rsidR="002D5170" w:rsidRPr="002D5170">
        <w:rPr>
          <w:lang w:val="en-US"/>
        </w:rPr>
        <w:t>Berisavac</w:t>
      </w:r>
      <w:proofErr w:type="spellEnd"/>
      <w:r w:rsidR="002D5170" w:rsidRPr="002D5170">
        <w:rPr>
          <w:lang w:val="en-US"/>
        </w:rPr>
        <w:t xml:space="preserve"> I</w:t>
      </w:r>
      <w:r w:rsidR="002D5170" w:rsidRPr="001664DE">
        <w:rPr>
          <w:lang w:val="en-US"/>
        </w:rPr>
        <w:t xml:space="preserve">. </w:t>
      </w:r>
      <w:proofErr w:type="spellStart"/>
      <w:r w:rsidR="001664DE" w:rsidRPr="001664DE">
        <w:rPr>
          <w:lang w:val="en-US"/>
        </w:rPr>
        <w:t>Prediktori</w:t>
      </w:r>
      <w:proofErr w:type="spellEnd"/>
      <w:r w:rsidR="001664DE" w:rsidRPr="001664DE">
        <w:rPr>
          <w:lang w:val="en-US"/>
        </w:rPr>
        <w:t xml:space="preserve"> </w:t>
      </w:r>
      <w:proofErr w:type="spellStart"/>
      <w:r w:rsidR="001664DE" w:rsidRPr="001664DE">
        <w:rPr>
          <w:lang w:val="en-US"/>
        </w:rPr>
        <w:t>ishoda</w:t>
      </w:r>
      <w:proofErr w:type="spellEnd"/>
      <w:r w:rsidR="001664DE" w:rsidRPr="001664DE">
        <w:rPr>
          <w:lang w:val="en-US"/>
        </w:rPr>
        <w:t xml:space="preserve"> </w:t>
      </w:r>
      <w:proofErr w:type="spellStart"/>
      <w:r w:rsidR="001664DE" w:rsidRPr="001664DE">
        <w:rPr>
          <w:lang w:val="en-US"/>
        </w:rPr>
        <w:t>kod</w:t>
      </w:r>
      <w:proofErr w:type="spellEnd"/>
      <w:r w:rsidR="001664DE" w:rsidRPr="001664DE">
        <w:rPr>
          <w:lang w:val="en-US"/>
        </w:rPr>
        <w:t xml:space="preserve"> </w:t>
      </w:r>
      <w:proofErr w:type="spellStart"/>
      <w:r w:rsidR="001664DE" w:rsidRPr="001664DE">
        <w:rPr>
          <w:lang w:val="en-US"/>
        </w:rPr>
        <w:t>pacijenata</w:t>
      </w:r>
      <w:proofErr w:type="spellEnd"/>
      <w:r w:rsidR="001664DE" w:rsidRPr="001664DE">
        <w:rPr>
          <w:lang w:val="en-US"/>
        </w:rPr>
        <w:t xml:space="preserve"> </w:t>
      </w:r>
      <w:proofErr w:type="spellStart"/>
      <w:r w:rsidR="001664DE" w:rsidRPr="001664DE">
        <w:rPr>
          <w:lang w:val="en-US"/>
        </w:rPr>
        <w:t>sa</w:t>
      </w:r>
      <w:proofErr w:type="spellEnd"/>
      <w:r w:rsidR="001664DE" w:rsidRPr="001664DE">
        <w:rPr>
          <w:lang w:val="en-US"/>
        </w:rPr>
        <w:t xml:space="preserve"> </w:t>
      </w:r>
      <w:proofErr w:type="spellStart"/>
      <w:r w:rsidR="001664DE" w:rsidRPr="001664DE">
        <w:rPr>
          <w:lang w:val="en-US"/>
        </w:rPr>
        <w:t>Guillain-Barré</w:t>
      </w:r>
      <w:proofErr w:type="spellEnd"/>
      <w:r w:rsidR="001664DE" w:rsidRPr="001664DE">
        <w:rPr>
          <w:lang w:val="en-US"/>
        </w:rPr>
        <w:t xml:space="preserve">- </w:t>
      </w:r>
      <w:proofErr w:type="spellStart"/>
      <w:r w:rsidR="001664DE" w:rsidRPr="001664DE">
        <w:rPr>
          <w:lang w:val="en-US"/>
        </w:rPr>
        <w:t>ovim</w:t>
      </w:r>
      <w:proofErr w:type="spellEnd"/>
      <w:r w:rsidR="001664DE" w:rsidRPr="001664DE">
        <w:rPr>
          <w:lang w:val="en-US"/>
        </w:rPr>
        <w:t xml:space="preserve"> </w:t>
      </w:r>
      <w:proofErr w:type="spellStart"/>
      <w:r w:rsidR="001664DE" w:rsidRPr="001664DE">
        <w:rPr>
          <w:lang w:val="en-US"/>
        </w:rPr>
        <w:t>sindromom</w:t>
      </w:r>
      <w:proofErr w:type="spellEnd"/>
      <w:r w:rsidR="001664DE" w:rsidRPr="001664DE">
        <w:rPr>
          <w:lang w:val="en-US"/>
        </w:rPr>
        <w:t xml:space="preserve"> </w:t>
      </w:r>
      <w:proofErr w:type="spellStart"/>
      <w:r w:rsidR="001664DE" w:rsidRPr="001664DE">
        <w:rPr>
          <w:lang w:val="en-US"/>
        </w:rPr>
        <w:t>lečenih</w:t>
      </w:r>
      <w:proofErr w:type="spellEnd"/>
      <w:r w:rsidR="001664DE" w:rsidRPr="001664DE">
        <w:rPr>
          <w:lang w:val="en-US"/>
        </w:rPr>
        <w:t xml:space="preserve"> u </w:t>
      </w:r>
      <w:proofErr w:type="spellStart"/>
      <w:r w:rsidR="001664DE" w:rsidRPr="001664DE">
        <w:rPr>
          <w:lang w:val="en-US"/>
        </w:rPr>
        <w:t>jedinici</w:t>
      </w:r>
      <w:proofErr w:type="spellEnd"/>
      <w:r w:rsidR="001664DE" w:rsidRPr="001664DE">
        <w:rPr>
          <w:lang w:val="en-US"/>
        </w:rPr>
        <w:t xml:space="preserve"> </w:t>
      </w:r>
      <w:proofErr w:type="spellStart"/>
      <w:r w:rsidR="001664DE" w:rsidRPr="001664DE">
        <w:rPr>
          <w:lang w:val="en-US"/>
        </w:rPr>
        <w:t>intenzivnog</w:t>
      </w:r>
      <w:proofErr w:type="spellEnd"/>
      <w:r w:rsidR="001664DE" w:rsidRPr="001664DE">
        <w:rPr>
          <w:lang w:val="en-US"/>
        </w:rPr>
        <w:t xml:space="preserve"> </w:t>
      </w:r>
      <w:proofErr w:type="spellStart"/>
      <w:r w:rsidR="001664DE" w:rsidRPr="001664DE">
        <w:rPr>
          <w:lang w:val="en-US"/>
        </w:rPr>
        <w:t>neurološkog</w:t>
      </w:r>
      <w:proofErr w:type="spellEnd"/>
      <w:r w:rsidR="001664DE" w:rsidRPr="001664DE">
        <w:rPr>
          <w:lang w:val="en-US"/>
        </w:rPr>
        <w:t xml:space="preserve"> </w:t>
      </w:r>
      <w:proofErr w:type="spellStart"/>
      <w:r w:rsidR="001664DE" w:rsidRPr="001664DE">
        <w:rPr>
          <w:lang w:val="en-US"/>
        </w:rPr>
        <w:t>lečenja</w:t>
      </w:r>
      <w:proofErr w:type="spellEnd"/>
      <w:r w:rsidR="001664DE">
        <w:rPr>
          <w:lang w:val="en-US"/>
        </w:rPr>
        <w:t xml:space="preserve">. </w:t>
      </w:r>
      <w:r w:rsidR="001664DE" w:rsidRPr="00F0770B">
        <w:t>XI</w:t>
      </w:r>
      <w:r w:rsidR="001664DE">
        <w:rPr>
          <w:lang w:val="en-US"/>
        </w:rPr>
        <w:t>V</w:t>
      </w:r>
      <w:r w:rsidR="001664DE" w:rsidRPr="00F0770B">
        <w:t>/X</w:t>
      </w:r>
      <w:r w:rsidR="001664DE">
        <w:rPr>
          <w:lang w:val="en-US"/>
        </w:rPr>
        <w:t>X</w:t>
      </w:r>
      <w:r w:rsidR="001664DE" w:rsidRPr="00F0770B">
        <w:t xml:space="preserve"> kongres neurologa Srbije</w:t>
      </w:r>
      <w:r w:rsidR="001664DE">
        <w:rPr>
          <w:lang w:val="en-US"/>
        </w:rPr>
        <w:t xml:space="preserve"> </w:t>
      </w:r>
      <w:proofErr w:type="spellStart"/>
      <w:r w:rsidR="001664DE">
        <w:rPr>
          <w:lang w:val="en-US"/>
        </w:rPr>
        <w:t>sa</w:t>
      </w:r>
      <w:proofErr w:type="spellEnd"/>
      <w:r w:rsidR="001664DE">
        <w:rPr>
          <w:lang w:val="en-US"/>
        </w:rPr>
        <w:t xml:space="preserve"> </w:t>
      </w:r>
      <w:proofErr w:type="spellStart"/>
      <w:r w:rsidR="001664DE">
        <w:rPr>
          <w:lang w:val="en-US"/>
        </w:rPr>
        <w:t>međunarnodnim</w:t>
      </w:r>
      <w:proofErr w:type="spellEnd"/>
      <w:r w:rsidR="001664DE">
        <w:rPr>
          <w:lang w:val="en-US"/>
        </w:rPr>
        <w:t xml:space="preserve"> </w:t>
      </w:r>
      <w:proofErr w:type="spellStart"/>
      <w:r w:rsidR="001664DE">
        <w:rPr>
          <w:lang w:val="en-US"/>
        </w:rPr>
        <w:t>učešćem</w:t>
      </w:r>
      <w:proofErr w:type="spellEnd"/>
      <w:r w:rsidR="001664DE">
        <w:rPr>
          <w:lang w:val="en-US"/>
        </w:rPr>
        <w:t>, Beograd</w:t>
      </w:r>
      <w:r w:rsidR="001664DE" w:rsidRPr="00F0770B">
        <w:t>, Srbija, Zbornik sažetaka 20</w:t>
      </w:r>
      <w:r w:rsidR="001664DE">
        <w:rPr>
          <w:lang w:val="en-US"/>
        </w:rPr>
        <w:t>24.</w:t>
      </w:r>
    </w:p>
    <w:p w14:paraId="7C62C35F" w14:textId="4AC9B726" w:rsidR="00F0770B" w:rsidRPr="004D16EA" w:rsidRDefault="00AF6F62" w:rsidP="0033792D">
      <w:pPr>
        <w:pStyle w:val="ListParagraph"/>
        <w:numPr>
          <w:ilvl w:val="0"/>
          <w:numId w:val="16"/>
        </w:numPr>
        <w:shd w:val="clear" w:color="auto" w:fill="FFFFFF"/>
        <w:tabs>
          <w:tab w:val="left" w:pos="270"/>
        </w:tabs>
        <w:spacing w:after="200"/>
        <w:ind w:left="180" w:right="-180" w:hanging="450"/>
        <w:jc w:val="both"/>
        <w:rPr>
          <w:caps/>
          <w:color w:val="000000"/>
        </w:rPr>
      </w:pPr>
      <w:r w:rsidRPr="004D16EA">
        <w:rPr>
          <w:lang w:val="sr-Latn-RS"/>
        </w:rPr>
        <w:lastRenderedPageBreak/>
        <w:t xml:space="preserve">Ivanović J, </w:t>
      </w:r>
      <w:r w:rsidR="00E46DD9" w:rsidRPr="00E46DD9">
        <w:t>Radišić Vukomanović V, Đurđević K, Švabić Međedović T, Kresojević N, Pađen V, Berisavac I, Jovanović D, Stanarčević P</w:t>
      </w:r>
      <w:r w:rsidR="00E46DD9" w:rsidRPr="004D16EA">
        <w:rPr>
          <w:lang w:val="en-US"/>
        </w:rPr>
        <w:t xml:space="preserve">. </w:t>
      </w:r>
      <w:r w:rsidR="00253DA6" w:rsidRPr="00253DA6">
        <w:t>Efekat primene intravenske trombolitičke terapije na funkcionalni oporavak pacijenata sa akutnim ishemijskim moždanim udarom i malim neurološkim deficitom</w:t>
      </w:r>
      <w:r w:rsidR="00253DA6" w:rsidRPr="004D16EA">
        <w:rPr>
          <w:lang w:val="en-US"/>
        </w:rPr>
        <w:t xml:space="preserve">. </w:t>
      </w:r>
      <w:r w:rsidR="00253DA6" w:rsidRPr="00F0770B">
        <w:t>X</w:t>
      </w:r>
      <w:r w:rsidR="00253DA6" w:rsidRPr="004D16EA">
        <w:rPr>
          <w:lang w:val="en-US"/>
        </w:rPr>
        <w:t>V</w:t>
      </w:r>
      <w:r w:rsidR="00253DA6" w:rsidRPr="00F0770B">
        <w:t>/X</w:t>
      </w:r>
      <w:r w:rsidR="00253DA6" w:rsidRPr="004D16EA">
        <w:rPr>
          <w:lang w:val="en-US"/>
        </w:rPr>
        <w:t>XI</w:t>
      </w:r>
      <w:r w:rsidR="00253DA6" w:rsidRPr="00F0770B">
        <w:t xml:space="preserve"> kongres neurologa Srbije</w:t>
      </w:r>
      <w:r w:rsidR="00253DA6" w:rsidRPr="004D16EA">
        <w:rPr>
          <w:lang w:val="en-US"/>
        </w:rPr>
        <w:t xml:space="preserve"> </w:t>
      </w:r>
      <w:proofErr w:type="spellStart"/>
      <w:r w:rsidR="00253DA6" w:rsidRPr="004D16EA">
        <w:rPr>
          <w:lang w:val="en-US"/>
        </w:rPr>
        <w:t>sa</w:t>
      </w:r>
      <w:proofErr w:type="spellEnd"/>
      <w:r w:rsidR="00253DA6" w:rsidRPr="004D16EA">
        <w:rPr>
          <w:lang w:val="en-US"/>
        </w:rPr>
        <w:t xml:space="preserve"> </w:t>
      </w:r>
      <w:proofErr w:type="spellStart"/>
      <w:r w:rsidR="00253DA6" w:rsidRPr="004D16EA">
        <w:rPr>
          <w:lang w:val="en-US"/>
        </w:rPr>
        <w:t>međunarnodnim</w:t>
      </w:r>
      <w:proofErr w:type="spellEnd"/>
      <w:r w:rsidR="00253DA6" w:rsidRPr="004D16EA">
        <w:rPr>
          <w:lang w:val="en-US"/>
        </w:rPr>
        <w:t xml:space="preserve"> </w:t>
      </w:r>
      <w:proofErr w:type="spellStart"/>
      <w:r w:rsidR="00253DA6" w:rsidRPr="004D16EA">
        <w:rPr>
          <w:lang w:val="en-US"/>
        </w:rPr>
        <w:t>učešćem</w:t>
      </w:r>
      <w:proofErr w:type="spellEnd"/>
      <w:r w:rsidR="00253DA6" w:rsidRPr="004D16EA">
        <w:rPr>
          <w:lang w:val="en-US"/>
        </w:rPr>
        <w:t xml:space="preserve">, </w:t>
      </w:r>
      <w:r w:rsidR="004D16EA" w:rsidRPr="004D16EA">
        <w:rPr>
          <w:lang w:val="en-US"/>
        </w:rPr>
        <w:t>Novi Sad</w:t>
      </w:r>
      <w:r w:rsidR="00253DA6" w:rsidRPr="00F0770B">
        <w:t>, Srbija, Zbornik sažetaka 20</w:t>
      </w:r>
      <w:r w:rsidR="00253DA6" w:rsidRPr="004D16EA">
        <w:rPr>
          <w:lang w:val="en-US"/>
        </w:rPr>
        <w:t>2</w:t>
      </w:r>
      <w:r w:rsidR="004D16EA" w:rsidRPr="004D16EA">
        <w:rPr>
          <w:lang w:val="en-US"/>
        </w:rPr>
        <w:t>5.</w:t>
      </w:r>
    </w:p>
    <w:p w14:paraId="704A76BC" w14:textId="77777777" w:rsidR="004D16EA" w:rsidRPr="004D16EA" w:rsidRDefault="004D16EA" w:rsidP="0033792D">
      <w:pPr>
        <w:pStyle w:val="ListParagraph"/>
        <w:shd w:val="clear" w:color="auto" w:fill="FFFFFF"/>
        <w:tabs>
          <w:tab w:val="left" w:pos="270"/>
        </w:tabs>
        <w:spacing w:after="200"/>
        <w:ind w:left="180" w:right="-180" w:firstLine="0"/>
        <w:jc w:val="both"/>
        <w:rPr>
          <w:caps/>
          <w:color w:val="000000"/>
        </w:rPr>
      </w:pPr>
    </w:p>
    <w:p w14:paraId="574F1028" w14:textId="77777777" w:rsidR="00FA24AE" w:rsidRDefault="00FA24AE" w:rsidP="00F0770B">
      <w:pPr>
        <w:pStyle w:val="BodyText"/>
        <w:ind w:left="90"/>
        <w:rPr>
          <w:rFonts w:ascii="Times New Roman" w:hAnsi="Times New Roman"/>
          <w:caps/>
          <w:color w:val="000000"/>
          <w:sz w:val="20"/>
        </w:rPr>
      </w:pPr>
    </w:p>
    <w:p w14:paraId="082EE961" w14:textId="77777777" w:rsidR="0021096E" w:rsidRDefault="0021096E" w:rsidP="00F0770B">
      <w:pPr>
        <w:pStyle w:val="BodyText"/>
        <w:ind w:left="90"/>
        <w:rPr>
          <w:rFonts w:ascii="Times New Roman" w:hAnsi="Times New Roman"/>
          <w:b/>
          <w:bCs/>
          <w:color w:val="000000"/>
          <w:sz w:val="20"/>
          <w:lang w:val="sr-Latn-RS"/>
        </w:rPr>
      </w:pPr>
    </w:p>
    <w:p w14:paraId="237FB855" w14:textId="77777777" w:rsidR="0021096E" w:rsidRDefault="0021096E" w:rsidP="00F0770B">
      <w:pPr>
        <w:pStyle w:val="BodyText"/>
        <w:ind w:left="90"/>
        <w:rPr>
          <w:rFonts w:ascii="Times New Roman" w:hAnsi="Times New Roman"/>
          <w:b/>
          <w:bCs/>
          <w:color w:val="000000"/>
          <w:sz w:val="20"/>
          <w:lang w:val="sr-Latn-RS"/>
        </w:rPr>
      </w:pPr>
    </w:p>
    <w:p w14:paraId="07D80F0D" w14:textId="75CF50F8" w:rsidR="00F0770B" w:rsidRPr="00DE72DC" w:rsidRDefault="00DE72DC" w:rsidP="00F0770B">
      <w:pPr>
        <w:pStyle w:val="BodyText"/>
        <w:ind w:left="90"/>
        <w:rPr>
          <w:rFonts w:ascii="Times New Roman" w:hAnsi="Times New Roman"/>
          <w:b/>
          <w:bCs/>
          <w:caps/>
          <w:sz w:val="20"/>
          <w:lang w:val="es-ES"/>
        </w:rPr>
      </w:pPr>
      <w:r>
        <w:rPr>
          <w:rFonts w:ascii="Times New Roman" w:hAnsi="Times New Roman"/>
          <w:b/>
          <w:bCs/>
          <w:color w:val="000000"/>
          <w:sz w:val="20"/>
          <w:lang w:val="sr-Latn-RS"/>
        </w:rPr>
        <w:t>P</w:t>
      </w:r>
      <w:r w:rsidRPr="00DE72DC">
        <w:rPr>
          <w:rFonts w:ascii="Times New Roman" w:hAnsi="Times New Roman"/>
          <w:b/>
          <w:bCs/>
          <w:color w:val="000000"/>
          <w:sz w:val="20"/>
        </w:rPr>
        <w:t>oglavlja u knjigama</w:t>
      </w:r>
    </w:p>
    <w:p w14:paraId="7A8A96A2" w14:textId="77777777" w:rsidR="00F0770B" w:rsidRPr="00F0770B" w:rsidRDefault="00F0770B" w:rsidP="00F0770B">
      <w:pPr>
        <w:pStyle w:val="ListParagraph"/>
        <w:numPr>
          <w:ilvl w:val="2"/>
          <w:numId w:val="15"/>
        </w:numPr>
        <w:shd w:val="clear" w:color="auto" w:fill="FFFFFF"/>
        <w:tabs>
          <w:tab w:val="clear" w:pos="2160"/>
          <w:tab w:val="left" w:pos="270"/>
        </w:tabs>
        <w:spacing w:after="200"/>
        <w:ind w:left="270" w:right="-180" w:hanging="630"/>
        <w:jc w:val="both"/>
        <w:rPr>
          <w:b/>
          <w:lang w:val="sr-Latn-RS"/>
        </w:rPr>
      </w:pPr>
      <w:r w:rsidRPr="00F0770B">
        <w:rPr>
          <w:b/>
          <w:lang w:val="sr-Latn-RS"/>
        </w:rPr>
        <w:t xml:space="preserve">Stanarčević P. </w:t>
      </w:r>
      <w:r w:rsidRPr="00F0770B">
        <w:rPr>
          <w:lang w:val="sr-Latn-RS"/>
        </w:rPr>
        <w:t xml:space="preserve">Reperfuziona terapija – revolucija u lečenju akutnog ishemijskog moždanog udara. Odabrana poglavlja iz neurologije. Urednici: Marina Svetel, Dragoslav Sokić. Medicinski fakultet Univerziteta u Beogradu 2022. </w:t>
      </w:r>
      <w:r w:rsidRPr="00F0770B">
        <w:rPr>
          <w:b/>
          <w:bCs/>
          <w:color w:val="333333"/>
          <w:shd w:val="clear" w:color="auto" w:fill="FFFFFF"/>
        </w:rPr>
        <w:t>ISBN</w:t>
      </w:r>
      <w:r w:rsidRPr="00F0770B">
        <w:rPr>
          <w:color w:val="333333"/>
          <w:shd w:val="clear" w:color="auto" w:fill="FFFFFF"/>
        </w:rPr>
        <w:t> - 978-86-7117-653-8</w:t>
      </w:r>
      <w:r w:rsidRPr="00F0770B">
        <w:rPr>
          <w:color w:val="333333"/>
          <w:shd w:val="clear" w:color="auto" w:fill="FFFFFF"/>
          <w:lang w:val="sr-Latn-RS"/>
        </w:rPr>
        <w:t>; Broj stranica 12 (403-415)</w:t>
      </w:r>
    </w:p>
    <w:p w14:paraId="5D3E9D62" w14:textId="4765E9C2" w:rsidR="00CB6C25" w:rsidRDefault="00F0770B" w:rsidP="00CB6C25">
      <w:pPr>
        <w:pStyle w:val="ListParagraph"/>
        <w:numPr>
          <w:ilvl w:val="2"/>
          <w:numId w:val="15"/>
        </w:numPr>
        <w:shd w:val="clear" w:color="auto" w:fill="FFFFFF"/>
        <w:tabs>
          <w:tab w:val="clear" w:pos="2160"/>
          <w:tab w:val="left" w:pos="270"/>
        </w:tabs>
        <w:spacing w:after="200"/>
        <w:ind w:left="270" w:right="-180" w:hanging="630"/>
        <w:jc w:val="both"/>
        <w:rPr>
          <w:lang w:val="sr-Latn-RS"/>
        </w:rPr>
      </w:pPr>
      <w:r w:rsidRPr="00F0770B">
        <w:rPr>
          <w:lang w:val="sr-Latn-RS"/>
        </w:rPr>
        <w:t xml:space="preserve">Jovanović D, </w:t>
      </w:r>
      <w:r w:rsidRPr="00F0770B">
        <w:rPr>
          <w:b/>
          <w:lang w:val="sr-Latn-RS"/>
        </w:rPr>
        <w:t xml:space="preserve">Stanarčević P. </w:t>
      </w:r>
      <w:r w:rsidRPr="00F0770B">
        <w:rPr>
          <w:lang w:val="sr-Latn-RS"/>
        </w:rPr>
        <w:t>Reversible Cerebral Vasoconstriction Syndrome. Rare Causes of Stroke: A Handbook. Urednici: Derya Uluduz, Anita Arsovska. Cambridge University Press 2022. ISBN 978-1-108-82155-4. Broj stranica 6 (293-299)</w:t>
      </w:r>
    </w:p>
    <w:p w14:paraId="2BC59F1B" w14:textId="63BD757F" w:rsidR="0021175B" w:rsidRDefault="0021175B" w:rsidP="0021175B">
      <w:pPr>
        <w:pStyle w:val="ListParagraph"/>
        <w:shd w:val="clear" w:color="auto" w:fill="FFFFFF"/>
        <w:tabs>
          <w:tab w:val="left" w:pos="270"/>
        </w:tabs>
        <w:spacing w:after="200"/>
        <w:ind w:left="270" w:right="-180" w:firstLine="0"/>
        <w:jc w:val="both"/>
        <w:rPr>
          <w:lang w:val="sr-Latn-RS"/>
        </w:rPr>
      </w:pPr>
    </w:p>
    <w:p w14:paraId="3C985794" w14:textId="77777777" w:rsidR="00A549DE" w:rsidRPr="00A549DE" w:rsidRDefault="00A549DE">
      <w:pPr>
        <w:pStyle w:val="ListParagraph"/>
        <w:numPr>
          <w:ilvl w:val="0"/>
          <w:numId w:val="19"/>
        </w:numPr>
        <w:jc w:val="both"/>
        <w:rPr>
          <w:bCs/>
          <w:i/>
          <w:iCs/>
          <w:color w:val="000000"/>
          <w:lang w:val="sl-SI"/>
        </w:rPr>
      </w:pPr>
      <w:r w:rsidRPr="00A549DE">
        <w:rPr>
          <w:bCs/>
          <w:i/>
          <w:iCs/>
          <w:color w:val="000000"/>
          <w:lang w:val="sl-SI"/>
        </w:rPr>
        <w:t>Citiranost</w:t>
      </w:r>
    </w:p>
    <w:p w14:paraId="1BBF6883" w14:textId="3E9FDDCF" w:rsidR="00A549DE" w:rsidRPr="00BB7AC4" w:rsidRDefault="00AE45AB" w:rsidP="00A549DE">
      <w:pPr>
        <w:jc w:val="both"/>
        <w:rPr>
          <w:sz w:val="20"/>
          <w:lang w:val="sl-SI"/>
        </w:rPr>
      </w:pPr>
      <w:r>
        <w:rPr>
          <w:sz w:val="20"/>
          <w:lang w:val="sl-SI"/>
        </w:rPr>
        <w:t xml:space="preserve">Radovi dr Predraga Stanarčevića su citirani 175 puta </w:t>
      </w:r>
      <w:r w:rsidR="00A549DE" w:rsidRPr="00A549DE">
        <w:rPr>
          <w:sz w:val="20"/>
          <w:lang w:val="sl-SI"/>
        </w:rPr>
        <w:t>H-index</w:t>
      </w:r>
      <w:r w:rsidR="00A549DE">
        <w:rPr>
          <w:sz w:val="20"/>
          <w:lang w:val="sl-SI"/>
        </w:rPr>
        <w:t xml:space="preserve"> </w:t>
      </w:r>
      <w:r w:rsidR="006A6A79">
        <w:rPr>
          <w:sz w:val="20"/>
          <w:lang w:val="sl-SI"/>
        </w:rPr>
        <w:t>9</w:t>
      </w:r>
      <w:r w:rsidR="00A549DE">
        <w:rPr>
          <w:sz w:val="20"/>
          <w:lang w:val="sl-SI"/>
        </w:rPr>
        <w:t xml:space="preserve"> </w:t>
      </w:r>
      <w:r>
        <w:rPr>
          <w:sz w:val="20"/>
          <w:lang w:val="sl-SI"/>
        </w:rPr>
        <w:t>(izvor SCOPUS)</w:t>
      </w:r>
    </w:p>
    <w:p w14:paraId="191936C5" w14:textId="77777777" w:rsidR="00A549DE" w:rsidRPr="009F11E2" w:rsidRDefault="00A549DE" w:rsidP="00A549DE">
      <w:pPr>
        <w:jc w:val="both"/>
        <w:rPr>
          <w:sz w:val="20"/>
          <w:lang w:val="sl-SI"/>
        </w:rPr>
      </w:pPr>
    </w:p>
    <w:p w14:paraId="75608D01" w14:textId="19A0FCAE" w:rsidR="00C25111" w:rsidRDefault="00A549DE" w:rsidP="00476C2C">
      <w:pPr>
        <w:pStyle w:val="ListParagraph"/>
        <w:numPr>
          <w:ilvl w:val="0"/>
          <w:numId w:val="19"/>
        </w:numPr>
        <w:tabs>
          <w:tab w:val="left" w:pos="270"/>
        </w:tabs>
        <w:ind w:left="0" w:firstLine="0"/>
        <w:jc w:val="both"/>
      </w:pPr>
      <w:r w:rsidRPr="003D0695">
        <w:rPr>
          <w:bCs/>
          <w:i/>
          <w:iCs/>
          <w:lang w:val="sl-SI"/>
        </w:rPr>
        <w:t xml:space="preserve">Organizovanje </w:t>
      </w:r>
      <w:r w:rsidR="00C25111" w:rsidRPr="003D0695">
        <w:rPr>
          <w:i/>
          <w:iCs/>
          <w:lang w:val="sl-SI"/>
        </w:rPr>
        <w:t>naučnih sastanaka i simpozijuma</w:t>
      </w:r>
    </w:p>
    <w:p w14:paraId="140E5B86" w14:textId="77777777" w:rsidR="00C25111" w:rsidRDefault="00C25111" w:rsidP="00315A67">
      <w:pPr>
        <w:pStyle w:val="ListParagraph"/>
        <w:numPr>
          <w:ilvl w:val="0"/>
          <w:numId w:val="25"/>
        </w:numPr>
        <w:ind w:left="0" w:firstLine="0"/>
        <w:jc w:val="both"/>
      </w:pPr>
      <w:proofErr w:type="spellStart"/>
      <w:r w:rsidRPr="23A2152A">
        <w:rPr>
          <w:lang w:val="en-US"/>
        </w:rPr>
        <w:t>Organizator</w:t>
      </w:r>
      <w:proofErr w:type="spellEnd"/>
      <w:r w:rsidRPr="23A2152A">
        <w:rPr>
          <w:lang w:val="en-US"/>
        </w:rPr>
        <w:t xml:space="preserve"> </w:t>
      </w:r>
      <w:proofErr w:type="spellStart"/>
      <w:r w:rsidRPr="23A2152A">
        <w:rPr>
          <w:lang w:val="en-US"/>
        </w:rPr>
        <w:t>sastanka</w:t>
      </w:r>
      <w:proofErr w:type="spellEnd"/>
    </w:p>
    <w:p w14:paraId="11032C80" w14:textId="568E3E30" w:rsidR="00C25111" w:rsidRPr="00123C16" w:rsidRDefault="00C25111" w:rsidP="006B0731">
      <w:pPr>
        <w:pStyle w:val="ListParagraph"/>
        <w:numPr>
          <w:ilvl w:val="0"/>
          <w:numId w:val="24"/>
        </w:numPr>
        <w:tabs>
          <w:tab w:val="left" w:pos="270"/>
        </w:tabs>
        <w:ind w:left="270" w:hanging="270"/>
        <w:jc w:val="both"/>
      </w:pPr>
      <w:proofErr w:type="spellStart"/>
      <w:r w:rsidRPr="23A2152A">
        <w:rPr>
          <w:lang w:val="en-US"/>
        </w:rPr>
        <w:t>Edukativni</w:t>
      </w:r>
      <w:proofErr w:type="spellEnd"/>
      <w:r w:rsidRPr="23A2152A">
        <w:rPr>
          <w:lang w:val="en-US"/>
        </w:rPr>
        <w:t xml:space="preserve"> </w:t>
      </w:r>
      <w:proofErr w:type="spellStart"/>
      <w:r w:rsidRPr="23A2152A">
        <w:rPr>
          <w:lang w:val="en-US"/>
        </w:rPr>
        <w:t>kurs</w:t>
      </w:r>
      <w:proofErr w:type="spellEnd"/>
      <w:r w:rsidRPr="23A2152A">
        <w:rPr>
          <w:lang w:val="en-US"/>
        </w:rPr>
        <w:t xml:space="preserve">: </w:t>
      </w:r>
      <w:proofErr w:type="spellStart"/>
      <w:r w:rsidRPr="23A2152A">
        <w:rPr>
          <w:lang w:val="en-US"/>
        </w:rPr>
        <w:t>Mehanička</w:t>
      </w:r>
      <w:proofErr w:type="spellEnd"/>
      <w:r w:rsidRPr="23A2152A">
        <w:rPr>
          <w:lang w:val="en-US"/>
        </w:rPr>
        <w:t xml:space="preserve"> </w:t>
      </w:r>
      <w:proofErr w:type="spellStart"/>
      <w:r w:rsidRPr="23A2152A">
        <w:rPr>
          <w:lang w:val="en-US"/>
        </w:rPr>
        <w:t>trombekomija</w:t>
      </w:r>
      <w:proofErr w:type="spellEnd"/>
      <w:r w:rsidRPr="23A2152A">
        <w:rPr>
          <w:lang w:val="en-US"/>
        </w:rPr>
        <w:t xml:space="preserve"> </w:t>
      </w:r>
      <w:proofErr w:type="spellStart"/>
      <w:r w:rsidRPr="23A2152A">
        <w:rPr>
          <w:lang w:val="en-US"/>
        </w:rPr>
        <w:t>i</w:t>
      </w:r>
      <w:proofErr w:type="spellEnd"/>
      <w:r w:rsidRPr="23A2152A">
        <w:rPr>
          <w:lang w:val="en-US"/>
        </w:rPr>
        <w:t xml:space="preserve"> AIMU”. XX </w:t>
      </w:r>
      <w:proofErr w:type="spellStart"/>
      <w:r w:rsidRPr="23A2152A">
        <w:rPr>
          <w:lang w:val="en-US"/>
        </w:rPr>
        <w:t>Kongres</w:t>
      </w:r>
      <w:proofErr w:type="spellEnd"/>
      <w:r w:rsidRPr="23A2152A">
        <w:rPr>
          <w:lang w:val="en-US"/>
        </w:rPr>
        <w:t xml:space="preserve"> </w:t>
      </w:r>
      <w:proofErr w:type="spellStart"/>
      <w:r w:rsidRPr="23A2152A">
        <w:rPr>
          <w:lang w:val="en-US"/>
        </w:rPr>
        <w:t>neurologa</w:t>
      </w:r>
      <w:proofErr w:type="spellEnd"/>
      <w:r w:rsidRPr="23A2152A">
        <w:rPr>
          <w:lang w:val="en-US"/>
        </w:rPr>
        <w:t xml:space="preserve"> </w:t>
      </w:r>
      <w:proofErr w:type="spellStart"/>
      <w:r w:rsidRPr="23A2152A">
        <w:rPr>
          <w:lang w:val="en-US"/>
        </w:rPr>
        <w:t>Srbije</w:t>
      </w:r>
      <w:proofErr w:type="spellEnd"/>
      <w:r w:rsidRPr="23A2152A">
        <w:rPr>
          <w:lang w:val="en-US"/>
        </w:rPr>
        <w:t xml:space="preserve"> </w:t>
      </w:r>
      <w:proofErr w:type="spellStart"/>
      <w:r w:rsidRPr="23A2152A">
        <w:rPr>
          <w:lang w:val="en-US"/>
        </w:rPr>
        <w:t>sa</w:t>
      </w:r>
      <w:proofErr w:type="spellEnd"/>
      <w:r w:rsidRPr="23A2152A">
        <w:rPr>
          <w:lang w:val="en-US"/>
        </w:rPr>
        <w:t xml:space="preserve"> </w:t>
      </w:r>
      <w:proofErr w:type="spellStart"/>
      <w:r w:rsidRPr="23A2152A">
        <w:rPr>
          <w:lang w:val="en-US"/>
        </w:rPr>
        <w:t>međunarodnim</w:t>
      </w:r>
      <w:proofErr w:type="spellEnd"/>
      <w:r w:rsidRPr="23A2152A">
        <w:rPr>
          <w:lang w:val="en-US"/>
        </w:rPr>
        <w:t xml:space="preserve"> </w:t>
      </w:r>
      <w:proofErr w:type="spellStart"/>
      <w:r w:rsidRPr="23A2152A">
        <w:rPr>
          <w:lang w:val="en-US"/>
        </w:rPr>
        <w:t>učešćem</w:t>
      </w:r>
      <w:proofErr w:type="spellEnd"/>
      <w:r w:rsidRPr="23A2152A">
        <w:rPr>
          <w:lang w:val="en-US"/>
        </w:rPr>
        <w:t xml:space="preserve">, 2024. Beograd </w:t>
      </w:r>
      <w:proofErr w:type="spellStart"/>
      <w:r w:rsidRPr="23A2152A">
        <w:rPr>
          <w:lang w:val="en-US"/>
        </w:rPr>
        <w:t>Srbija</w:t>
      </w:r>
      <w:proofErr w:type="spellEnd"/>
    </w:p>
    <w:p w14:paraId="29F48B95" w14:textId="77777777" w:rsidR="00123C16" w:rsidRDefault="00123C16" w:rsidP="00123C16">
      <w:pPr>
        <w:pStyle w:val="ListParagraph"/>
        <w:tabs>
          <w:tab w:val="left" w:pos="270"/>
        </w:tabs>
        <w:ind w:left="270" w:firstLine="0"/>
        <w:jc w:val="both"/>
      </w:pPr>
    </w:p>
    <w:p w14:paraId="38828D5B" w14:textId="77777777" w:rsidR="00C25111" w:rsidRDefault="00C25111" w:rsidP="00315A67">
      <w:pPr>
        <w:pStyle w:val="ListParagraph"/>
        <w:numPr>
          <w:ilvl w:val="0"/>
          <w:numId w:val="23"/>
        </w:numPr>
        <w:ind w:left="0" w:firstLine="0"/>
        <w:jc w:val="both"/>
      </w:pPr>
      <w:proofErr w:type="spellStart"/>
      <w:r w:rsidRPr="23A2152A">
        <w:rPr>
          <w:lang w:val="en-US"/>
        </w:rPr>
        <w:t>Predsednik</w:t>
      </w:r>
      <w:proofErr w:type="spellEnd"/>
      <w:r w:rsidRPr="23A2152A">
        <w:rPr>
          <w:lang w:val="en-US"/>
        </w:rPr>
        <w:t xml:space="preserve"> </w:t>
      </w:r>
      <w:proofErr w:type="spellStart"/>
      <w:r w:rsidRPr="23A2152A">
        <w:rPr>
          <w:lang w:val="en-US"/>
        </w:rPr>
        <w:t>Organizacionog</w:t>
      </w:r>
      <w:proofErr w:type="spellEnd"/>
      <w:r w:rsidRPr="23A2152A">
        <w:rPr>
          <w:lang w:val="en-US"/>
        </w:rPr>
        <w:t xml:space="preserve"> </w:t>
      </w:r>
      <w:proofErr w:type="spellStart"/>
      <w:r w:rsidRPr="23A2152A">
        <w:rPr>
          <w:lang w:val="en-US"/>
        </w:rPr>
        <w:t>odbora</w:t>
      </w:r>
      <w:proofErr w:type="spellEnd"/>
      <w:r w:rsidRPr="23A2152A">
        <w:rPr>
          <w:lang w:val="en-US"/>
        </w:rPr>
        <w:t>:</w:t>
      </w:r>
    </w:p>
    <w:p w14:paraId="0375A4AB" w14:textId="77777777" w:rsidR="00C25111" w:rsidRDefault="00C25111" w:rsidP="006B0731">
      <w:pPr>
        <w:pStyle w:val="ListParagraph"/>
        <w:numPr>
          <w:ilvl w:val="0"/>
          <w:numId w:val="22"/>
        </w:numPr>
        <w:tabs>
          <w:tab w:val="left" w:pos="270"/>
        </w:tabs>
        <w:ind w:left="0" w:firstLine="0"/>
        <w:jc w:val="both"/>
      </w:pPr>
      <w:r w:rsidRPr="23A2152A">
        <w:rPr>
          <w:lang w:val="en-US"/>
        </w:rPr>
        <w:t xml:space="preserve">Challenges in Stroke </w:t>
      </w:r>
      <w:proofErr w:type="gramStart"/>
      <w:r w:rsidRPr="23A2152A">
        <w:rPr>
          <w:lang w:val="en-US"/>
        </w:rPr>
        <w:t>VIII .</w:t>
      </w:r>
      <w:proofErr w:type="gramEnd"/>
      <w:r w:rsidRPr="23A2152A">
        <w:rPr>
          <w:lang w:val="en-US"/>
        </w:rPr>
        <w:t xml:space="preserve"> 2023. Beograd, </w:t>
      </w:r>
      <w:proofErr w:type="spellStart"/>
      <w:r w:rsidRPr="23A2152A">
        <w:rPr>
          <w:lang w:val="en-US"/>
        </w:rPr>
        <w:t>Srbija</w:t>
      </w:r>
      <w:proofErr w:type="spellEnd"/>
    </w:p>
    <w:p w14:paraId="533AE7F8" w14:textId="77777777" w:rsidR="00C25111" w:rsidRDefault="00C25111" w:rsidP="003D0695">
      <w:pPr>
        <w:pStyle w:val="ListParagraph"/>
        <w:ind w:left="0" w:firstLine="720"/>
        <w:jc w:val="both"/>
      </w:pPr>
    </w:p>
    <w:p w14:paraId="15E2099C" w14:textId="77777777" w:rsidR="00C25111" w:rsidRDefault="00C25111" w:rsidP="00315A67">
      <w:pPr>
        <w:pStyle w:val="ListParagraph"/>
        <w:numPr>
          <w:ilvl w:val="0"/>
          <w:numId w:val="26"/>
        </w:numPr>
        <w:ind w:left="0" w:firstLine="0"/>
      </w:pPr>
      <w:r w:rsidRPr="23A2152A">
        <w:t>Član organizacionog odbora simpozijuma:</w:t>
      </w:r>
    </w:p>
    <w:p w14:paraId="1B976A75" w14:textId="3E41A33B" w:rsidR="00C25111" w:rsidRPr="003D0695" w:rsidRDefault="00C25111" w:rsidP="006B0731">
      <w:pPr>
        <w:pStyle w:val="ListParagraph"/>
        <w:numPr>
          <w:ilvl w:val="3"/>
          <w:numId w:val="29"/>
        </w:numPr>
        <w:tabs>
          <w:tab w:val="left" w:pos="270"/>
        </w:tabs>
        <w:ind w:left="270" w:hanging="270"/>
        <w:jc w:val="both"/>
      </w:pPr>
      <w:r w:rsidRPr="003D0695">
        <w:rPr>
          <w:lang w:val="de-DE"/>
        </w:rPr>
        <w:t>IV simpozijum o cerebrovaskularnim bolestima/Internacionalni sastanak "Trends in neurosonology", 26-29.10.2010., Beograd, Srbija</w:t>
      </w:r>
    </w:p>
    <w:p w14:paraId="1ADBDA9B" w14:textId="12449D96" w:rsidR="00C25111" w:rsidRPr="003D0695" w:rsidRDefault="00C25111" w:rsidP="006B0731">
      <w:pPr>
        <w:pStyle w:val="ListParagraph"/>
        <w:numPr>
          <w:ilvl w:val="0"/>
          <w:numId w:val="29"/>
        </w:numPr>
        <w:tabs>
          <w:tab w:val="left" w:pos="270"/>
        </w:tabs>
        <w:ind w:left="270" w:hanging="270"/>
        <w:jc w:val="both"/>
      </w:pPr>
      <w:r w:rsidRPr="003D0695">
        <w:rPr>
          <w:lang w:val="de-DE"/>
        </w:rPr>
        <w:t>IX/XV kongres neurologa Srbije sa međunarodnim učešćem, 14-16.11.2013. Beograd, Srbija</w:t>
      </w:r>
    </w:p>
    <w:p w14:paraId="7F5E2673" w14:textId="3AA40167" w:rsidR="00C25111" w:rsidRPr="003D0695" w:rsidRDefault="00C25111" w:rsidP="006B0731">
      <w:pPr>
        <w:pStyle w:val="ListParagraph"/>
        <w:numPr>
          <w:ilvl w:val="0"/>
          <w:numId w:val="29"/>
        </w:numPr>
        <w:tabs>
          <w:tab w:val="left" w:pos="270"/>
        </w:tabs>
        <w:ind w:left="270" w:hanging="270"/>
        <w:jc w:val="both"/>
      </w:pPr>
      <w:r w:rsidRPr="003D0695">
        <w:t>Škola cerebrovaskularnih bolesti Društva mladih neurologa Srbije, 2013. godine, Palić, Srbija</w:t>
      </w:r>
    </w:p>
    <w:p w14:paraId="59F6082E" w14:textId="3437A97D" w:rsidR="00C25111" w:rsidRPr="003D0695" w:rsidRDefault="00C25111" w:rsidP="006B0731">
      <w:pPr>
        <w:pStyle w:val="ListParagraph"/>
        <w:numPr>
          <w:ilvl w:val="0"/>
          <w:numId w:val="29"/>
        </w:numPr>
        <w:tabs>
          <w:tab w:val="left" w:pos="270"/>
        </w:tabs>
        <w:ind w:left="270" w:hanging="270"/>
        <w:jc w:val="both"/>
      </w:pPr>
      <w:r w:rsidRPr="003D0695">
        <w:t>XI/XVII Kongres neurologa Srbije sa međunarodnim učešćem, 24-26.11.2017. Beograd, Srbija</w:t>
      </w:r>
    </w:p>
    <w:p w14:paraId="4EA4B709" w14:textId="709385C5" w:rsidR="00C25111" w:rsidRPr="003D0695" w:rsidRDefault="00C25111" w:rsidP="006B0731">
      <w:pPr>
        <w:pStyle w:val="ListParagraph"/>
        <w:numPr>
          <w:ilvl w:val="0"/>
          <w:numId w:val="29"/>
        </w:numPr>
        <w:tabs>
          <w:tab w:val="left" w:pos="270"/>
        </w:tabs>
        <w:ind w:left="270" w:hanging="270"/>
        <w:jc w:val="both"/>
      </w:pPr>
      <w:r w:rsidRPr="003D0695">
        <w:t>Škola urgentnih stanja u neurologiji Društva mladih neurologa Srbije, 2017. godine, Palić, Srbija</w:t>
      </w:r>
    </w:p>
    <w:p w14:paraId="200EA472" w14:textId="77777777" w:rsidR="00C25111" w:rsidRPr="003D0695" w:rsidRDefault="00C25111" w:rsidP="006B0731">
      <w:pPr>
        <w:pStyle w:val="ListParagraph"/>
        <w:numPr>
          <w:ilvl w:val="0"/>
          <w:numId w:val="29"/>
        </w:numPr>
        <w:tabs>
          <w:tab w:val="left" w:pos="270"/>
        </w:tabs>
        <w:ind w:left="270" w:hanging="270"/>
        <w:jc w:val="both"/>
      </w:pPr>
      <w:r w:rsidRPr="003D0695">
        <w:t>6-12. Challenges in Stroke (Moždani udar - Izazovi) I – VII, održanih na godišnjem/dvogodišnjem nivou u u periodu od 2010. do 2018. godine.</w:t>
      </w:r>
    </w:p>
    <w:p w14:paraId="4FBC7065" w14:textId="0B30B5AD" w:rsidR="00FE4692" w:rsidRPr="00FE4692" w:rsidRDefault="00FE4692" w:rsidP="00C25111">
      <w:pPr>
        <w:ind w:left="644"/>
        <w:jc w:val="both"/>
        <w:rPr>
          <w:szCs w:val="22"/>
        </w:rPr>
      </w:pPr>
    </w:p>
    <w:p w14:paraId="7D72E250" w14:textId="524F253D" w:rsidR="00FE4692" w:rsidRPr="00FE4692" w:rsidRDefault="00FE4692" w:rsidP="00FE4692">
      <w:pPr>
        <w:pStyle w:val="ListParagraph"/>
        <w:numPr>
          <w:ilvl w:val="0"/>
          <w:numId w:val="19"/>
        </w:numPr>
        <w:shd w:val="clear" w:color="auto" w:fill="FFFFFF"/>
        <w:tabs>
          <w:tab w:val="left" w:pos="270"/>
        </w:tabs>
        <w:spacing w:after="200"/>
        <w:ind w:right="-180"/>
        <w:jc w:val="both"/>
        <w:rPr>
          <w:lang w:val="sr-Latn-RS"/>
        </w:rPr>
      </w:pPr>
      <w:r w:rsidRPr="00FE4692">
        <w:rPr>
          <w:lang w:val="sr-Latn-RS"/>
        </w:rPr>
        <w:t>Druga dostignuća</w:t>
      </w:r>
    </w:p>
    <w:p w14:paraId="3B6112FF" w14:textId="77777777" w:rsidR="00FE4692" w:rsidRPr="00CB6C25" w:rsidRDefault="00FE4692" w:rsidP="00FE4692">
      <w:pPr>
        <w:pStyle w:val="ListParagraph"/>
        <w:shd w:val="clear" w:color="auto" w:fill="FFFFFF"/>
        <w:tabs>
          <w:tab w:val="left" w:pos="270"/>
        </w:tabs>
        <w:spacing w:after="200"/>
        <w:ind w:left="270" w:right="-180" w:firstLine="0"/>
        <w:jc w:val="both"/>
        <w:rPr>
          <w:lang w:val="sr-Latn-RS"/>
        </w:rPr>
      </w:pPr>
      <w:r>
        <w:rPr>
          <w:lang w:val="sr-Latn-RS"/>
        </w:rPr>
        <w:t>Recezent prevoda poglavlja</w:t>
      </w:r>
      <w:r w:rsidRPr="00CB6C25">
        <w:rPr>
          <w:lang w:val="sr-Latn-RS"/>
        </w:rPr>
        <w:t>: „Cerebrovaskularne bolesti“ u: Harisonovi principi interne medicine, 19. izdanje. Urednik:Slaviša Đuričić. Data Status 2020. ISBN: 978-86-7478-406-8</w:t>
      </w:r>
    </w:p>
    <w:p w14:paraId="66B65F4C" w14:textId="77777777" w:rsidR="00FE4692" w:rsidRDefault="00FE4692" w:rsidP="00C25111">
      <w:pPr>
        <w:ind w:left="644"/>
        <w:jc w:val="both"/>
        <w:rPr>
          <w:szCs w:val="22"/>
        </w:rPr>
      </w:pPr>
    </w:p>
    <w:p w14:paraId="0E8E4A72" w14:textId="77777777" w:rsidR="00A549DE" w:rsidRPr="00A241F0" w:rsidRDefault="00A549DE">
      <w:pPr>
        <w:pStyle w:val="ListParagraph"/>
        <w:numPr>
          <w:ilvl w:val="0"/>
          <w:numId w:val="18"/>
        </w:numPr>
        <w:ind w:left="360"/>
        <w:jc w:val="both"/>
        <w:rPr>
          <w:lang w:val="sl-SI"/>
        </w:rPr>
      </w:pPr>
      <w:r w:rsidRPr="00A241F0">
        <w:rPr>
          <w:lang w:val="sl-SI"/>
        </w:rPr>
        <w:t>OCENA O REZULTATIMA NAUČNOG I ISTRAŽIVAČKOG RADA</w:t>
      </w:r>
    </w:p>
    <w:p w14:paraId="03CAA14E" w14:textId="77777777" w:rsidR="00A549DE" w:rsidRPr="00A241F0" w:rsidRDefault="00A549DE" w:rsidP="00A549DE">
      <w:pPr>
        <w:pStyle w:val="ListParagraph"/>
        <w:jc w:val="both"/>
        <w:rPr>
          <w:lang w:val="sl-SI"/>
        </w:rPr>
      </w:pPr>
    </w:p>
    <w:p w14:paraId="5634CF36" w14:textId="782D0ABD" w:rsidR="00724BE1" w:rsidRDefault="00A549DE" w:rsidP="00476C2C">
      <w:pPr>
        <w:ind w:firstLine="0"/>
        <w:jc w:val="both"/>
        <w:rPr>
          <w:sz w:val="20"/>
          <w:lang w:val="en-US"/>
        </w:rPr>
      </w:pPr>
      <w:r w:rsidRPr="00983646">
        <w:rPr>
          <w:sz w:val="20"/>
          <w:lang w:val="sr-Latn-CS"/>
        </w:rPr>
        <w:t xml:space="preserve">Dr </w:t>
      </w:r>
      <w:r w:rsidR="00583D9D" w:rsidRPr="00983646">
        <w:rPr>
          <w:sz w:val="20"/>
          <w:lang w:val="sr-Latn-CS"/>
        </w:rPr>
        <w:t>Predrag Stanarčević</w:t>
      </w:r>
      <w:r w:rsidRPr="00983646">
        <w:rPr>
          <w:sz w:val="20"/>
          <w:lang w:val="sr-Latn-CS"/>
        </w:rPr>
        <w:t xml:space="preserve"> je do sada bi</w:t>
      </w:r>
      <w:r w:rsidR="00583D9D" w:rsidRPr="00983646">
        <w:rPr>
          <w:sz w:val="20"/>
          <w:lang w:val="sr-Latn-CS"/>
        </w:rPr>
        <w:t>o</w:t>
      </w:r>
      <w:r w:rsidRPr="00983646">
        <w:rPr>
          <w:sz w:val="20"/>
          <w:lang w:val="sr-Latn-CS"/>
        </w:rPr>
        <w:t xml:space="preserve"> </w:t>
      </w:r>
      <w:r w:rsidR="00583D9D" w:rsidRPr="00983646">
        <w:rPr>
          <w:sz w:val="20"/>
          <w:lang w:val="sr-Latn-CS"/>
        </w:rPr>
        <w:t>ko</w:t>
      </w:r>
      <w:r w:rsidRPr="00983646">
        <w:rPr>
          <w:sz w:val="20"/>
          <w:lang w:val="sr-Latn-CS"/>
        </w:rPr>
        <w:t xml:space="preserve">autor u </w:t>
      </w:r>
      <w:r w:rsidR="00583D9D" w:rsidRPr="00983646">
        <w:rPr>
          <w:sz w:val="20"/>
          <w:lang w:val="sr-Latn-CS"/>
        </w:rPr>
        <w:t>1</w:t>
      </w:r>
      <w:r w:rsidR="00941C80" w:rsidRPr="00983646">
        <w:rPr>
          <w:sz w:val="20"/>
          <w:lang w:val="sr-Latn-CS"/>
        </w:rPr>
        <w:t>54</w:t>
      </w:r>
      <w:r w:rsidRPr="00983646">
        <w:rPr>
          <w:sz w:val="20"/>
          <w:lang w:val="sr-Latn-CS"/>
        </w:rPr>
        <w:t xml:space="preserve"> rad</w:t>
      </w:r>
      <w:r w:rsidR="00941C80" w:rsidRPr="00983646">
        <w:rPr>
          <w:sz w:val="20"/>
          <w:lang w:val="sr-Latn-CS"/>
        </w:rPr>
        <w:t>a</w:t>
      </w:r>
      <w:r w:rsidRPr="00983646">
        <w:rPr>
          <w:sz w:val="20"/>
          <w:lang w:val="sr-Latn-CS"/>
        </w:rPr>
        <w:t>, izvod</w:t>
      </w:r>
      <w:r w:rsidR="00941C80" w:rsidRPr="00983646">
        <w:rPr>
          <w:sz w:val="20"/>
          <w:lang w:val="sr-Latn-CS"/>
        </w:rPr>
        <w:t>a</w:t>
      </w:r>
      <w:r w:rsidRPr="00983646">
        <w:rPr>
          <w:sz w:val="20"/>
          <w:lang w:val="sr-Latn-CS"/>
        </w:rPr>
        <w:t xml:space="preserve"> u zbornicima inostranih i domaćih sastanaka, sa ukupnim impakt faktorom </w:t>
      </w:r>
      <w:r w:rsidR="00DF013B" w:rsidRPr="00983646">
        <w:rPr>
          <w:sz w:val="20"/>
          <w:lang w:val="sr-Latn-CS"/>
        </w:rPr>
        <w:t>131, 27</w:t>
      </w:r>
      <w:r w:rsidRPr="00983646">
        <w:rPr>
          <w:sz w:val="20"/>
          <w:lang w:val="sr-Latn-CS"/>
        </w:rPr>
        <w:t xml:space="preserve">. Među njima, </w:t>
      </w:r>
      <w:r w:rsidR="00A823A7" w:rsidRPr="00983646">
        <w:rPr>
          <w:sz w:val="20"/>
          <w:lang w:val="sr-Latn-CS"/>
        </w:rPr>
        <w:t>41</w:t>
      </w:r>
      <w:r w:rsidRPr="00983646">
        <w:rPr>
          <w:sz w:val="20"/>
          <w:lang w:val="sr-Latn-CS"/>
        </w:rPr>
        <w:t xml:space="preserve"> rad je  objavljeno u celini u časopisima sa JCR liste</w:t>
      </w:r>
      <w:r w:rsidR="00DD04A4" w:rsidRPr="00983646">
        <w:rPr>
          <w:sz w:val="20"/>
          <w:lang w:val="sr-Cyrl-RS"/>
        </w:rPr>
        <w:t>.</w:t>
      </w:r>
      <w:r w:rsidRPr="00983646">
        <w:rPr>
          <w:rFonts w:eastAsia="MS Mincho"/>
          <w:sz w:val="20"/>
          <w:lang w:val="en-GB"/>
        </w:rPr>
        <w:t xml:space="preserve"> </w:t>
      </w:r>
      <w:r w:rsidRPr="00983646">
        <w:rPr>
          <w:sz w:val="20"/>
          <w:lang w:val="sr-Latn-CS"/>
        </w:rPr>
        <w:t>U dva rada  koji su objavljeni u časopisima koji nisu indeksirani</w:t>
      </w:r>
      <w:r w:rsidRPr="00BB7AC4">
        <w:rPr>
          <w:sz w:val="20"/>
          <w:lang w:val="sr-Latn-CS"/>
        </w:rPr>
        <w:t xml:space="preserve"> u bazi Medline, dr </w:t>
      </w:r>
      <w:r w:rsidR="00E675B3">
        <w:rPr>
          <w:sz w:val="20"/>
          <w:lang w:val="sr-Latn-CS"/>
        </w:rPr>
        <w:t xml:space="preserve">Predrag Stanarčević je prvi </w:t>
      </w:r>
      <w:r w:rsidRPr="00BB7AC4">
        <w:rPr>
          <w:sz w:val="20"/>
          <w:lang w:val="sr-Latn-CS"/>
        </w:rPr>
        <w:t>autor. Od prethodnog izbora u zvanje objavi</w:t>
      </w:r>
      <w:r w:rsidR="00E675B3">
        <w:rPr>
          <w:sz w:val="20"/>
          <w:lang w:val="sr-Latn-CS"/>
        </w:rPr>
        <w:t>o</w:t>
      </w:r>
      <w:r w:rsidRPr="00BB7AC4">
        <w:rPr>
          <w:sz w:val="20"/>
          <w:lang w:val="sr-Latn-CS"/>
        </w:rPr>
        <w:t xml:space="preserve"> je </w:t>
      </w:r>
      <w:r w:rsidR="00983646">
        <w:rPr>
          <w:sz w:val="20"/>
          <w:lang w:val="sr-Latn-CS"/>
        </w:rPr>
        <w:t xml:space="preserve">3 rada u časopisima sa JCR liste u kojima je koautor, a u 9 radova je u grupi autora u okviru šire kolaboracije, </w:t>
      </w:r>
      <w:r w:rsidRPr="00BB7AC4">
        <w:rPr>
          <w:sz w:val="20"/>
          <w:lang w:val="sr-Latn-CS"/>
        </w:rPr>
        <w:t xml:space="preserve">sa ukupnim impakt faktorom </w:t>
      </w:r>
      <w:r w:rsidR="009150DC">
        <w:rPr>
          <w:sz w:val="20"/>
          <w:lang w:val="sr-Cyrl-RS"/>
        </w:rPr>
        <w:t>4</w:t>
      </w:r>
      <w:r w:rsidR="004231EB">
        <w:rPr>
          <w:sz w:val="20"/>
          <w:lang w:val="en-US"/>
        </w:rPr>
        <w:t>1,5</w:t>
      </w:r>
      <w:r w:rsidRPr="00BB7AC4">
        <w:rPr>
          <w:sz w:val="20"/>
          <w:lang w:val="sr-Latn-CS"/>
        </w:rPr>
        <w:t xml:space="preserve">. Autor je ili koautor i </w:t>
      </w:r>
      <w:r w:rsidRPr="00D96BC4">
        <w:rPr>
          <w:sz w:val="20"/>
          <w:lang w:val="sr-Latn-CS"/>
        </w:rPr>
        <w:t xml:space="preserve">u </w:t>
      </w:r>
      <w:r w:rsidR="001944DB">
        <w:rPr>
          <w:sz w:val="20"/>
          <w:lang w:val="sr-Latn-CS"/>
        </w:rPr>
        <w:t>1</w:t>
      </w:r>
      <w:r w:rsidR="00941C80">
        <w:rPr>
          <w:sz w:val="20"/>
          <w:lang w:val="sr-Latn-CS"/>
        </w:rPr>
        <w:t>10</w:t>
      </w:r>
      <w:r w:rsidRPr="00BB7AC4">
        <w:rPr>
          <w:sz w:val="20"/>
          <w:lang w:val="sr-Latn-CS"/>
        </w:rPr>
        <w:t xml:space="preserve"> izvoda sa međunarodnih i domaćih konferencija, od tog broja </w:t>
      </w:r>
      <w:r w:rsidR="001944DB">
        <w:rPr>
          <w:sz w:val="20"/>
          <w:lang w:val="sr-Latn-CS"/>
        </w:rPr>
        <w:t>1</w:t>
      </w:r>
      <w:r w:rsidR="00941C80">
        <w:rPr>
          <w:sz w:val="20"/>
          <w:lang w:val="sr-Latn-CS"/>
        </w:rPr>
        <w:t>2</w:t>
      </w:r>
      <w:r w:rsidRPr="00BB7AC4">
        <w:rPr>
          <w:sz w:val="20"/>
          <w:lang w:val="sr-Latn-CS"/>
        </w:rPr>
        <w:t xml:space="preserve"> su izvodi od prethodnog izbora u zvanj</w:t>
      </w:r>
      <w:r w:rsidR="00E675B3">
        <w:rPr>
          <w:sz w:val="20"/>
          <w:lang w:val="sr-Latn-CS"/>
        </w:rPr>
        <w:t xml:space="preserve">e. </w:t>
      </w:r>
      <w:r w:rsidR="00AC1345">
        <w:rPr>
          <w:sz w:val="20"/>
          <w:lang w:val="sr-Latn-CS"/>
        </w:rPr>
        <w:t>Bio je orgaani</w:t>
      </w:r>
      <w:proofErr w:type="spellStart"/>
      <w:r w:rsidR="00AC1345">
        <w:rPr>
          <w:sz w:val="20"/>
          <w:lang w:val="en-US"/>
        </w:rPr>
        <w:t>zator</w:t>
      </w:r>
      <w:proofErr w:type="spellEnd"/>
      <w:r w:rsidR="00AC1345">
        <w:rPr>
          <w:sz w:val="20"/>
          <w:lang w:val="en-US"/>
        </w:rPr>
        <w:t xml:space="preserve"> </w:t>
      </w:r>
      <w:proofErr w:type="spellStart"/>
      <w:r w:rsidR="00AC1345">
        <w:rPr>
          <w:sz w:val="20"/>
          <w:lang w:val="en-US"/>
        </w:rPr>
        <w:t>dva</w:t>
      </w:r>
      <w:proofErr w:type="spellEnd"/>
      <w:r w:rsidR="00AC1345">
        <w:rPr>
          <w:sz w:val="20"/>
          <w:lang w:val="en-US"/>
        </w:rPr>
        <w:t xml:space="preserve"> </w:t>
      </w:r>
      <w:proofErr w:type="spellStart"/>
      <w:r w:rsidR="00AC1345">
        <w:rPr>
          <w:sz w:val="20"/>
          <w:lang w:val="en-US"/>
        </w:rPr>
        <w:t>stručna</w:t>
      </w:r>
      <w:proofErr w:type="spellEnd"/>
      <w:r w:rsidR="00AC1345">
        <w:rPr>
          <w:sz w:val="20"/>
          <w:lang w:val="en-US"/>
        </w:rPr>
        <w:t xml:space="preserve"> </w:t>
      </w:r>
      <w:proofErr w:type="spellStart"/>
      <w:r w:rsidR="00AC1345">
        <w:rPr>
          <w:sz w:val="20"/>
          <w:lang w:val="en-US"/>
        </w:rPr>
        <w:t>sastanka</w:t>
      </w:r>
      <w:proofErr w:type="spellEnd"/>
      <w:r w:rsidR="00AC1345">
        <w:rPr>
          <w:sz w:val="20"/>
          <w:lang w:val="en-US"/>
        </w:rPr>
        <w:t xml:space="preserve"> </w:t>
      </w:r>
      <w:proofErr w:type="spellStart"/>
      <w:r w:rsidR="00AC1345">
        <w:rPr>
          <w:sz w:val="20"/>
          <w:lang w:val="en-US"/>
        </w:rPr>
        <w:t>i</w:t>
      </w:r>
      <w:proofErr w:type="spellEnd"/>
      <w:r w:rsidR="00AC1345">
        <w:rPr>
          <w:sz w:val="20"/>
          <w:lang w:val="en-US"/>
        </w:rPr>
        <w:t xml:space="preserve"> </w:t>
      </w:r>
      <w:proofErr w:type="spellStart"/>
      <w:r w:rsidR="00AC1345">
        <w:rPr>
          <w:sz w:val="20"/>
          <w:lang w:val="en-US"/>
        </w:rPr>
        <w:t>predesdnik</w:t>
      </w:r>
      <w:proofErr w:type="spellEnd"/>
      <w:r w:rsidR="00AC1345">
        <w:rPr>
          <w:sz w:val="20"/>
          <w:lang w:val="en-US"/>
        </w:rPr>
        <w:t xml:space="preserve"> </w:t>
      </w:r>
      <w:proofErr w:type="spellStart"/>
      <w:r w:rsidR="00AC1345">
        <w:rPr>
          <w:sz w:val="20"/>
          <w:lang w:val="en-US"/>
        </w:rPr>
        <w:t>organizacionog</w:t>
      </w:r>
      <w:proofErr w:type="spellEnd"/>
      <w:r w:rsidR="00AC1345">
        <w:rPr>
          <w:sz w:val="20"/>
          <w:lang w:val="en-US"/>
        </w:rPr>
        <w:t xml:space="preserve"> </w:t>
      </w:r>
      <w:proofErr w:type="spellStart"/>
      <w:r w:rsidR="00AC1345">
        <w:rPr>
          <w:sz w:val="20"/>
          <w:lang w:val="en-US"/>
        </w:rPr>
        <w:t>odbora</w:t>
      </w:r>
      <w:proofErr w:type="spellEnd"/>
      <w:r w:rsidR="00AC1345">
        <w:rPr>
          <w:sz w:val="20"/>
          <w:lang w:val="en-US"/>
        </w:rPr>
        <w:t xml:space="preserve"> </w:t>
      </w:r>
      <w:proofErr w:type="spellStart"/>
      <w:r w:rsidR="00AC1345">
        <w:rPr>
          <w:sz w:val="20"/>
          <w:lang w:val="en-US"/>
        </w:rPr>
        <w:t>stručnog</w:t>
      </w:r>
      <w:proofErr w:type="spellEnd"/>
      <w:r w:rsidR="00AC1345">
        <w:rPr>
          <w:sz w:val="20"/>
          <w:lang w:val="en-US"/>
        </w:rPr>
        <w:t xml:space="preserve"> </w:t>
      </w:r>
      <w:proofErr w:type="spellStart"/>
      <w:r w:rsidR="00AC1345">
        <w:rPr>
          <w:sz w:val="20"/>
          <w:lang w:val="en-US"/>
        </w:rPr>
        <w:t>sastanka</w:t>
      </w:r>
      <w:proofErr w:type="spellEnd"/>
      <w:r w:rsidR="00AC1345">
        <w:rPr>
          <w:sz w:val="20"/>
          <w:lang w:val="en-US"/>
        </w:rPr>
        <w:t xml:space="preserve"> </w:t>
      </w:r>
      <w:proofErr w:type="spellStart"/>
      <w:r w:rsidR="00AC1345">
        <w:rPr>
          <w:sz w:val="20"/>
          <w:lang w:val="en-US"/>
        </w:rPr>
        <w:t>sa</w:t>
      </w:r>
      <w:proofErr w:type="spellEnd"/>
      <w:r w:rsidR="00AC1345">
        <w:rPr>
          <w:sz w:val="20"/>
          <w:lang w:val="en-US"/>
        </w:rPr>
        <w:t xml:space="preserve"> </w:t>
      </w:r>
      <w:proofErr w:type="spellStart"/>
      <w:r w:rsidR="00AC1345">
        <w:rPr>
          <w:sz w:val="20"/>
          <w:lang w:val="en-US"/>
        </w:rPr>
        <w:t>međunarnodnim</w:t>
      </w:r>
      <w:proofErr w:type="spellEnd"/>
      <w:r w:rsidR="00AC1345">
        <w:rPr>
          <w:sz w:val="20"/>
          <w:lang w:val="en-US"/>
        </w:rPr>
        <w:t xml:space="preserve"> </w:t>
      </w:r>
      <w:proofErr w:type="spellStart"/>
      <w:r w:rsidR="00AC1345">
        <w:rPr>
          <w:sz w:val="20"/>
          <w:lang w:val="en-US"/>
        </w:rPr>
        <w:t>učešćem</w:t>
      </w:r>
      <w:proofErr w:type="spellEnd"/>
      <w:r w:rsidR="00AC1345">
        <w:rPr>
          <w:sz w:val="20"/>
          <w:lang w:val="en-US"/>
        </w:rPr>
        <w:t xml:space="preserve"> </w:t>
      </w:r>
      <w:proofErr w:type="spellStart"/>
      <w:r w:rsidR="00AC1345">
        <w:rPr>
          <w:sz w:val="20"/>
          <w:lang w:val="en-US"/>
        </w:rPr>
        <w:t>nakon</w:t>
      </w:r>
      <w:proofErr w:type="spellEnd"/>
      <w:r w:rsidR="00AC1345">
        <w:rPr>
          <w:sz w:val="20"/>
          <w:lang w:val="en-US"/>
        </w:rPr>
        <w:t xml:space="preserve"> </w:t>
      </w:r>
      <w:proofErr w:type="spellStart"/>
      <w:r w:rsidR="00AC1345">
        <w:rPr>
          <w:sz w:val="20"/>
          <w:lang w:val="en-US"/>
        </w:rPr>
        <w:t>izbora</w:t>
      </w:r>
      <w:proofErr w:type="spellEnd"/>
      <w:r w:rsidR="00AC1345">
        <w:rPr>
          <w:sz w:val="20"/>
          <w:lang w:val="en-US"/>
        </w:rPr>
        <w:t xml:space="preserve"> u </w:t>
      </w:r>
      <w:proofErr w:type="spellStart"/>
      <w:r w:rsidR="00AC1345">
        <w:rPr>
          <w:sz w:val="20"/>
          <w:lang w:val="en-US"/>
        </w:rPr>
        <w:t>prethodno</w:t>
      </w:r>
      <w:proofErr w:type="spellEnd"/>
      <w:r w:rsidR="00AC1345">
        <w:rPr>
          <w:sz w:val="20"/>
          <w:lang w:val="en-US"/>
        </w:rPr>
        <w:t xml:space="preserve"> </w:t>
      </w:r>
      <w:proofErr w:type="spellStart"/>
      <w:r w:rsidR="00AC1345">
        <w:rPr>
          <w:sz w:val="20"/>
          <w:lang w:val="en-US"/>
        </w:rPr>
        <w:t>zvanje</w:t>
      </w:r>
      <w:proofErr w:type="spellEnd"/>
      <w:r w:rsidR="00AC1345">
        <w:rPr>
          <w:sz w:val="20"/>
          <w:lang w:val="en-US"/>
        </w:rPr>
        <w:t xml:space="preserve">, </w:t>
      </w:r>
      <w:proofErr w:type="spellStart"/>
      <w:r w:rsidR="00AC1345">
        <w:rPr>
          <w:sz w:val="20"/>
          <w:lang w:val="en-US"/>
        </w:rPr>
        <w:t>uz</w:t>
      </w:r>
      <w:proofErr w:type="spellEnd"/>
      <w:r w:rsidR="00AC1345">
        <w:rPr>
          <w:sz w:val="20"/>
          <w:lang w:val="en-US"/>
        </w:rPr>
        <w:t xml:space="preserve"> </w:t>
      </w:r>
      <w:proofErr w:type="spellStart"/>
      <w:r w:rsidR="00AC1345">
        <w:rPr>
          <w:sz w:val="20"/>
          <w:lang w:val="en-US"/>
        </w:rPr>
        <w:t>veći</w:t>
      </w:r>
      <w:proofErr w:type="spellEnd"/>
      <w:r w:rsidR="00AC1345">
        <w:rPr>
          <w:sz w:val="20"/>
          <w:lang w:val="en-US"/>
        </w:rPr>
        <w:t xml:space="preserve"> </w:t>
      </w:r>
      <w:proofErr w:type="spellStart"/>
      <w:r w:rsidR="00AC1345">
        <w:rPr>
          <w:sz w:val="20"/>
          <w:lang w:val="en-US"/>
        </w:rPr>
        <w:t>broj</w:t>
      </w:r>
      <w:proofErr w:type="spellEnd"/>
      <w:r w:rsidR="00AC1345">
        <w:rPr>
          <w:sz w:val="20"/>
          <w:lang w:val="en-US"/>
        </w:rPr>
        <w:t xml:space="preserve"> </w:t>
      </w:r>
      <w:proofErr w:type="spellStart"/>
      <w:r w:rsidR="00AC1345">
        <w:rPr>
          <w:sz w:val="20"/>
          <w:lang w:val="en-US"/>
        </w:rPr>
        <w:t>predavanja</w:t>
      </w:r>
      <w:proofErr w:type="spellEnd"/>
      <w:r w:rsidR="00AC1345">
        <w:rPr>
          <w:sz w:val="20"/>
          <w:lang w:val="en-US"/>
        </w:rPr>
        <w:t xml:space="preserve"> </w:t>
      </w:r>
      <w:proofErr w:type="spellStart"/>
      <w:r w:rsidR="00AC1345">
        <w:rPr>
          <w:sz w:val="20"/>
          <w:lang w:val="en-US"/>
        </w:rPr>
        <w:t>po</w:t>
      </w:r>
      <w:proofErr w:type="spellEnd"/>
      <w:r w:rsidR="00AC1345">
        <w:rPr>
          <w:sz w:val="20"/>
          <w:lang w:val="en-US"/>
        </w:rPr>
        <w:t xml:space="preserve"> </w:t>
      </w:r>
      <w:proofErr w:type="spellStart"/>
      <w:r w:rsidR="00AC1345">
        <w:rPr>
          <w:sz w:val="20"/>
          <w:lang w:val="en-US"/>
        </w:rPr>
        <w:t>pozivu</w:t>
      </w:r>
      <w:proofErr w:type="spellEnd"/>
      <w:r w:rsidR="00AC1345">
        <w:rPr>
          <w:sz w:val="20"/>
          <w:lang w:val="en-US"/>
        </w:rPr>
        <w:t xml:space="preserve"> </w:t>
      </w:r>
      <w:proofErr w:type="spellStart"/>
      <w:r w:rsidR="00AC1345">
        <w:rPr>
          <w:sz w:val="20"/>
          <w:lang w:val="en-US"/>
        </w:rPr>
        <w:t>na</w:t>
      </w:r>
      <w:proofErr w:type="spellEnd"/>
      <w:r w:rsidR="00AC1345">
        <w:rPr>
          <w:sz w:val="20"/>
          <w:lang w:val="en-US"/>
        </w:rPr>
        <w:t xml:space="preserve"> </w:t>
      </w:r>
      <w:proofErr w:type="spellStart"/>
      <w:r w:rsidR="00AC1345">
        <w:rPr>
          <w:sz w:val="20"/>
          <w:lang w:val="en-US"/>
        </w:rPr>
        <w:t>nacionalnim</w:t>
      </w:r>
      <w:proofErr w:type="spellEnd"/>
      <w:r w:rsidR="00AC1345">
        <w:rPr>
          <w:sz w:val="20"/>
          <w:lang w:val="en-US"/>
        </w:rPr>
        <w:t xml:space="preserve"> </w:t>
      </w:r>
      <w:proofErr w:type="spellStart"/>
      <w:r w:rsidR="00AC1345">
        <w:rPr>
          <w:sz w:val="20"/>
          <w:lang w:val="en-US"/>
        </w:rPr>
        <w:t>i</w:t>
      </w:r>
      <w:proofErr w:type="spellEnd"/>
      <w:r w:rsidR="00AC1345">
        <w:rPr>
          <w:sz w:val="20"/>
          <w:lang w:val="en-US"/>
        </w:rPr>
        <w:t xml:space="preserve"> </w:t>
      </w:r>
      <w:proofErr w:type="spellStart"/>
      <w:r w:rsidR="00AC1345">
        <w:rPr>
          <w:sz w:val="20"/>
          <w:lang w:val="en-US"/>
        </w:rPr>
        <w:t>međunarodnim</w:t>
      </w:r>
      <w:proofErr w:type="spellEnd"/>
      <w:r w:rsidR="00AC1345">
        <w:rPr>
          <w:sz w:val="20"/>
          <w:lang w:val="en-US"/>
        </w:rPr>
        <w:t xml:space="preserve"> </w:t>
      </w:r>
      <w:proofErr w:type="spellStart"/>
      <w:r w:rsidR="00AC1345">
        <w:rPr>
          <w:sz w:val="20"/>
          <w:lang w:val="en-US"/>
        </w:rPr>
        <w:t>skupovima</w:t>
      </w:r>
      <w:proofErr w:type="spellEnd"/>
      <w:r w:rsidR="00AC1345">
        <w:rPr>
          <w:sz w:val="20"/>
          <w:lang w:val="en-US"/>
        </w:rPr>
        <w:t xml:space="preserve"> </w:t>
      </w:r>
      <w:proofErr w:type="spellStart"/>
      <w:r w:rsidR="00AC1345">
        <w:rPr>
          <w:sz w:val="20"/>
          <w:lang w:val="en-US"/>
        </w:rPr>
        <w:t>nakon</w:t>
      </w:r>
      <w:proofErr w:type="spellEnd"/>
      <w:r w:rsidR="00AC1345">
        <w:rPr>
          <w:sz w:val="20"/>
          <w:lang w:val="en-US"/>
        </w:rPr>
        <w:t xml:space="preserve"> </w:t>
      </w:r>
      <w:proofErr w:type="spellStart"/>
      <w:r w:rsidR="00AC1345">
        <w:rPr>
          <w:sz w:val="20"/>
          <w:lang w:val="en-US"/>
        </w:rPr>
        <w:t>prethodnog</w:t>
      </w:r>
      <w:proofErr w:type="spellEnd"/>
      <w:r w:rsidR="00AC1345">
        <w:rPr>
          <w:sz w:val="20"/>
          <w:lang w:val="en-US"/>
        </w:rPr>
        <w:t xml:space="preserve"> </w:t>
      </w:r>
      <w:proofErr w:type="spellStart"/>
      <w:r w:rsidR="00FA3788">
        <w:rPr>
          <w:sz w:val="20"/>
          <w:lang w:val="en-US"/>
        </w:rPr>
        <w:t>izbora</w:t>
      </w:r>
      <w:proofErr w:type="spellEnd"/>
      <w:r w:rsidR="00FA3788">
        <w:rPr>
          <w:sz w:val="20"/>
          <w:lang w:val="en-US"/>
        </w:rPr>
        <w:t xml:space="preserve"> u </w:t>
      </w:r>
      <w:proofErr w:type="spellStart"/>
      <w:r w:rsidR="00FA3788">
        <w:rPr>
          <w:sz w:val="20"/>
          <w:lang w:val="en-US"/>
        </w:rPr>
        <w:t>zvanje</w:t>
      </w:r>
      <w:proofErr w:type="spellEnd"/>
      <w:r w:rsidR="00FA3788">
        <w:rPr>
          <w:sz w:val="20"/>
          <w:lang w:val="en-US"/>
        </w:rPr>
        <w:t>,</w:t>
      </w:r>
    </w:p>
    <w:p w14:paraId="41061BE3" w14:textId="11F92867" w:rsidR="00DB63C8" w:rsidRPr="00BB7AC4" w:rsidRDefault="00A549DE" w:rsidP="00476C2C">
      <w:pPr>
        <w:ind w:firstLine="0"/>
        <w:jc w:val="both"/>
        <w:rPr>
          <w:sz w:val="20"/>
          <w:lang w:val="sr-Latn-CS"/>
        </w:rPr>
      </w:pPr>
      <w:r w:rsidRPr="00BB7AC4">
        <w:rPr>
          <w:rFonts w:eastAsia="MS Mincho"/>
          <w:sz w:val="20"/>
        </w:rPr>
        <w:t xml:space="preserve">Objavljeni radovi dr </w:t>
      </w:r>
      <w:proofErr w:type="spellStart"/>
      <w:r w:rsidR="00DB63C8">
        <w:rPr>
          <w:rFonts w:eastAsia="MS Mincho"/>
          <w:sz w:val="20"/>
          <w:lang w:val="en-GB"/>
        </w:rPr>
        <w:t>Predraga</w:t>
      </w:r>
      <w:proofErr w:type="spellEnd"/>
      <w:r w:rsidR="00DB63C8">
        <w:rPr>
          <w:rFonts w:eastAsia="MS Mincho"/>
          <w:sz w:val="20"/>
          <w:lang w:val="en-GB"/>
        </w:rPr>
        <w:t xml:space="preserve"> </w:t>
      </w:r>
      <w:proofErr w:type="spellStart"/>
      <w:r w:rsidR="00DB63C8">
        <w:rPr>
          <w:rFonts w:eastAsia="MS Mincho"/>
          <w:sz w:val="20"/>
          <w:lang w:val="en-GB"/>
        </w:rPr>
        <w:t>Stanarčevića</w:t>
      </w:r>
      <w:proofErr w:type="spellEnd"/>
      <w:r w:rsidRPr="00BB7AC4">
        <w:rPr>
          <w:rFonts w:eastAsia="MS Mincho"/>
          <w:sz w:val="20"/>
        </w:rPr>
        <w:t xml:space="preserve"> </w:t>
      </w:r>
      <w:proofErr w:type="spellStart"/>
      <w:r w:rsidRPr="00BB7AC4">
        <w:rPr>
          <w:rFonts w:eastAsia="MS Mincho"/>
          <w:sz w:val="20"/>
          <w:lang w:val="en-GB"/>
        </w:rPr>
        <w:t>dominantno</w:t>
      </w:r>
      <w:proofErr w:type="spellEnd"/>
      <w:r w:rsidRPr="00BB7AC4">
        <w:rPr>
          <w:rFonts w:eastAsia="MS Mincho"/>
          <w:sz w:val="20"/>
          <w:lang w:val="en-GB"/>
        </w:rPr>
        <w:t xml:space="preserve"> </w:t>
      </w:r>
      <w:r w:rsidRPr="00BB7AC4">
        <w:rPr>
          <w:rFonts w:eastAsia="MS Mincho"/>
          <w:sz w:val="20"/>
        </w:rPr>
        <w:t xml:space="preserve"> obuhvataju istraživanja iz oblasti </w:t>
      </w:r>
      <w:r w:rsidR="00DB63C8">
        <w:rPr>
          <w:rFonts w:eastAsia="MS Mincho"/>
          <w:sz w:val="20"/>
          <w:lang w:val="sr-Latn-RS"/>
        </w:rPr>
        <w:t>cerebrovaskularnih bolesti i intenzivnog neurološkog lečenja</w:t>
      </w:r>
      <w:r w:rsidRPr="00BB7AC4">
        <w:rPr>
          <w:rFonts w:eastAsia="MS Mincho"/>
          <w:sz w:val="20"/>
        </w:rPr>
        <w:t>, gde se interesova</w:t>
      </w:r>
      <w:r w:rsidR="00DB63C8">
        <w:rPr>
          <w:rFonts w:eastAsia="MS Mincho"/>
          <w:sz w:val="20"/>
          <w:lang w:val="sr-Latn-RS"/>
        </w:rPr>
        <w:t>o</w:t>
      </w:r>
      <w:r w:rsidRPr="00BB7AC4">
        <w:rPr>
          <w:rFonts w:eastAsia="MS Mincho"/>
          <w:sz w:val="20"/>
        </w:rPr>
        <w:t xml:space="preserve"> za kliničke karakteristike ovih bolesti i njihove </w:t>
      </w:r>
      <w:r w:rsidR="00DB63C8">
        <w:rPr>
          <w:rFonts w:eastAsia="MS Mincho"/>
          <w:sz w:val="20"/>
          <w:lang w:val="sr-Latn-RS"/>
        </w:rPr>
        <w:t>kliničke</w:t>
      </w:r>
      <w:r w:rsidRPr="00BB7AC4">
        <w:rPr>
          <w:rFonts w:eastAsia="MS Mincho"/>
          <w:sz w:val="20"/>
        </w:rPr>
        <w:t xml:space="preserve">, </w:t>
      </w:r>
      <w:r w:rsidR="00DB63C8">
        <w:rPr>
          <w:rFonts w:eastAsia="MS Mincho"/>
          <w:sz w:val="20"/>
          <w:lang w:val="sr-Latn-RS"/>
        </w:rPr>
        <w:t>laboratorijske</w:t>
      </w:r>
      <w:r w:rsidRPr="00BB7AC4">
        <w:rPr>
          <w:rFonts w:eastAsia="MS Mincho"/>
          <w:sz w:val="20"/>
        </w:rPr>
        <w:t xml:space="preserve"> i neuroradiološke korelate</w:t>
      </w:r>
      <w:r w:rsidR="00DB63C8">
        <w:rPr>
          <w:rFonts w:eastAsia="MS Mincho"/>
          <w:sz w:val="20"/>
          <w:lang w:val="sr-Latn-RS"/>
        </w:rPr>
        <w:t>, kao i terapijske modalitete</w:t>
      </w:r>
      <w:r w:rsidRPr="00BB7AC4">
        <w:rPr>
          <w:rFonts w:eastAsia="MS Mincho"/>
          <w:sz w:val="20"/>
        </w:rPr>
        <w:t xml:space="preserve">. </w:t>
      </w:r>
      <w:r w:rsidRPr="00BB7AC4">
        <w:rPr>
          <w:rFonts w:eastAsia="MS Mincho"/>
          <w:sz w:val="20"/>
          <w:lang w:val="en-GB"/>
        </w:rPr>
        <w:t>J</w:t>
      </w:r>
      <w:r w:rsidRPr="00BB7AC4">
        <w:rPr>
          <w:sz w:val="20"/>
          <w:lang w:val="sr-Latn-CS"/>
        </w:rPr>
        <w:t xml:space="preserve">asno se vidi stručna i naučnoistraživačka usmerenost kandidata ka </w:t>
      </w:r>
      <w:r w:rsidR="00DB63C8">
        <w:rPr>
          <w:sz w:val="20"/>
          <w:lang w:val="sr-Latn-CS"/>
        </w:rPr>
        <w:t>akutnoj cerebrovaskularnoj</w:t>
      </w:r>
      <w:r w:rsidRPr="00BB7AC4">
        <w:rPr>
          <w:sz w:val="20"/>
          <w:lang w:val="sr-Latn-CS"/>
        </w:rPr>
        <w:t xml:space="preserve"> patologiji o čemu svedoči i </w:t>
      </w:r>
      <w:r w:rsidR="00DB63C8">
        <w:rPr>
          <w:sz w:val="20"/>
          <w:lang w:val="sr-Latn-CS"/>
        </w:rPr>
        <w:t xml:space="preserve">učešće u različitim interdisciplinarnim skupovima gde je držao predavanja na temu cereborvaskularnih oboljenja. </w:t>
      </w:r>
      <w:r w:rsidRPr="00BB7AC4">
        <w:rPr>
          <w:rFonts w:eastAsia="MS Mincho"/>
          <w:sz w:val="20"/>
        </w:rPr>
        <w:t xml:space="preserve">Među parakliničkim metodama posebno se ističe interesovanje za primenu </w:t>
      </w:r>
      <w:r w:rsidR="00DB63C8">
        <w:rPr>
          <w:rFonts w:eastAsia="MS Mincho"/>
          <w:sz w:val="20"/>
          <w:lang w:val="sr-Latn-RS"/>
        </w:rPr>
        <w:t xml:space="preserve">ultrazvuka u neurologiji, kao i multimodalnih modaliteta neuroradioloških metoda u selekciji pacijenata za različite terapijske procedure u okviru terapije akutnih cerebrovaskularnih oboljenja. </w:t>
      </w:r>
    </w:p>
    <w:p w14:paraId="2268981A" w14:textId="2901B1D3" w:rsidR="00A549DE" w:rsidRPr="00BB7AC4" w:rsidRDefault="00A549DE" w:rsidP="00A549DE">
      <w:pPr>
        <w:ind w:firstLine="720"/>
        <w:jc w:val="both"/>
        <w:rPr>
          <w:sz w:val="20"/>
          <w:lang w:val="sr-Latn-CS"/>
        </w:rPr>
      </w:pPr>
    </w:p>
    <w:p w14:paraId="227617F4" w14:textId="77777777" w:rsidR="00A549DE" w:rsidRDefault="00A549DE">
      <w:pPr>
        <w:pStyle w:val="ListParagraph"/>
        <w:numPr>
          <w:ilvl w:val="0"/>
          <w:numId w:val="18"/>
        </w:numPr>
        <w:tabs>
          <w:tab w:val="left" w:pos="180"/>
        </w:tabs>
        <w:ind w:left="360"/>
        <w:jc w:val="both"/>
        <w:rPr>
          <w:bCs/>
          <w:lang w:val="sl-SI"/>
        </w:rPr>
      </w:pPr>
      <w:r w:rsidRPr="00A241F0">
        <w:rPr>
          <w:bCs/>
          <w:lang w:val="sl-SI"/>
        </w:rPr>
        <w:t>OCENA O ANGAŽOVANJU U RAZVOJU NASTAVE I DRUGIH DELATNOSTI VISOKOŠKOLSKE USTANOVE</w:t>
      </w:r>
    </w:p>
    <w:p w14:paraId="3670E927" w14:textId="28CC347F" w:rsidR="00A549DE" w:rsidRDefault="00A549DE" w:rsidP="00476C2C">
      <w:pPr>
        <w:pStyle w:val="ListParagraph"/>
        <w:ind w:left="0" w:firstLine="0"/>
        <w:jc w:val="both"/>
        <w:rPr>
          <w:lang w:val="sl-SI"/>
        </w:rPr>
      </w:pPr>
      <w:r w:rsidRPr="00A2704B">
        <w:rPr>
          <w:lang w:val="sl-SI"/>
        </w:rPr>
        <w:lastRenderedPageBreak/>
        <w:t xml:space="preserve">Kandidat dr </w:t>
      </w:r>
      <w:r w:rsidR="00DB4E87">
        <w:rPr>
          <w:lang w:val="sl-SI"/>
        </w:rPr>
        <w:t>Predrag Stanarčević</w:t>
      </w:r>
      <w:r w:rsidRPr="00A2704B">
        <w:rPr>
          <w:lang w:val="sl-SI"/>
        </w:rPr>
        <w:t xml:space="preserve">  je tokom svog dosadašnjeg perioda provedenog u nastavnim aktivnostima na Medicinskom fakultetu Univerziteta u Beogradu pokaza</w:t>
      </w:r>
      <w:r w:rsidR="00DB4E87">
        <w:rPr>
          <w:lang w:val="sl-SI"/>
        </w:rPr>
        <w:t>o</w:t>
      </w:r>
      <w:r w:rsidRPr="00A2704B">
        <w:rPr>
          <w:lang w:val="sl-SI"/>
        </w:rPr>
        <w:t xml:space="preserve"> izuzetnu angažovanost, posvećenost poslu i spremnost za stalnim usavršavanjem. U </w:t>
      </w:r>
      <w:r w:rsidRPr="00A2704B">
        <w:rPr>
          <w:lang w:val="fr-FR"/>
        </w:rPr>
        <w:t>svom svakodnevnom radu da</w:t>
      </w:r>
      <w:r w:rsidR="00DB4E87">
        <w:rPr>
          <w:lang w:val="fr-FR"/>
        </w:rPr>
        <w:t>o</w:t>
      </w:r>
      <w:r w:rsidRPr="00A2704B">
        <w:rPr>
          <w:lang w:val="fr-FR"/>
        </w:rPr>
        <w:t xml:space="preserve"> je značajan naučni, stručni i pedagoški doprinos aktivnim učešćem u okviru redovnih, ali i akademskih specijalističkih studija, kao i u okviru specijalističke nastave</w:t>
      </w:r>
      <w:r>
        <w:rPr>
          <w:lang w:val="fr-FR"/>
        </w:rPr>
        <w:t xml:space="preserve">. </w:t>
      </w:r>
      <w:r w:rsidRPr="00DE2A23">
        <w:rPr>
          <w:lang w:val="sl-SI"/>
        </w:rPr>
        <w:t xml:space="preserve">Pored toga, kandidat je tokom </w:t>
      </w:r>
      <w:r w:rsidR="003410C7">
        <w:rPr>
          <w:lang w:val="sl-SI"/>
        </w:rPr>
        <w:t>sedam</w:t>
      </w:r>
      <w:r w:rsidRPr="00DE2A23">
        <w:rPr>
          <w:lang w:val="sl-SI"/>
        </w:rPr>
        <w:t xml:space="preserve"> školsk</w:t>
      </w:r>
      <w:r w:rsidR="003410C7">
        <w:rPr>
          <w:lang w:val="sl-SI"/>
        </w:rPr>
        <w:t>ih</w:t>
      </w:r>
      <w:r w:rsidRPr="00DE2A23">
        <w:rPr>
          <w:lang w:val="sl-SI"/>
        </w:rPr>
        <w:t xml:space="preserve"> godin</w:t>
      </w:r>
      <w:r w:rsidR="00953431">
        <w:rPr>
          <w:lang w:val="sl-SI"/>
        </w:rPr>
        <w:t>a</w:t>
      </w:r>
      <w:r w:rsidRPr="00DE2A23">
        <w:rPr>
          <w:lang w:val="sl-SI"/>
        </w:rPr>
        <w:t xml:space="preserve"> učestova</w:t>
      </w:r>
      <w:r w:rsidR="00DB4E87">
        <w:rPr>
          <w:lang w:val="sl-SI"/>
        </w:rPr>
        <w:t>o</w:t>
      </w:r>
      <w:r w:rsidRPr="00DE2A23">
        <w:rPr>
          <w:lang w:val="sl-SI"/>
        </w:rPr>
        <w:t xml:space="preserve"> u realizaciji seminara i praktične nastave za studente koji pohađ</w:t>
      </w:r>
      <w:r>
        <w:rPr>
          <w:lang w:val="sl-SI"/>
        </w:rPr>
        <w:t>aju nastavu na engleskom jeziku</w:t>
      </w:r>
      <w:r w:rsidR="00DB4E87">
        <w:rPr>
          <w:lang w:val="sl-SI"/>
        </w:rPr>
        <w:t>.</w:t>
      </w:r>
      <w:r>
        <w:rPr>
          <w:lang w:val="sl-SI"/>
        </w:rPr>
        <w:t xml:space="preserve"> </w:t>
      </w:r>
    </w:p>
    <w:p w14:paraId="4573613A" w14:textId="77777777" w:rsidR="008331EA" w:rsidRPr="004C7A3E" w:rsidRDefault="008331EA" w:rsidP="008331EA">
      <w:pPr>
        <w:pStyle w:val="Tekstclana"/>
        <w:numPr>
          <w:ilvl w:val="0"/>
          <w:numId w:val="0"/>
        </w:numPr>
        <w:spacing w:before="48"/>
        <w:jc w:val="both"/>
        <w:rPr>
          <w:color w:val="000000"/>
          <w:sz w:val="20"/>
          <w:szCs w:val="20"/>
          <w:lang w:val="sr-Cyrl-CS"/>
        </w:rPr>
      </w:pPr>
      <w:r w:rsidRPr="004C7A3E">
        <w:rPr>
          <w:b/>
          <w:color w:val="000000"/>
          <w:sz w:val="20"/>
          <w:szCs w:val="20"/>
          <w:lang w:val="sr-Cyrl-CS"/>
        </w:rPr>
        <w:t>Za stručno-profesionalni doprinos</w:t>
      </w:r>
      <w:r w:rsidRPr="004C7A3E">
        <w:rPr>
          <w:color w:val="000000"/>
          <w:sz w:val="20"/>
          <w:szCs w:val="20"/>
          <w:lang w:val="sr-Cyrl-CS"/>
        </w:rPr>
        <w:t xml:space="preserve">: </w:t>
      </w:r>
    </w:p>
    <w:p w14:paraId="7665B5B3" w14:textId="37C75F6F" w:rsidR="008331EA" w:rsidRPr="004C7A3E" w:rsidRDefault="008331EA" w:rsidP="008331EA">
      <w:pPr>
        <w:pStyle w:val="Tekstclana"/>
        <w:numPr>
          <w:ilvl w:val="0"/>
          <w:numId w:val="0"/>
        </w:numPr>
        <w:spacing w:before="48"/>
        <w:jc w:val="both"/>
        <w:rPr>
          <w:i/>
          <w:iCs/>
          <w:sz w:val="20"/>
          <w:szCs w:val="20"/>
          <w:lang w:val="sr-Cyrl-CS"/>
        </w:rPr>
      </w:pPr>
      <w:r w:rsidRPr="00BA21A2">
        <w:rPr>
          <w:i/>
          <w:iCs/>
          <w:sz w:val="20"/>
          <w:szCs w:val="20"/>
          <w:lang w:val="sr-Cyrl-CS"/>
        </w:rPr>
        <w:t>Angažovanost u sprovođenju složenih dijagnostičkih, terapijskih i preventivnih procedura.</w:t>
      </w:r>
      <w:r w:rsidRPr="004C7A3E">
        <w:rPr>
          <w:i/>
          <w:iCs/>
          <w:sz w:val="20"/>
          <w:szCs w:val="20"/>
          <w:lang w:val="sr-Cyrl-CS"/>
        </w:rPr>
        <w:t xml:space="preserve"> </w:t>
      </w:r>
    </w:p>
    <w:p w14:paraId="0BB6F555" w14:textId="0190F2F4" w:rsidR="00F30B1C" w:rsidRDefault="00F30B1C" w:rsidP="00F30B1C">
      <w:pPr>
        <w:ind w:firstLine="0"/>
        <w:jc w:val="both"/>
        <w:rPr>
          <w:rFonts w:eastAsia="MS Mincho"/>
          <w:sz w:val="20"/>
          <w:lang w:val="en-GB"/>
        </w:rPr>
      </w:pPr>
      <w:r>
        <w:rPr>
          <w:sz w:val="20"/>
          <w:lang w:val="sr-Latn-CS"/>
        </w:rPr>
        <w:t>Dr</w:t>
      </w:r>
      <w:r w:rsidRPr="00BB7AC4">
        <w:rPr>
          <w:sz w:val="20"/>
          <w:lang w:val="sr-Latn-CS"/>
        </w:rPr>
        <w:t xml:space="preserve"> </w:t>
      </w:r>
      <w:r>
        <w:rPr>
          <w:sz w:val="20"/>
          <w:lang w:val="sr-Latn-CS"/>
        </w:rPr>
        <w:t xml:space="preserve">Predrag Stanarčevič </w:t>
      </w:r>
      <w:r w:rsidRPr="00BB7AC4">
        <w:rPr>
          <w:sz w:val="20"/>
          <w:lang w:val="sr-Latn-CS"/>
        </w:rPr>
        <w:t>je pokaza</w:t>
      </w:r>
      <w:r>
        <w:rPr>
          <w:sz w:val="20"/>
          <w:lang w:val="sr-Latn-CS"/>
        </w:rPr>
        <w:t>o</w:t>
      </w:r>
      <w:r w:rsidRPr="00BB7AC4">
        <w:rPr>
          <w:sz w:val="20"/>
          <w:lang w:val="sr-Latn-CS"/>
        </w:rPr>
        <w:t xml:space="preserve"> značajno interesovanje za </w:t>
      </w:r>
      <w:r>
        <w:rPr>
          <w:sz w:val="20"/>
          <w:lang w:val="sr-Latn-CS"/>
        </w:rPr>
        <w:t>organizacione aspekte savremenih terapijskih procedura u lečenju cerebrovaskularnih bolesti, uz izradu različitih dijagnostičkih i terapijskih protokola koji se primenjuju u svakodnevnom radu Odeljenja urgentne neurologije i Jedinice za moždani udar. Kao rukovodilac Jedinice za moždani udar aktivno je uključen u izradu modernih dijagnostičkih i terapijskih protokola kao i procenu kvaliteta rada.</w:t>
      </w:r>
    </w:p>
    <w:p w14:paraId="04EE8643" w14:textId="77777777" w:rsidR="00F30B1C" w:rsidRPr="0090734E" w:rsidRDefault="00F30B1C" w:rsidP="00F30B1C">
      <w:pPr>
        <w:ind w:firstLine="0"/>
        <w:jc w:val="both"/>
        <w:rPr>
          <w:rFonts w:eastAsia="MS Mincho"/>
          <w:sz w:val="20"/>
          <w:lang w:val="en-GB"/>
        </w:rPr>
      </w:pPr>
      <w:r w:rsidRPr="00BB7AC4">
        <w:rPr>
          <w:sz w:val="20"/>
          <w:lang w:val="sr-Latn-CS"/>
        </w:rPr>
        <w:t>U svakodnevom rad</w:t>
      </w:r>
      <w:r>
        <w:rPr>
          <w:sz w:val="20"/>
          <w:lang w:val="sr-Latn-CS"/>
        </w:rPr>
        <w:t>u</w:t>
      </w:r>
      <w:r w:rsidRPr="00BB7AC4">
        <w:rPr>
          <w:sz w:val="20"/>
          <w:lang w:val="sr-Latn-CS"/>
        </w:rPr>
        <w:t xml:space="preserve"> sa neurološkim bolesnicima, dr </w:t>
      </w:r>
      <w:r>
        <w:rPr>
          <w:sz w:val="20"/>
          <w:lang w:val="sr-Latn-CS"/>
        </w:rPr>
        <w:t>Predrag Stanarčević</w:t>
      </w:r>
      <w:r w:rsidRPr="00BB7AC4">
        <w:rPr>
          <w:sz w:val="20"/>
          <w:lang w:val="sr-Latn-CS"/>
        </w:rPr>
        <w:t xml:space="preserve"> ispoljava potpunu samostalnost i visok stepen profesionalne zrelost</w:t>
      </w:r>
      <w:r>
        <w:rPr>
          <w:sz w:val="20"/>
          <w:lang w:val="sr-Latn-CS"/>
        </w:rPr>
        <w:t>i</w:t>
      </w:r>
      <w:r w:rsidRPr="00BB7AC4">
        <w:rPr>
          <w:sz w:val="20"/>
          <w:lang w:val="sr-Latn-CS"/>
        </w:rPr>
        <w:t xml:space="preserve"> i stručne obučenosti.</w:t>
      </w:r>
    </w:p>
    <w:p w14:paraId="6EDDAD79" w14:textId="77777777" w:rsidR="00377EA2" w:rsidRDefault="00377EA2" w:rsidP="00377EA2">
      <w:pPr>
        <w:ind w:firstLine="0"/>
        <w:jc w:val="both"/>
        <w:rPr>
          <w:sz w:val="20"/>
          <w:lang w:val="sr-Latn-CS"/>
        </w:rPr>
      </w:pPr>
      <w:r w:rsidRPr="004470B4">
        <w:rPr>
          <w:sz w:val="20"/>
          <w:lang w:val="sr-Latn-CS"/>
        </w:rPr>
        <w:t xml:space="preserve">U okviru rada u </w:t>
      </w:r>
      <w:r>
        <w:rPr>
          <w:sz w:val="20"/>
          <w:lang w:val="sr-Latn-CS"/>
        </w:rPr>
        <w:t>Jedinici za moždani udar, učestvovao</w:t>
      </w:r>
      <w:r w:rsidRPr="004470B4">
        <w:rPr>
          <w:sz w:val="20"/>
          <w:lang w:val="sr-Latn-CS"/>
        </w:rPr>
        <w:t xml:space="preserve"> je u edukaciji lekara i drugih stručnjaka u poslediplomskoj nastavi u okviru specijalističke nastave iz neurologije.</w:t>
      </w:r>
    </w:p>
    <w:p w14:paraId="12C63EF8" w14:textId="77777777" w:rsidR="00271897" w:rsidRPr="004470B4" w:rsidRDefault="00271897" w:rsidP="00377EA2">
      <w:pPr>
        <w:ind w:firstLine="0"/>
        <w:jc w:val="both"/>
        <w:rPr>
          <w:sz w:val="20"/>
          <w:lang w:val="sr-Latn-CS"/>
        </w:rPr>
      </w:pPr>
    </w:p>
    <w:p w14:paraId="79D0D3FE" w14:textId="3BFCC5A2" w:rsidR="009A20D3" w:rsidRPr="00074995" w:rsidRDefault="00074995" w:rsidP="008331EA">
      <w:pPr>
        <w:pStyle w:val="Tekstclana"/>
        <w:numPr>
          <w:ilvl w:val="0"/>
          <w:numId w:val="0"/>
        </w:numPr>
        <w:spacing w:before="48"/>
        <w:jc w:val="both"/>
        <w:rPr>
          <w:i/>
          <w:iCs/>
          <w:sz w:val="20"/>
          <w:szCs w:val="20"/>
        </w:rPr>
      </w:pPr>
      <w:r w:rsidRPr="00074995">
        <w:rPr>
          <w:i/>
          <w:iCs/>
          <w:color w:val="000000"/>
          <w:sz w:val="22"/>
          <w:szCs w:val="22"/>
          <w:lang w:val="sr-Cyrl-CS"/>
        </w:rPr>
        <w:t>Broj organizovanih i održanih programa kontinuirane medicinske edukacije na Fakultetu koji nisu ocenjeni ocenom manjom od 3,75 od strane polaznika</w:t>
      </w:r>
    </w:p>
    <w:p w14:paraId="7741E89D" w14:textId="1E841DF1" w:rsidR="00C64B45" w:rsidRDefault="00074995" w:rsidP="00C64B45">
      <w:pPr>
        <w:tabs>
          <w:tab w:val="left" w:pos="270"/>
        </w:tabs>
        <w:ind w:firstLine="0"/>
        <w:jc w:val="both"/>
        <w:rPr>
          <w:lang w:val="en-US"/>
        </w:rPr>
      </w:pPr>
      <w:proofErr w:type="spellStart"/>
      <w:r>
        <w:rPr>
          <w:lang w:val="en-US"/>
        </w:rPr>
        <w:t>Organizator</w:t>
      </w:r>
      <w:proofErr w:type="spellEnd"/>
      <w:r>
        <w:rPr>
          <w:lang w:val="en-US"/>
        </w:rPr>
        <w:t xml:space="preserve"> </w:t>
      </w:r>
      <w:r w:rsidR="00C64B45" w:rsidRPr="00C64B45">
        <w:rPr>
          <w:lang w:val="en-US"/>
        </w:rPr>
        <w:t>KME</w:t>
      </w:r>
      <w:r>
        <w:rPr>
          <w:lang w:val="en-US"/>
        </w:rPr>
        <w:t xml:space="preserve"> </w:t>
      </w:r>
      <w:proofErr w:type="spellStart"/>
      <w:r>
        <w:rPr>
          <w:lang w:val="en-US"/>
        </w:rPr>
        <w:t>akreditovan</w:t>
      </w:r>
      <w:proofErr w:type="spellEnd"/>
      <w:r>
        <w:rPr>
          <w:lang w:val="en-US"/>
        </w:rPr>
        <w:t xml:space="preserve"> </w:t>
      </w:r>
      <w:proofErr w:type="spellStart"/>
      <w:r>
        <w:rPr>
          <w:lang w:val="en-US"/>
        </w:rPr>
        <w:t>preko</w:t>
      </w:r>
      <w:proofErr w:type="spellEnd"/>
      <w:r>
        <w:rPr>
          <w:lang w:val="en-US"/>
        </w:rPr>
        <w:t xml:space="preserve"> </w:t>
      </w:r>
      <w:proofErr w:type="spellStart"/>
      <w:r>
        <w:rPr>
          <w:lang w:val="en-US"/>
        </w:rPr>
        <w:t>Medicinskog</w:t>
      </w:r>
      <w:proofErr w:type="spellEnd"/>
      <w:r>
        <w:rPr>
          <w:lang w:val="en-US"/>
        </w:rPr>
        <w:t xml:space="preserve"> </w:t>
      </w:r>
      <w:proofErr w:type="spellStart"/>
      <w:r>
        <w:rPr>
          <w:lang w:val="en-US"/>
        </w:rPr>
        <w:t>fakulteta</w:t>
      </w:r>
      <w:proofErr w:type="spellEnd"/>
      <w:r>
        <w:rPr>
          <w:lang w:val="en-US"/>
        </w:rPr>
        <w:t xml:space="preserve"> pod </w:t>
      </w:r>
      <w:proofErr w:type="spellStart"/>
      <w:r>
        <w:rPr>
          <w:lang w:val="en-US"/>
        </w:rPr>
        <w:t>nazivim</w:t>
      </w:r>
      <w:proofErr w:type="spellEnd"/>
      <w:r>
        <w:rPr>
          <w:lang w:val="en-US"/>
        </w:rPr>
        <w:t>:</w:t>
      </w:r>
      <w:r w:rsidR="00C64B45" w:rsidRPr="00C64B45">
        <w:rPr>
          <w:lang w:val="en-US"/>
        </w:rPr>
        <w:t xml:space="preserve"> “</w:t>
      </w:r>
      <w:proofErr w:type="spellStart"/>
      <w:r w:rsidR="00C64B45" w:rsidRPr="00C64B45">
        <w:rPr>
          <w:lang w:val="en-US"/>
        </w:rPr>
        <w:t>Jedinica</w:t>
      </w:r>
      <w:proofErr w:type="spellEnd"/>
      <w:r w:rsidR="00C64B45" w:rsidRPr="00C64B45">
        <w:rPr>
          <w:lang w:val="en-US"/>
        </w:rPr>
        <w:t xml:space="preserve"> </w:t>
      </w:r>
      <w:proofErr w:type="spellStart"/>
      <w:r w:rsidR="00C64B45" w:rsidRPr="00C64B45">
        <w:rPr>
          <w:lang w:val="en-US"/>
        </w:rPr>
        <w:t>za</w:t>
      </w:r>
      <w:proofErr w:type="spellEnd"/>
      <w:r w:rsidR="00C64B45" w:rsidRPr="00C64B45">
        <w:rPr>
          <w:lang w:val="en-US"/>
        </w:rPr>
        <w:t xml:space="preserve"> </w:t>
      </w:r>
      <w:proofErr w:type="spellStart"/>
      <w:r w:rsidR="00C64B45" w:rsidRPr="00C64B45">
        <w:rPr>
          <w:lang w:val="en-US"/>
        </w:rPr>
        <w:t>moždani</w:t>
      </w:r>
      <w:proofErr w:type="spellEnd"/>
      <w:r w:rsidR="00C64B45" w:rsidRPr="00C64B45">
        <w:rPr>
          <w:lang w:val="en-US"/>
        </w:rPr>
        <w:t xml:space="preserve"> </w:t>
      </w:r>
      <w:proofErr w:type="spellStart"/>
      <w:r w:rsidR="00C64B45" w:rsidRPr="00C64B45">
        <w:rPr>
          <w:lang w:val="en-US"/>
        </w:rPr>
        <w:t>udar</w:t>
      </w:r>
      <w:proofErr w:type="spellEnd"/>
      <w:r w:rsidR="00C64B45" w:rsidRPr="00C64B45">
        <w:rPr>
          <w:lang w:val="en-US"/>
        </w:rPr>
        <w:t xml:space="preserve"> </w:t>
      </w:r>
      <w:proofErr w:type="spellStart"/>
      <w:r w:rsidR="00C64B45" w:rsidRPr="00C64B45">
        <w:rPr>
          <w:lang w:val="en-US"/>
        </w:rPr>
        <w:t>i</w:t>
      </w:r>
      <w:proofErr w:type="spellEnd"/>
      <w:r w:rsidR="00C64B45" w:rsidRPr="00C64B45">
        <w:rPr>
          <w:lang w:val="en-US"/>
        </w:rPr>
        <w:t xml:space="preserve"> </w:t>
      </w:r>
      <w:proofErr w:type="spellStart"/>
      <w:r w:rsidR="00C64B45" w:rsidRPr="00C64B45">
        <w:rPr>
          <w:lang w:val="en-US"/>
        </w:rPr>
        <w:t>rekanalizaciona</w:t>
      </w:r>
      <w:proofErr w:type="spellEnd"/>
      <w:r w:rsidR="00C64B45" w:rsidRPr="00C64B45">
        <w:rPr>
          <w:lang w:val="en-US"/>
        </w:rPr>
        <w:t xml:space="preserve"> </w:t>
      </w:r>
      <w:proofErr w:type="spellStart"/>
      <w:r w:rsidR="00C64B45" w:rsidRPr="00C64B45">
        <w:rPr>
          <w:lang w:val="en-US"/>
        </w:rPr>
        <w:t>terapija</w:t>
      </w:r>
      <w:proofErr w:type="spellEnd"/>
      <w:r w:rsidR="00C64B45" w:rsidRPr="00C64B45">
        <w:rPr>
          <w:lang w:val="en-US"/>
        </w:rPr>
        <w:t xml:space="preserve"> – </w:t>
      </w:r>
      <w:proofErr w:type="spellStart"/>
      <w:r w:rsidR="00C64B45" w:rsidRPr="00C64B45">
        <w:rPr>
          <w:lang w:val="en-US"/>
        </w:rPr>
        <w:t>principi</w:t>
      </w:r>
      <w:proofErr w:type="spellEnd"/>
      <w:r w:rsidR="00C64B45" w:rsidRPr="00C64B45">
        <w:rPr>
          <w:lang w:val="en-US"/>
        </w:rPr>
        <w:t xml:space="preserve"> </w:t>
      </w:r>
      <w:proofErr w:type="spellStart"/>
      <w:r w:rsidR="00C64B45" w:rsidRPr="00C64B45">
        <w:rPr>
          <w:lang w:val="en-US"/>
        </w:rPr>
        <w:t>lečenja</w:t>
      </w:r>
      <w:proofErr w:type="spellEnd"/>
      <w:r w:rsidR="00C64B45" w:rsidRPr="00C64B45">
        <w:rPr>
          <w:lang w:val="en-US"/>
        </w:rPr>
        <w:t xml:space="preserve">”, 28-29.11. 2025. Beograd </w:t>
      </w:r>
      <w:proofErr w:type="spellStart"/>
      <w:r w:rsidR="00C64B45" w:rsidRPr="00C64B45">
        <w:rPr>
          <w:lang w:val="en-US"/>
        </w:rPr>
        <w:t>Srbija</w:t>
      </w:r>
      <w:proofErr w:type="spellEnd"/>
    </w:p>
    <w:p w14:paraId="4D7D75E6" w14:textId="1DE4854D" w:rsidR="005C3573" w:rsidRDefault="005C3573" w:rsidP="00C64B45">
      <w:pPr>
        <w:tabs>
          <w:tab w:val="left" w:pos="270"/>
        </w:tabs>
        <w:ind w:firstLine="0"/>
        <w:jc w:val="both"/>
      </w:pPr>
      <w:r>
        <w:rPr>
          <w:lang w:val="en-US"/>
        </w:rPr>
        <w:t xml:space="preserve">Dao </w:t>
      </w:r>
      <w:proofErr w:type="spellStart"/>
      <w:r>
        <w:rPr>
          <w:lang w:val="en-US"/>
        </w:rPr>
        <w:t>doprinos</w:t>
      </w:r>
      <w:proofErr w:type="spellEnd"/>
      <w:r>
        <w:rPr>
          <w:lang w:val="en-US"/>
        </w:rPr>
        <w:t xml:space="preserve"> </w:t>
      </w:r>
      <w:proofErr w:type="spellStart"/>
      <w:r>
        <w:rPr>
          <w:lang w:val="en-US"/>
        </w:rPr>
        <w:t>kao</w:t>
      </w:r>
      <w:proofErr w:type="spellEnd"/>
      <w:r>
        <w:rPr>
          <w:lang w:val="en-US"/>
        </w:rPr>
        <w:t xml:space="preserve"> </w:t>
      </w:r>
      <w:proofErr w:type="spellStart"/>
      <w:r>
        <w:rPr>
          <w:lang w:val="en-US"/>
        </w:rPr>
        <w:t>predavač</w:t>
      </w:r>
      <w:proofErr w:type="spellEnd"/>
      <w:r>
        <w:rPr>
          <w:lang w:val="en-US"/>
        </w:rPr>
        <w:t xml:space="preserve"> </w:t>
      </w:r>
      <w:proofErr w:type="spellStart"/>
      <w:r>
        <w:rPr>
          <w:lang w:val="en-US"/>
        </w:rPr>
        <w:t>na</w:t>
      </w:r>
      <w:proofErr w:type="spellEnd"/>
      <w:r>
        <w:rPr>
          <w:lang w:val="en-US"/>
        </w:rPr>
        <w:t xml:space="preserve"> </w:t>
      </w:r>
      <w:proofErr w:type="spellStart"/>
      <w:r>
        <w:rPr>
          <w:lang w:val="en-US"/>
        </w:rPr>
        <w:t>sledećim</w:t>
      </w:r>
      <w:proofErr w:type="spellEnd"/>
      <w:r>
        <w:rPr>
          <w:lang w:val="en-US"/>
        </w:rPr>
        <w:t xml:space="preserve"> </w:t>
      </w:r>
      <w:proofErr w:type="spellStart"/>
      <w:r>
        <w:rPr>
          <w:lang w:val="en-US"/>
        </w:rPr>
        <w:t>skupovima</w:t>
      </w:r>
      <w:proofErr w:type="spellEnd"/>
      <w:r>
        <w:rPr>
          <w:lang w:val="en-US"/>
        </w:rPr>
        <w:t xml:space="preserve"> KME:</w:t>
      </w:r>
    </w:p>
    <w:p w14:paraId="56A47507" w14:textId="2400677F" w:rsidR="005C3573" w:rsidRPr="005C3573" w:rsidRDefault="005C3573" w:rsidP="00203350">
      <w:pPr>
        <w:pStyle w:val="ListParagraph"/>
        <w:numPr>
          <w:ilvl w:val="0"/>
          <w:numId w:val="36"/>
        </w:numPr>
        <w:ind w:left="270"/>
        <w:jc w:val="both"/>
        <w:rPr>
          <w:lang w:val="en-US"/>
        </w:rPr>
      </w:pPr>
      <w:r w:rsidRPr="003678A5">
        <w:t>Symptomatic intracerebral haemorrhage in stroke patients treated with mechanical thrombectomy, Challenges in Stroke, 23-24.11.2018. Beograd, Srbija</w:t>
      </w:r>
    </w:p>
    <w:p w14:paraId="5CCD6EA1" w14:textId="5CB63F3A" w:rsidR="00E7032F" w:rsidRPr="003678A5" w:rsidRDefault="00E7032F" w:rsidP="00203350">
      <w:pPr>
        <w:pStyle w:val="ListParagraph"/>
        <w:numPr>
          <w:ilvl w:val="0"/>
          <w:numId w:val="36"/>
        </w:numPr>
        <w:ind w:left="270"/>
        <w:jc w:val="both"/>
      </w:pPr>
      <w:r w:rsidRPr="003678A5">
        <w:rPr>
          <w:lang w:val="en-US"/>
        </w:rPr>
        <w:t xml:space="preserve">Impact of thrombus composition on the efficacy of mechanical thrombectomy. Challenges in Stroke VIII, 2023. Beograd, </w:t>
      </w:r>
      <w:proofErr w:type="spellStart"/>
      <w:r w:rsidRPr="003678A5">
        <w:rPr>
          <w:lang w:val="en-US"/>
        </w:rPr>
        <w:t>Srbija</w:t>
      </w:r>
      <w:proofErr w:type="spellEnd"/>
      <w:r w:rsidRPr="003678A5">
        <w:rPr>
          <w:lang w:val="en-US"/>
        </w:rPr>
        <w:t xml:space="preserve"> </w:t>
      </w:r>
    </w:p>
    <w:p w14:paraId="6734FFB0" w14:textId="77777777" w:rsidR="00C64B45" w:rsidRPr="004C7A3E" w:rsidRDefault="00C64B45" w:rsidP="008331EA">
      <w:pPr>
        <w:pStyle w:val="Tekstclana"/>
        <w:numPr>
          <w:ilvl w:val="0"/>
          <w:numId w:val="0"/>
        </w:numPr>
        <w:spacing w:before="48"/>
        <w:jc w:val="both"/>
        <w:rPr>
          <w:i/>
          <w:iCs/>
          <w:sz w:val="20"/>
          <w:szCs w:val="20"/>
        </w:rPr>
      </w:pPr>
    </w:p>
    <w:p w14:paraId="377385B3" w14:textId="3734C9C3" w:rsidR="009A20D3" w:rsidRPr="004C7A3E" w:rsidRDefault="009A20D3" w:rsidP="009A20D3">
      <w:pPr>
        <w:pStyle w:val="Tekstclana"/>
        <w:numPr>
          <w:ilvl w:val="0"/>
          <w:numId w:val="0"/>
        </w:numPr>
        <w:spacing w:before="48"/>
        <w:jc w:val="both"/>
        <w:rPr>
          <w:color w:val="000000"/>
          <w:sz w:val="20"/>
          <w:szCs w:val="20"/>
          <w:lang w:val="sr-Cyrl-CS"/>
        </w:rPr>
      </w:pPr>
      <w:r w:rsidRPr="004C7A3E">
        <w:rPr>
          <w:b/>
          <w:color w:val="000000"/>
          <w:sz w:val="20"/>
          <w:szCs w:val="20"/>
          <w:lang w:val="sr-Cyrl-CS"/>
        </w:rPr>
        <w:t>Za doprinos akademskoj i široj zajednici</w:t>
      </w:r>
      <w:r w:rsidRPr="004C7A3E">
        <w:rPr>
          <w:color w:val="000000"/>
          <w:sz w:val="20"/>
          <w:szCs w:val="20"/>
          <w:lang w:val="sr-Cyrl-CS"/>
        </w:rPr>
        <w:t xml:space="preserve">: </w:t>
      </w:r>
    </w:p>
    <w:p w14:paraId="7F2D0731" w14:textId="04C64469" w:rsidR="005107BF" w:rsidRPr="004C7A3E" w:rsidRDefault="005107BF" w:rsidP="009A20D3">
      <w:pPr>
        <w:pStyle w:val="Tekstclana"/>
        <w:numPr>
          <w:ilvl w:val="0"/>
          <w:numId w:val="0"/>
        </w:numPr>
        <w:spacing w:before="48"/>
        <w:jc w:val="both"/>
        <w:rPr>
          <w:i/>
          <w:iCs/>
          <w:color w:val="000000"/>
          <w:sz w:val="20"/>
          <w:szCs w:val="20"/>
          <w:lang w:val="sr-Cyrl-CS"/>
        </w:rPr>
      </w:pPr>
      <w:r w:rsidRPr="004C7A3E">
        <w:rPr>
          <w:i/>
          <w:iCs/>
          <w:color w:val="000000"/>
          <w:sz w:val="20"/>
          <w:szCs w:val="20"/>
          <w:lang w:val="sr-Cyrl-CS"/>
        </w:rPr>
        <w:t>Rukovođenje ili angažovanje u nacionalnim ili međunarodnim naučnim ili stručnim organizacijama</w:t>
      </w:r>
    </w:p>
    <w:p w14:paraId="006DF6BB" w14:textId="77777777" w:rsidR="005107BF" w:rsidRPr="004C7A3E" w:rsidRDefault="005107BF" w:rsidP="006B0731">
      <w:pPr>
        <w:pStyle w:val="ListParagraph"/>
        <w:numPr>
          <w:ilvl w:val="0"/>
          <w:numId w:val="31"/>
        </w:numPr>
        <w:ind w:left="270" w:right="-908"/>
        <w:jc w:val="both"/>
      </w:pPr>
      <w:r w:rsidRPr="004C7A3E">
        <w:t xml:space="preserve">Član Srpskog lekarskog društva, Društva neurologa Srbije, Društva mladih neurologa Srbije, Lekarske komore Srbije </w:t>
      </w:r>
    </w:p>
    <w:p w14:paraId="159F0F9F" w14:textId="77777777" w:rsidR="005107BF" w:rsidRPr="004C7A3E" w:rsidRDefault="005107BF" w:rsidP="006B0731">
      <w:pPr>
        <w:pStyle w:val="ListParagraph"/>
        <w:numPr>
          <w:ilvl w:val="0"/>
          <w:numId w:val="31"/>
        </w:numPr>
        <w:ind w:left="270" w:right="-908"/>
        <w:jc w:val="both"/>
      </w:pPr>
      <w:r w:rsidRPr="004C7A3E">
        <w:t>Član Evropske akademije neurologa (EAN)</w:t>
      </w:r>
    </w:p>
    <w:p w14:paraId="1226F645" w14:textId="77777777" w:rsidR="005107BF" w:rsidRPr="004C7A3E" w:rsidRDefault="005107BF" w:rsidP="006B0731">
      <w:pPr>
        <w:pStyle w:val="ListParagraph"/>
        <w:numPr>
          <w:ilvl w:val="0"/>
          <w:numId w:val="31"/>
        </w:numPr>
        <w:ind w:left="270" w:right="-908"/>
        <w:jc w:val="both"/>
      </w:pPr>
      <w:r w:rsidRPr="004C7A3E">
        <w:t xml:space="preserve">Član </w:t>
      </w:r>
      <w:r w:rsidRPr="004C7A3E">
        <w:rPr>
          <w:lang w:val="sr-Latn-RS"/>
        </w:rPr>
        <w:t xml:space="preserve">Evropskog udruženja za moždani udar </w:t>
      </w:r>
      <w:r w:rsidRPr="004C7A3E">
        <w:t xml:space="preserve"> (</w:t>
      </w:r>
      <w:r w:rsidRPr="004C7A3E">
        <w:rPr>
          <w:lang w:val="sr-Latn-RS"/>
        </w:rPr>
        <w:t>ESO</w:t>
      </w:r>
      <w:r w:rsidRPr="004C7A3E">
        <w:t>)</w:t>
      </w:r>
    </w:p>
    <w:p w14:paraId="4DD44B86" w14:textId="6462310A" w:rsidR="009A20D3" w:rsidRPr="004C7A3E" w:rsidRDefault="009A20D3" w:rsidP="008331EA">
      <w:pPr>
        <w:pStyle w:val="Tekstclana"/>
        <w:numPr>
          <w:ilvl w:val="0"/>
          <w:numId w:val="0"/>
        </w:numPr>
        <w:spacing w:before="48"/>
        <w:jc w:val="both"/>
        <w:rPr>
          <w:i/>
          <w:iCs/>
          <w:sz w:val="20"/>
          <w:szCs w:val="20"/>
        </w:rPr>
      </w:pPr>
    </w:p>
    <w:p w14:paraId="753B142F" w14:textId="77777777" w:rsidR="00C55FD7" w:rsidRPr="00C55FD7" w:rsidRDefault="00C55FD7" w:rsidP="00C55FD7">
      <w:pPr>
        <w:tabs>
          <w:tab w:val="num" w:pos="0"/>
          <w:tab w:val="num" w:pos="360"/>
        </w:tabs>
        <w:spacing w:beforeLines="20" w:before="48"/>
        <w:ind w:firstLine="0"/>
        <w:jc w:val="both"/>
        <w:rPr>
          <w:color w:val="000000"/>
          <w:sz w:val="20"/>
          <w:lang w:val="sr-Cyrl-CS" w:eastAsia="en-US" w:bidi="en-US"/>
        </w:rPr>
      </w:pPr>
      <w:r w:rsidRPr="00C55FD7">
        <w:rPr>
          <w:b/>
          <w:color w:val="000000"/>
          <w:sz w:val="20"/>
          <w:lang w:val="sr-Cyrl-CS" w:eastAsia="en-US" w:bidi="en-US"/>
        </w:rPr>
        <w:t>Za saradnju sa drugim visokoškolskim, naučno-istraživačkim  ustanovama u zemlji i inostranstvu - mobilnost</w:t>
      </w:r>
      <w:r w:rsidRPr="00C55FD7">
        <w:rPr>
          <w:color w:val="000000"/>
          <w:sz w:val="20"/>
          <w:lang w:val="sr-Cyrl-CS" w:eastAsia="en-US" w:bidi="en-US"/>
        </w:rPr>
        <w:t>:</w:t>
      </w:r>
    </w:p>
    <w:p w14:paraId="1A37B75D" w14:textId="4B372F84" w:rsidR="00C55FD7" w:rsidRPr="004C7A3E" w:rsidRDefault="00C55FD7" w:rsidP="00C55FD7">
      <w:pPr>
        <w:tabs>
          <w:tab w:val="num" w:pos="0"/>
        </w:tabs>
        <w:spacing w:beforeLines="20" w:before="48"/>
        <w:ind w:firstLine="0"/>
        <w:jc w:val="both"/>
        <w:rPr>
          <w:i/>
          <w:iCs/>
          <w:color w:val="000000"/>
          <w:sz w:val="20"/>
          <w:lang w:val="sr-Cyrl-CS" w:eastAsia="en-US" w:bidi="en-US"/>
        </w:rPr>
      </w:pPr>
      <w:r w:rsidRPr="00C55FD7">
        <w:rPr>
          <w:i/>
          <w:iCs/>
          <w:color w:val="000000"/>
          <w:sz w:val="20"/>
          <w:lang w:val="sr-Cyrl-CS" w:eastAsia="en-US" w:bidi="en-US"/>
        </w:rPr>
        <w:t xml:space="preserve">Studijski boravci u naučnoistraživačkim institucijama u zemlji ili inostranstvu;  </w:t>
      </w:r>
    </w:p>
    <w:p w14:paraId="298701D1" w14:textId="349F1A04" w:rsidR="00C55FD7" w:rsidRPr="004C7A3E" w:rsidRDefault="00C55FD7" w:rsidP="006B0731">
      <w:pPr>
        <w:pStyle w:val="ListParagraph"/>
        <w:numPr>
          <w:ilvl w:val="3"/>
          <w:numId w:val="32"/>
        </w:numPr>
        <w:ind w:left="0"/>
        <w:jc w:val="both"/>
        <w:rPr>
          <w:lang w:val="de-DE"/>
        </w:rPr>
      </w:pPr>
      <w:r w:rsidRPr="004C7A3E">
        <w:rPr>
          <w:lang w:val="sl-SI"/>
        </w:rPr>
        <w:t xml:space="preserve">2009.g. (6 nedelja)  studijski boravak – </w:t>
      </w:r>
      <w:r w:rsidRPr="004C7A3E">
        <w:t>Klinik für Neurologie Universitätsklinikum Erlangen</w:t>
      </w:r>
      <w:r w:rsidRPr="004C7A3E">
        <w:rPr>
          <w:lang w:val="sr-Latn-RS"/>
        </w:rPr>
        <w:t xml:space="preserve"> </w:t>
      </w:r>
      <w:r w:rsidRPr="004C7A3E">
        <w:rPr>
          <w:lang w:val="sl-SI"/>
        </w:rPr>
        <w:t xml:space="preserve">(Prof. dr S. Schwab) – </w:t>
      </w:r>
      <w:r w:rsidRPr="004C7A3E">
        <w:rPr>
          <w:lang w:val="de-DE"/>
        </w:rPr>
        <w:t xml:space="preserve">intenzivna nega u neurologiji i akutne cerebrovaskularne bolesti </w:t>
      </w:r>
    </w:p>
    <w:p w14:paraId="3B5D7C07" w14:textId="2D61D563" w:rsidR="00C55FD7" w:rsidRPr="004C7A3E" w:rsidRDefault="00C55FD7" w:rsidP="006B0731">
      <w:pPr>
        <w:pStyle w:val="ListParagraph"/>
        <w:numPr>
          <w:ilvl w:val="3"/>
          <w:numId w:val="32"/>
        </w:numPr>
        <w:ind w:left="0"/>
        <w:jc w:val="both"/>
        <w:rPr>
          <w:spacing w:val="-3"/>
          <w:lang w:val="nl-NL"/>
        </w:rPr>
      </w:pPr>
      <w:r w:rsidRPr="004C7A3E">
        <w:rPr>
          <w:lang w:val="de-DE"/>
        </w:rPr>
        <w:t xml:space="preserve">2012/2013 g. (godinu dana) studijski boravak – Klinik </w:t>
      </w:r>
      <w:r w:rsidRPr="004C7A3E">
        <w:rPr>
          <w:spacing w:val="-3"/>
          <w:lang w:val="nl-NL"/>
        </w:rPr>
        <w:t xml:space="preserve"> </w:t>
      </w:r>
      <w:r w:rsidRPr="004C7A3E">
        <w:t>für Neurologie Universitätsklinikum</w:t>
      </w:r>
      <w:r w:rsidRPr="004C7A3E">
        <w:rPr>
          <w:lang w:val="sr-Latn-RS"/>
        </w:rPr>
        <w:t xml:space="preserve"> Heidelberg (Prof. Dr W. Hacke) – intenzivna nega u neurologiji i napredni modaliteti terapije akutnih cerebrovaskularnih bolesti i kritično obolelih neuroloških pacijenata</w:t>
      </w:r>
    </w:p>
    <w:p w14:paraId="5A2F0E6A" w14:textId="77777777" w:rsidR="003678A5" w:rsidRPr="004C7A3E" w:rsidRDefault="003678A5" w:rsidP="00C55FD7">
      <w:pPr>
        <w:tabs>
          <w:tab w:val="num" w:pos="0"/>
        </w:tabs>
        <w:spacing w:beforeLines="20" w:before="48"/>
        <w:ind w:firstLine="0"/>
        <w:jc w:val="both"/>
        <w:rPr>
          <w:i/>
          <w:iCs/>
          <w:color w:val="000000"/>
          <w:sz w:val="20"/>
          <w:lang w:val="sr-Cyrl-CS" w:eastAsia="en-US" w:bidi="en-US"/>
        </w:rPr>
      </w:pPr>
    </w:p>
    <w:p w14:paraId="66822EB5" w14:textId="3E9DF3E4" w:rsidR="00C55FD7" w:rsidRPr="00C55FD7" w:rsidRDefault="00C55FD7" w:rsidP="00C55FD7">
      <w:pPr>
        <w:tabs>
          <w:tab w:val="num" w:pos="0"/>
        </w:tabs>
        <w:spacing w:beforeLines="20" w:before="48"/>
        <w:ind w:firstLine="0"/>
        <w:jc w:val="both"/>
        <w:rPr>
          <w:i/>
          <w:iCs/>
          <w:color w:val="000000"/>
          <w:sz w:val="20"/>
          <w:lang w:val="en-US" w:eastAsia="en-US" w:bidi="en-US"/>
        </w:rPr>
      </w:pPr>
      <w:r w:rsidRPr="00C55FD7">
        <w:rPr>
          <w:i/>
          <w:iCs/>
          <w:color w:val="000000"/>
          <w:sz w:val="20"/>
          <w:lang w:val="sr-Cyrl-CS" w:eastAsia="en-US" w:bidi="en-US"/>
        </w:rPr>
        <w:t>Predavanja po pozivu ili plena</w:t>
      </w:r>
      <w:proofErr w:type="spellStart"/>
      <w:r w:rsidRPr="00C55FD7">
        <w:rPr>
          <w:i/>
          <w:iCs/>
          <w:color w:val="000000"/>
          <w:sz w:val="20"/>
          <w:lang w:val="en-US" w:eastAsia="en-US" w:bidi="en-US"/>
        </w:rPr>
        <w:t>rna</w:t>
      </w:r>
      <w:proofErr w:type="spellEnd"/>
      <w:r w:rsidRPr="00C55FD7">
        <w:rPr>
          <w:i/>
          <w:iCs/>
          <w:color w:val="000000"/>
          <w:sz w:val="20"/>
          <w:lang w:val="sr-Cyrl-CS" w:eastAsia="en-US" w:bidi="en-US"/>
        </w:rPr>
        <w:t xml:space="preserve"> predavanja na </w:t>
      </w:r>
      <w:r w:rsidR="00156032">
        <w:rPr>
          <w:i/>
          <w:iCs/>
          <w:color w:val="000000"/>
          <w:sz w:val="20"/>
          <w:lang w:val="sr-Latn-RS" w:eastAsia="en-US" w:bidi="en-US"/>
        </w:rPr>
        <w:t xml:space="preserve">domaćim </w:t>
      </w:r>
      <w:r w:rsidRPr="00C55FD7">
        <w:rPr>
          <w:i/>
          <w:iCs/>
          <w:color w:val="000000"/>
          <w:sz w:val="20"/>
          <w:lang w:val="sr-Cyrl-CS" w:eastAsia="en-US" w:bidi="en-US"/>
        </w:rPr>
        <w:t xml:space="preserve">akreditovanim skupovima u zemlji; </w:t>
      </w:r>
    </w:p>
    <w:p w14:paraId="37165538" w14:textId="7497913E" w:rsidR="003678A5" w:rsidRPr="004C7A3E" w:rsidRDefault="003678A5" w:rsidP="006B0731">
      <w:pPr>
        <w:pStyle w:val="ListParagraph"/>
        <w:numPr>
          <w:ilvl w:val="3"/>
          <w:numId w:val="33"/>
        </w:numPr>
        <w:ind w:left="0"/>
        <w:jc w:val="both"/>
      </w:pPr>
      <w:r w:rsidRPr="004C7A3E">
        <w:rPr>
          <w:lang w:val="sl-SI"/>
        </w:rPr>
        <w:t xml:space="preserve">Respiratorna insuficijencija; Edukativni kurs: Urgentna stanja u neurologiji, </w:t>
      </w:r>
      <w:r w:rsidRPr="004C7A3E">
        <w:t>X/XVI Kongres neurologa Srbije sa međunarodnim učešćem,  24.10.2015. Novi Sad, Novi Sad</w:t>
      </w:r>
    </w:p>
    <w:p w14:paraId="6ED0240D" w14:textId="5B0F11B3" w:rsidR="003678A5" w:rsidRPr="004C7A3E" w:rsidRDefault="003678A5" w:rsidP="006B0731">
      <w:pPr>
        <w:pStyle w:val="ListParagraph"/>
        <w:numPr>
          <w:ilvl w:val="3"/>
          <w:numId w:val="33"/>
        </w:numPr>
        <w:ind w:left="0"/>
        <w:jc w:val="both"/>
      </w:pPr>
      <w:r w:rsidRPr="004C7A3E">
        <w:t>Edukativni kurs: Metaboličke encefalopatije, X/XVI Kongres neurologa Srbije sa međunarodnim učešćem,  24.10.2015. Novi Sad, Novi Sad</w:t>
      </w:r>
    </w:p>
    <w:p w14:paraId="4203F757" w14:textId="657A739D" w:rsidR="003678A5" w:rsidRPr="004C7A3E" w:rsidRDefault="003678A5" w:rsidP="006B0731">
      <w:pPr>
        <w:pStyle w:val="ListParagraph"/>
        <w:numPr>
          <w:ilvl w:val="3"/>
          <w:numId w:val="33"/>
        </w:numPr>
        <w:ind w:left="0"/>
        <w:jc w:val="both"/>
      </w:pPr>
      <w:r w:rsidRPr="004C7A3E">
        <w:t>Intenzivno lečenje neuroloških i neurohirurških kritično obolelih. Treći kongres intenzivne medicine sa međunarodnim učešćem, 26. - 28.11. 2015. Beograd, Srbija</w:t>
      </w:r>
    </w:p>
    <w:p w14:paraId="2D349EBF" w14:textId="59E30150" w:rsidR="003678A5" w:rsidRPr="004C7A3E" w:rsidRDefault="003678A5" w:rsidP="006B0731">
      <w:pPr>
        <w:pStyle w:val="ListParagraph"/>
        <w:numPr>
          <w:ilvl w:val="3"/>
          <w:numId w:val="33"/>
        </w:numPr>
        <w:ind w:left="0"/>
        <w:jc w:val="both"/>
      </w:pPr>
      <w:r w:rsidRPr="004C7A3E">
        <w:t>Disanje kao neurološka funkcija, Škola mladih neurologa: urgentne neurološke bolesti, dijagnostički postupak i lečenje, 06-07-10.2017. Palić, Srbija</w:t>
      </w:r>
    </w:p>
    <w:p w14:paraId="56BACC91" w14:textId="30DDC97A" w:rsidR="003678A5" w:rsidRPr="003678A5" w:rsidRDefault="003678A5" w:rsidP="006B0731">
      <w:pPr>
        <w:pStyle w:val="ListParagraph"/>
        <w:numPr>
          <w:ilvl w:val="3"/>
          <w:numId w:val="33"/>
        </w:numPr>
        <w:ind w:left="0"/>
        <w:jc w:val="both"/>
      </w:pPr>
      <w:r w:rsidRPr="003678A5">
        <w:t>Edukativni kurs – kriptogeni moždani udar: Da li su nam korisni biohumoralni parametri? XI/XVII Kongres neurologa Srbije sa međunarodnim učešćem, 24-26.11.2017. Beograd, Srbija</w:t>
      </w:r>
    </w:p>
    <w:p w14:paraId="5124A4A3" w14:textId="22B3AF19" w:rsidR="003678A5" w:rsidRPr="003678A5" w:rsidRDefault="003678A5" w:rsidP="006B0731">
      <w:pPr>
        <w:pStyle w:val="ListParagraph"/>
        <w:numPr>
          <w:ilvl w:val="3"/>
          <w:numId w:val="33"/>
        </w:numPr>
        <w:ind w:left="0"/>
        <w:jc w:val="both"/>
      </w:pPr>
      <w:r w:rsidRPr="003678A5">
        <w:t>Webinar Klinike za neurologiju KCS: Respiratorna insuficijencija u neurološkim bolestima, 26.10.2017.</w:t>
      </w:r>
    </w:p>
    <w:p w14:paraId="05CCE53F" w14:textId="46874F47" w:rsidR="003678A5" w:rsidRPr="003678A5" w:rsidRDefault="003678A5" w:rsidP="006B0731">
      <w:pPr>
        <w:pStyle w:val="ListParagraph"/>
        <w:numPr>
          <w:ilvl w:val="3"/>
          <w:numId w:val="33"/>
        </w:numPr>
        <w:ind w:left="0"/>
        <w:jc w:val="both"/>
      </w:pPr>
      <w:r w:rsidRPr="003678A5">
        <w:t>Webinar Klinike za neurologiju KCS: Mehanička trombektomija u lečenju akutnog ishemijskog moždanog udara, 29.03.2018.</w:t>
      </w:r>
    </w:p>
    <w:p w14:paraId="415857CA" w14:textId="77777777" w:rsidR="00EC0971" w:rsidRPr="00A81CB3" w:rsidRDefault="00EC0971" w:rsidP="006B0731">
      <w:pPr>
        <w:pStyle w:val="ListParagraph"/>
        <w:numPr>
          <w:ilvl w:val="3"/>
          <w:numId w:val="33"/>
        </w:numPr>
        <w:ind w:left="0"/>
        <w:jc w:val="both"/>
      </w:pPr>
      <w:r w:rsidRPr="00A81CB3">
        <w:t>Kako organizovati službu posle uvođenja mehaničke trombektomije u lečenju AIMU? Peti kongres neuroradiologa Srbije, 01-03.06.2018. Beograd, Srbija</w:t>
      </w:r>
    </w:p>
    <w:p w14:paraId="59EF0324" w14:textId="75EAC58C" w:rsidR="00EC0971" w:rsidRPr="003678A5" w:rsidRDefault="00EC0971" w:rsidP="006B0731">
      <w:pPr>
        <w:pStyle w:val="ListParagraph"/>
        <w:numPr>
          <w:ilvl w:val="3"/>
          <w:numId w:val="33"/>
        </w:numPr>
        <w:ind w:left="0"/>
        <w:jc w:val="both"/>
      </w:pPr>
      <w:r w:rsidRPr="00EC0971">
        <w:rPr>
          <w:lang w:val="sr-Latn-CS"/>
        </w:rPr>
        <w:t xml:space="preserve">Elektrofiziološki aspekt respiratorne funkcije kod neuroloških bolesnika. </w:t>
      </w:r>
      <w:r w:rsidRPr="00A81CB3">
        <w:t xml:space="preserve">. </w:t>
      </w:r>
      <w:r w:rsidRPr="00EC0971">
        <w:rPr>
          <w:lang w:val="pl-PL"/>
        </w:rPr>
        <w:t>XI kongres klini</w:t>
      </w:r>
      <w:r w:rsidRPr="00A81CB3">
        <w:t>čke neurofiziologije sa međunarodnim učešćem, Beograd, Srbija (oktobar 2018):</w:t>
      </w:r>
    </w:p>
    <w:p w14:paraId="6C4021FE" w14:textId="3A575DE8" w:rsidR="003678A5" w:rsidRPr="00203350" w:rsidRDefault="003678A5" w:rsidP="006B0731">
      <w:pPr>
        <w:pStyle w:val="ListParagraph"/>
        <w:numPr>
          <w:ilvl w:val="3"/>
          <w:numId w:val="33"/>
        </w:numPr>
        <w:ind w:left="0"/>
        <w:jc w:val="both"/>
      </w:pPr>
      <w:r w:rsidRPr="003678A5">
        <w:rPr>
          <w:lang w:val="sl-SI"/>
        </w:rPr>
        <w:t>Hemoragijski moždani udar i arterijska hipertenzija; Škola hipertenzije, 04.11.2019., Beograd, Srbija</w:t>
      </w:r>
    </w:p>
    <w:p w14:paraId="3E40DFDD" w14:textId="77777777" w:rsidR="00203350" w:rsidRPr="003678A5" w:rsidRDefault="00203350" w:rsidP="00203350">
      <w:pPr>
        <w:pStyle w:val="ListParagraph"/>
        <w:numPr>
          <w:ilvl w:val="3"/>
          <w:numId w:val="33"/>
        </w:numPr>
        <w:ind w:left="0"/>
        <w:jc w:val="both"/>
      </w:pPr>
      <w:r w:rsidRPr="003678A5">
        <w:lastRenderedPageBreak/>
        <w:t>Radionica: Mehanička trombektomija iz perspektive neurologije, Peta škola neuroradiologije u organizaciji Udruženja neuroradiologa Srbije, 07-09.06.2019. Beograd, Srbija</w:t>
      </w:r>
    </w:p>
    <w:p w14:paraId="73650E72" w14:textId="7E8802B4" w:rsidR="003678A5" w:rsidRPr="003678A5" w:rsidRDefault="003678A5" w:rsidP="006B0731">
      <w:pPr>
        <w:pStyle w:val="ListParagraph"/>
        <w:numPr>
          <w:ilvl w:val="3"/>
          <w:numId w:val="33"/>
        </w:numPr>
        <w:ind w:left="0"/>
        <w:jc w:val="both"/>
      </w:pPr>
      <w:r w:rsidRPr="003678A5">
        <w:rPr>
          <w:lang w:val="sl-SI"/>
        </w:rPr>
        <w:t>Lečenje hipertenzije u akutnoj fazi ishemijskog moždanog udara – kada i koliko? VII Kongres Hipertenzije sa međunarodnim učešćem, 05. - 07.03.2020. Beograd, Srbija</w:t>
      </w:r>
    </w:p>
    <w:p w14:paraId="06E83151" w14:textId="6DF1F614" w:rsidR="003678A5" w:rsidRPr="003678A5" w:rsidRDefault="003678A5" w:rsidP="006B0731">
      <w:pPr>
        <w:pStyle w:val="ListParagraph"/>
        <w:numPr>
          <w:ilvl w:val="3"/>
          <w:numId w:val="33"/>
        </w:numPr>
        <w:ind w:left="0"/>
        <w:jc w:val="both"/>
      </w:pPr>
      <w:r w:rsidRPr="003678A5">
        <w:rPr>
          <w:lang w:val="sl-SI"/>
        </w:rPr>
        <w:t>Prikaz bolesnika sa akutnim hemoragijskim moždanim udarom – kako i dokle spuštati arterijski</w:t>
      </w:r>
    </w:p>
    <w:p w14:paraId="14B89452" w14:textId="77777777" w:rsidR="003678A5" w:rsidRPr="003678A5" w:rsidRDefault="003678A5" w:rsidP="006B0731">
      <w:pPr>
        <w:pStyle w:val="ListParagraph"/>
        <w:numPr>
          <w:ilvl w:val="3"/>
          <w:numId w:val="33"/>
        </w:numPr>
        <w:ind w:left="0"/>
        <w:jc w:val="both"/>
      </w:pPr>
      <w:r w:rsidRPr="003678A5">
        <w:rPr>
          <w:lang w:val="sl-SI"/>
        </w:rPr>
        <w:t xml:space="preserve">pritisak?, VI Nacionalni simpozijum sa međunarodnim učešćem Škola hipertenzije 2021: Arterijska hipertenzija – izazov novog vremena. 10. - 11.12.2021. Beograd, Srbija. </w:t>
      </w:r>
    </w:p>
    <w:p w14:paraId="081EC17E" w14:textId="3EBCD94D" w:rsidR="003678A5" w:rsidRPr="003678A5" w:rsidRDefault="003678A5" w:rsidP="006B0731">
      <w:pPr>
        <w:pStyle w:val="ListParagraph"/>
        <w:numPr>
          <w:ilvl w:val="3"/>
          <w:numId w:val="33"/>
        </w:numPr>
        <w:ind w:left="0"/>
        <w:jc w:val="both"/>
      </w:pPr>
      <w:r w:rsidRPr="003678A5">
        <w:rPr>
          <w:lang w:val="sl-SI"/>
        </w:rPr>
        <w:t>Reperfuziona terapija u lečenju ishemijskog moždanog udara. Nacionalni skup: Novine u prevenciji i lečenju ishemijskog moždanog udara. SANU 04.04.2022. Beograd, Srbija.</w:t>
      </w:r>
    </w:p>
    <w:p w14:paraId="1EF1BEFD" w14:textId="5AC709F3" w:rsidR="003678A5" w:rsidRPr="003678A5" w:rsidRDefault="003678A5" w:rsidP="006B0731">
      <w:pPr>
        <w:pStyle w:val="ListParagraph"/>
        <w:numPr>
          <w:ilvl w:val="3"/>
          <w:numId w:val="33"/>
        </w:numPr>
        <w:ind w:left="0"/>
        <w:jc w:val="both"/>
      </w:pPr>
      <w:r w:rsidRPr="003678A5">
        <w:rPr>
          <w:lang w:val="sl-SI"/>
        </w:rPr>
        <w:t xml:space="preserve">Pre i postproceduralni postupak kod mehaničke trombektomije. I/IV Nacionalni simpozijum o moždanom udaru. 09.-11.09.2022. Novi Sad, Srbija.  </w:t>
      </w:r>
    </w:p>
    <w:p w14:paraId="3B38BCF0" w14:textId="44E8E7D9" w:rsidR="003678A5" w:rsidRPr="003678A5" w:rsidRDefault="003678A5" w:rsidP="006B0731">
      <w:pPr>
        <w:pStyle w:val="ListParagraph"/>
        <w:numPr>
          <w:ilvl w:val="3"/>
          <w:numId w:val="33"/>
        </w:numPr>
        <w:ind w:left="0"/>
        <w:jc w:val="both"/>
      </w:pPr>
      <w:r w:rsidRPr="003678A5">
        <w:rPr>
          <w:lang w:val="sl-SI"/>
        </w:rPr>
        <w:t>Moždani edem i dekompresivna hemikraniektomija. I/IV Nacionalni simpozijum o moždanom udaru. 09.-11.09.2022. Novi Sad, Srbija.</w:t>
      </w:r>
    </w:p>
    <w:p w14:paraId="5F94F952" w14:textId="53959B48" w:rsidR="003678A5" w:rsidRPr="003678A5" w:rsidRDefault="003678A5" w:rsidP="006B0731">
      <w:pPr>
        <w:pStyle w:val="ListParagraph"/>
        <w:numPr>
          <w:ilvl w:val="3"/>
          <w:numId w:val="33"/>
        </w:numPr>
        <w:ind w:left="0"/>
        <w:jc w:val="both"/>
      </w:pPr>
      <w:proofErr w:type="spellStart"/>
      <w:r w:rsidRPr="003678A5">
        <w:rPr>
          <w:lang w:val="en-US"/>
        </w:rPr>
        <w:t>Kako</w:t>
      </w:r>
      <w:proofErr w:type="spellEnd"/>
      <w:r w:rsidRPr="003678A5">
        <w:rPr>
          <w:lang w:val="en-US"/>
        </w:rPr>
        <w:t xml:space="preserve"> </w:t>
      </w:r>
      <w:proofErr w:type="spellStart"/>
      <w:r w:rsidRPr="003678A5">
        <w:rPr>
          <w:lang w:val="en-US"/>
        </w:rPr>
        <w:t>lečiti</w:t>
      </w:r>
      <w:proofErr w:type="spellEnd"/>
      <w:r w:rsidRPr="003678A5">
        <w:rPr>
          <w:lang w:val="en-US"/>
        </w:rPr>
        <w:t xml:space="preserve"> </w:t>
      </w:r>
      <w:proofErr w:type="spellStart"/>
      <w:r w:rsidRPr="003678A5">
        <w:rPr>
          <w:lang w:val="en-US"/>
        </w:rPr>
        <w:t>hipertenziju</w:t>
      </w:r>
      <w:proofErr w:type="spellEnd"/>
      <w:r w:rsidRPr="003678A5">
        <w:rPr>
          <w:lang w:val="en-US"/>
        </w:rPr>
        <w:t xml:space="preserve"> </w:t>
      </w:r>
      <w:proofErr w:type="spellStart"/>
      <w:r w:rsidRPr="003678A5">
        <w:rPr>
          <w:lang w:val="en-US"/>
        </w:rPr>
        <w:t>kod</w:t>
      </w:r>
      <w:proofErr w:type="spellEnd"/>
      <w:r w:rsidRPr="003678A5">
        <w:rPr>
          <w:lang w:val="en-US"/>
        </w:rPr>
        <w:t xml:space="preserve"> </w:t>
      </w:r>
      <w:proofErr w:type="spellStart"/>
      <w:r w:rsidRPr="003678A5">
        <w:rPr>
          <w:lang w:val="en-US"/>
        </w:rPr>
        <w:t>pacijenata</w:t>
      </w:r>
      <w:proofErr w:type="spellEnd"/>
      <w:r w:rsidRPr="003678A5">
        <w:rPr>
          <w:lang w:val="en-US"/>
        </w:rPr>
        <w:t xml:space="preserve"> </w:t>
      </w:r>
      <w:proofErr w:type="spellStart"/>
      <w:r w:rsidRPr="003678A5">
        <w:rPr>
          <w:lang w:val="en-US"/>
        </w:rPr>
        <w:t>sa</w:t>
      </w:r>
      <w:proofErr w:type="spellEnd"/>
      <w:r w:rsidRPr="003678A5">
        <w:rPr>
          <w:lang w:val="en-US"/>
        </w:rPr>
        <w:t xml:space="preserve"> </w:t>
      </w:r>
      <w:proofErr w:type="spellStart"/>
      <w:r w:rsidRPr="003678A5">
        <w:rPr>
          <w:lang w:val="en-US"/>
        </w:rPr>
        <w:t>moždanim</w:t>
      </w:r>
      <w:proofErr w:type="spellEnd"/>
      <w:r w:rsidRPr="003678A5">
        <w:rPr>
          <w:lang w:val="en-US"/>
        </w:rPr>
        <w:t xml:space="preserve"> </w:t>
      </w:r>
      <w:proofErr w:type="spellStart"/>
      <w:r w:rsidRPr="003678A5">
        <w:rPr>
          <w:lang w:val="en-US"/>
        </w:rPr>
        <w:t>udarom</w:t>
      </w:r>
      <w:proofErr w:type="spellEnd"/>
      <w:r w:rsidRPr="003678A5">
        <w:rPr>
          <w:lang w:val="en-US"/>
        </w:rPr>
        <w:t xml:space="preserve"> – </w:t>
      </w:r>
      <w:proofErr w:type="spellStart"/>
      <w:r w:rsidRPr="003678A5">
        <w:rPr>
          <w:lang w:val="en-US"/>
        </w:rPr>
        <w:t>smernice</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optimalan</w:t>
      </w:r>
      <w:proofErr w:type="spellEnd"/>
      <w:r w:rsidRPr="003678A5">
        <w:rPr>
          <w:lang w:val="en-US"/>
        </w:rPr>
        <w:t xml:space="preserve"> </w:t>
      </w:r>
      <w:proofErr w:type="spellStart"/>
      <w:r w:rsidRPr="003678A5">
        <w:rPr>
          <w:lang w:val="en-US"/>
        </w:rPr>
        <w:t>pristup</w:t>
      </w:r>
      <w:proofErr w:type="spellEnd"/>
      <w:r w:rsidRPr="003678A5">
        <w:rPr>
          <w:lang w:val="en-US"/>
        </w:rPr>
        <w:t xml:space="preserve">. </w:t>
      </w:r>
      <w:proofErr w:type="spellStart"/>
      <w:r w:rsidRPr="003678A5">
        <w:rPr>
          <w:lang w:val="en-US"/>
        </w:rPr>
        <w:t>Škola</w:t>
      </w:r>
      <w:proofErr w:type="spellEnd"/>
      <w:r w:rsidRPr="003678A5">
        <w:rPr>
          <w:lang w:val="en-US"/>
        </w:rPr>
        <w:t xml:space="preserve"> </w:t>
      </w:r>
      <w:proofErr w:type="spellStart"/>
      <w:r w:rsidRPr="003678A5">
        <w:rPr>
          <w:lang w:val="en-US"/>
        </w:rPr>
        <w:t>hipetenzije</w:t>
      </w:r>
      <w:proofErr w:type="spellEnd"/>
      <w:r w:rsidRPr="003678A5">
        <w:rPr>
          <w:lang w:val="en-US"/>
        </w:rPr>
        <w:t xml:space="preserve"> </w:t>
      </w:r>
      <w:proofErr w:type="spellStart"/>
      <w:r w:rsidRPr="003678A5">
        <w:rPr>
          <w:lang w:val="en-US"/>
        </w:rPr>
        <w:t>Udruženja</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hipertenziju</w:t>
      </w:r>
      <w:proofErr w:type="spellEnd"/>
      <w:r w:rsidRPr="003678A5">
        <w:rPr>
          <w:lang w:val="en-US"/>
        </w:rPr>
        <w:t xml:space="preserve"> </w:t>
      </w:r>
      <w:proofErr w:type="spellStart"/>
      <w:r w:rsidRPr="003678A5">
        <w:rPr>
          <w:lang w:val="en-US"/>
        </w:rPr>
        <w:t>Srbije</w:t>
      </w:r>
      <w:proofErr w:type="spellEnd"/>
      <w:r w:rsidRPr="003678A5">
        <w:rPr>
          <w:lang w:val="en-US"/>
        </w:rPr>
        <w:t xml:space="preserve">, 2023. Beograd, </w:t>
      </w:r>
      <w:proofErr w:type="spellStart"/>
      <w:r w:rsidRPr="003678A5">
        <w:rPr>
          <w:lang w:val="en-US"/>
        </w:rPr>
        <w:t>Srbija</w:t>
      </w:r>
      <w:proofErr w:type="spellEnd"/>
    </w:p>
    <w:p w14:paraId="712D99AD" w14:textId="1846AECF" w:rsidR="003678A5" w:rsidRPr="003678A5" w:rsidRDefault="003678A5" w:rsidP="006B0731">
      <w:pPr>
        <w:pStyle w:val="ListParagraph"/>
        <w:numPr>
          <w:ilvl w:val="3"/>
          <w:numId w:val="33"/>
        </w:numPr>
        <w:ind w:left="0"/>
        <w:jc w:val="both"/>
      </w:pPr>
      <w:proofErr w:type="spellStart"/>
      <w:r w:rsidRPr="003678A5">
        <w:rPr>
          <w:lang w:val="en-US"/>
        </w:rPr>
        <w:t>Hemoragijski</w:t>
      </w:r>
      <w:proofErr w:type="spellEnd"/>
      <w:r w:rsidRPr="003678A5">
        <w:rPr>
          <w:lang w:val="en-US"/>
        </w:rPr>
        <w:t xml:space="preserve"> </w:t>
      </w:r>
      <w:proofErr w:type="spellStart"/>
      <w:r w:rsidRPr="003678A5">
        <w:rPr>
          <w:lang w:val="en-US"/>
        </w:rPr>
        <w:t>moždani</w:t>
      </w:r>
      <w:proofErr w:type="spellEnd"/>
      <w:r w:rsidRPr="003678A5">
        <w:rPr>
          <w:lang w:val="en-US"/>
        </w:rPr>
        <w:t xml:space="preserve"> </w:t>
      </w:r>
      <w:proofErr w:type="spellStart"/>
      <w:r w:rsidRPr="003678A5">
        <w:rPr>
          <w:lang w:val="en-US"/>
        </w:rPr>
        <w:t>udar</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arterijska</w:t>
      </w:r>
      <w:proofErr w:type="spellEnd"/>
      <w:r w:rsidRPr="003678A5">
        <w:rPr>
          <w:lang w:val="en-US"/>
        </w:rPr>
        <w:t xml:space="preserve"> </w:t>
      </w:r>
      <w:proofErr w:type="spellStart"/>
      <w:r w:rsidRPr="003678A5">
        <w:rPr>
          <w:lang w:val="en-US"/>
        </w:rPr>
        <w:t>hipertenzija</w:t>
      </w:r>
      <w:proofErr w:type="spellEnd"/>
      <w:r w:rsidRPr="003678A5">
        <w:rPr>
          <w:lang w:val="en-US"/>
        </w:rPr>
        <w:t xml:space="preserve">. 2023. Beograd, </w:t>
      </w:r>
      <w:proofErr w:type="spellStart"/>
      <w:r w:rsidRPr="003678A5">
        <w:rPr>
          <w:lang w:val="en-US"/>
        </w:rPr>
        <w:t>Srbija</w:t>
      </w:r>
      <w:proofErr w:type="spellEnd"/>
    </w:p>
    <w:p w14:paraId="7D6D6859" w14:textId="56957D1C" w:rsidR="003678A5" w:rsidRPr="003678A5" w:rsidRDefault="003678A5" w:rsidP="006B0731">
      <w:pPr>
        <w:pStyle w:val="ListParagraph"/>
        <w:numPr>
          <w:ilvl w:val="3"/>
          <w:numId w:val="33"/>
        </w:numPr>
        <w:ind w:left="0"/>
        <w:jc w:val="both"/>
      </w:pPr>
      <w:proofErr w:type="spellStart"/>
      <w:r w:rsidRPr="003678A5">
        <w:rPr>
          <w:lang w:val="en-US"/>
        </w:rPr>
        <w:t>Istovremeni</w:t>
      </w:r>
      <w:proofErr w:type="spellEnd"/>
      <w:r w:rsidRPr="003678A5">
        <w:rPr>
          <w:lang w:val="en-US"/>
        </w:rPr>
        <w:t xml:space="preserve"> AIM </w:t>
      </w:r>
      <w:proofErr w:type="spellStart"/>
      <w:r w:rsidRPr="003678A5">
        <w:rPr>
          <w:lang w:val="en-US"/>
        </w:rPr>
        <w:t>i</w:t>
      </w:r>
      <w:proofErr w:type="spellEnd"/>
      <w:r w:rsidRPr="003678A5">
        <w:rPr>
          <w:lang w:val="en-US"/>
        </w:rPr>
        <w:t xml:space="preserve"> AIMU. </w:t>
      </w:r>
      <w:proofErr w:type="spellStart"/>
      <w:r w:rsidRPr="003678A5">
        <w:rPr>
          <w:lang w:val="en-US"/>
        </w:rPr>
        <w:t>Kongres</w:t>
      </w:r>
      <w:proofErr w:type="spellEnd"/>
      <w:r w:rsidRPr="003678A5">
        <w:rPr>
          <w:lang w:val="en-US"/>
        </w:rPr>
        <w:t xml:space="preserve"> </w:t>
      </w:r>
      <w:proofErr w:type="spellStart"/>
      <w:r w:rsidRPr="003678A5">
        <w:rPr>
          <w:lang w:val="en-US"/>
        </w:rPr>
        <w:t>Udruženja</w:t>
      </w:r>
      <w:proofErr w:type="spellEnd"/>
      <w:r w:rsidRPr="003678A5">
        <w:rPr>
          <w:lang w:val="en-US"/>
        </w:rPr>
        <w:t xml:space="preserve"> </w:t>
      </w:r>
      <w:proofErr w:type="spellStart"/>
      <w:r w:rsidRPr="003678A5">
        <w:rPr>
          <w:lang w:val="en-US"/>
        </w:rPr>
        <w:t>koronarnih</w:t>
      </w:r>
      <w:proofErr w:type="spellEnd"/>
      <w:r w:rsidRPr="003678A5">
        <w:rPr>
          <w:lang w:val="en-US"/>
        </w:rPr>
        <w:t xml:space="preserve"> </w:t>
      </w:r>
      <w:proofErr w:type="spellStart"/>
      <w:r w:rsidRPr="003678A5">
        <w:rPr>
          <w:lang w:val="en-US"/>
        </w:rPr>
        <w:t>jedinica</w:t>
      </w:r>
      <w:proofErr w:type="spellEnd"/>
      <w:r w:rsidRPr="003678A5">
        <w:rPr>
          <w:lang w:val="en-US"/>
        </w:rPr>
        <w:t xml:space="preserve"> </w:t>
      </w:r>
      <w:proofErr w:type="spellStart"/>
      <w:r w:rsidRPr="003678A5">
        <w:rPr>
          <w:lang w:val="en-US"/>
        </w:rPr>
        <w:t>Srbije</w:t>
      </w:r>
      <w:proofErr w:type="spellEnd"/>
      <w:r w:rsidRPr="003678A5">
        <w:rPr>
          <w:lang w:val="en-US"/>
        </w:rPr>
        <w:t xml:space="preserve">. 9-11.10. 2023. </w:t>
      </w:r>
      <w:proofErr w:type="spellStart"/>
      <w:r w:rsidRPr="003678A5">
        <w:rPr>
          <w:lang w:val="en-US"/>
        </w:rPr>
        <w:t>Vrnjačka</w:t>
      </w:r>
      <w:proofErr w:type="spellEnd"/>
      <w:r w:rsidRPr="003678A5">
        <w:rPr>
          <w:lang w:val="en-US"/>
        </w:rPr>
        <w:t xml:space="preserve"> </w:t>
      </w:r>
      <w:proofErr w:type="spellStart"/>
      <w:r w:rsidRPr="003678A5">
        <w:rPr>
          <w:lang w:val="en-US"/>
        </w:rPr>
        <w:t>banja</w:t>
      </w:r>
      <w:proofErr w:type="spellEnd"/>
      <w:r w:rsidRPr="003678A5">
        <w:rPr>
          <w:lang w:val="en-US"/>
        </w:rPr>
        <w:t xml:space="preserve">, </w:t>
      </w:r>
      <w:proofErr w:type="spellStart"/>
      <w:r w:rsidRPr="003678A5">
        <w:rPr>
          <w:lang w:val="en-US"/>
        </w:rPr>
        <w:t>Srbija</w:t>
      </w:r>
      <w:proofErr w:type="spellEnd"/>
    </w:p>
    <w:p w14:paraId="69490AC0" w14:textId="6EAAF693" w:rsidR="003678A5" w:rsidRPr="003678A5" w:rsidRDefault="003678A5" w:rsidP="006B0731">
      <w:pPr>
        <w:pStyle w:val="ListParagraph"/>
        <w:numPr>
          <w:ilvl w:val="3"/>
          <w:numId w:val="33"/>
        </w:numPr>
        <w:ind w:left="0"/>
        <w:jc w:val="both"/>
      </w:pPr>
      <w:proofErr w:type="spellStart"/>
      <w:r w:rsidRPr="003678A5">
        <w:rPr>
          <w:lang w:val="en-US"/>
        </w:rPr>
        <w:t>Retki</w:t>
      </w:r>
      <w:proofErr w:type="spellEnd"/>
      <w:r w:rsidRPr="003678A5">
        <w:rPr>
          <w:lang w:val="en-US"/>
        </w:rPr>
        <w:t xml:space="preserve"> </w:t>
      </w:r>
      <w:proofErr w:type="spellStart"/>
      <w:r w:rsidRPr="003678A5">
        <w:rPr>
          <w:lang w:val="en-US"/>
        </w:rPr>
        <w:t>uzroci</w:t>
      </w:r>
      <w:proofErr w:type="spellEnd"/>
      <w:r w:rsidRPr="003678A5">
        <w:rPr>
          <w:lang w:val="en-US"/>
        </w:rPr>
        <w:t xml:space="preserve"> </w:t>
      </w:r>
      <w:proofErr w:type="spellStart"/>
      <w:r w:rsidRPr="003678A5">
        <w:rPr>
          <w:lang w:val="en-US"/>
        </w:rPr>
        <w:t>intracerebralnih</w:t>
      </w:r>
      <w:proofErr w:type="spellEnd"/>
      <w:r w:rsidRPr="003678A5">
        <w:rPr>
          <w:lang w:val="en-US"/>
        </w:rPr>
        <w:t xml:space="preserve"> </w:t>
      </w:r>
      <w:proofErr w:type="spellStart"/>
      <w:r w:rsidRPr="003678A5">
        <w:rPr>
          <w:lang w:val="en-US"/>
        </w:rPr>
        <w:t>hemoragija</w:t>
      </w:r>
      <w:proofErr w:type="spellEnd"/>
      <w:r w:rsidRPr="003678A5">
        <w:rPr>
          <w:lang w:val="en-US"/>
        </w:rPr>
        <w:t xml:space="preserve">. II </w:t>
      </w:r>
      <w:proofErr w:type="spellStart"/>
      <w:r w:rsidRPr="003678A5">
        <w:rPr>
          <w:lang w:val="en-US"/>
        </w:rPr>
        <w:t>Nacionalni</w:t>
      </w:r>
      <w:proofErr w:type="spellEnd"/>
      <w:r w:rsidRPr="003678A5">
        <w:rPr>
          <w:lang w:val="en-US"/>
        </w:rPr>
        <w:t xml:space="preserve"> </w:t>
      </w:r>
      <w:proofErr w:type="spellStart"/>
      <w:r w:rsidRPr="003678A5">
        <w:rPr>
          <w:lang w:val="en-US"/>
        </w:rPr>
        <w:t>simpozijum</w:t>
      </w:r>
      <w:proofErr w:type="spellEnd"/>
      <w:r w:rsidRPr="003678A5">
        <w:rPr>
          <w:lang w:val="en-US"/>
        </w:rPr>
        <w:t xml:space="preserve"> o </w:t>
      </w:r>
      <w:proofErr w:type="spellStart"/>
      <w:r w:rsidRPr="003678A5">
        <w:rPr>
          <w:lang w:val="en-US"/>
        </w:rPr>
        <w:t>moždanom</w:t>
      </w:r>
      <w:proofErr w:type="spellEnd"/>
      <w:r w:rsidRPr="003678A5">
        <w:rPr>
          <w:lang w:val="en-US"/>
        </w:rPr>
        <w:t xml:space="preserve"> </w:t>
      </w:r>
      <w:proofErr w:type="spellStart"/>
      <w:r w:rsidRPr="003678A5">
        <w:rPr>
          <w:lang w:val="en-US"/>
        </w:rPr>
        <w:t>udaru</w:t>
      </w:r>
      <w:proofErr w:type="spellEnd"/>
      <w:r w:rsidRPr="003678A5">
        <w:rPr>
          <w:lang w:val="en-US"/>
        </w:rPr>
        <w:t xml:space="preserve">. 14-15.09.2024. Novi Sad, </w:t>
      </w:r>
      <w:proofErr w:type="spellStart"/>
      <w:r w:rsidRPr="003678A5">
        <w:rPr>
          <w:lang w:val="en-US"/>
        </w:rPr>
        <w:t>Srbija</w:t>
      </w:r>
      <w:proofErr w:type="spellEnd"/>
      <w:r w:rsidRPr="003678A5">
        <w:rPr>
          <w:lang w:val="en-US"/>
        </w:rPr>
        <w:t>.</w:t>
      </w:r>
    </w:p>
    <w:p w14:paraId="322E61A9" w14:textId="2CEF4B25" w:rsidR="003678A5" w:rsidRPr="003678A5" w:rsidRDefault="003678A5" w:rsidP="006B0731">
      <w:pPr>
        <w:pStyle w:val="ListParagraph"/>
        <w:numPr>
          <w:ilvl w:val="3"/>
          <w:numId w:val="33"/>
        </w:numPr>
        <w:ind w:left="0"/>
        <w:jc w:val="both"/>
      </w:pPr>
      <w:proofErr w:type="spellStart"/>
      <w:r w:rsidRPr="003678A5">
        <w:rPr>
          <w:lang w:val="en-US"/>
        </w:rPr>
        <w:t>Organizacija</w:t>
      </w:r>
      <w:proofErr w:type="spellEnd"/>
      <w:r w:rsidRPr="003678A5">
        <w:rPr>
          <w:lang w:val="en-US"/>
        </w:rPr>
        <w:t xml:space="preserve"> </w:t>
      </w:r>
      <w:proofErr w:type="spellStart"/>
      <w:r w:rsidRPr="003678A5">
        <w:rPr>
          <w:lang w:val="en-US"/>
        </w:rPr>
        <w:t>službe</w:t>
      </w:r>
      <w:proofErr w:type="spellEnd"/>
      <w:r w:rsidRPr="003678A5">
        <w:rPr>
          <w:lang w:val="en-US"/>
        </w:rPr>
        <w:t xml:space="preserve"> </w:t>
      </w:r>
      <w:proofErr w:type="spellStart"/>
      <w:r w:rsidRPr="003678A5">
        <w:rPr>
          <w:lang w:val="en-US"/>
        </w:rPr>
        <w:t>za</w:t>
      </w:r>
      <w:proofErr w:type="spellEnd"/>
      <w:r w:rsidRPr="003678A5">
        <w:rPr>
          <w:lang w:val="en-US"/>
        </w:rPr>
        <w:t xml:space="preserve"> AIMU </w:t>
      </w:r>
      <w:proofErr w:type="spellStart"/>
      <w:r w:rsidRPr="003678A5">
        <w:rPr>
          <w:lang w:val="en-US"/>
        </w:rPr>
        <w:t>iz</w:t>
      </w:r>
      <w:proofErr w:type="spellEnd"/>
      <w:r w:rsidRPr="003678A5">
        <w:rPr>
          <w:lang w:val="en-US"/>
        </w:rPr>
        <w:t xml:space="preserve"> </w:t>
      </w:r>
      <w:proofErr w:type="spellStart"/>
      <w:r w:rsidRPr="003678A5">
        <w:rPr>
          <w:lang w:val="en-US"/>
        </w:rPr>
        <w:t>ugla</w:t>
      </w:r>
      <w:proofErr w:type="spellEnd"/>
      <w:r w:rsidRPr="003678A5">
        <w:rPr>
          <w:lang w:val="en-US"/>
        </w:rPr>
        <w:t xml:space="preserve"> </w:t>
      </w:r>
      <w:proofErr w:type="spellStart"/>
      <w:r w:rsidRPr="003678A5">
        <w:rPr>
          <w:lang w:val="en-US"/>
        </w:rPr>
        <w:t>neurologa</w:t>
      </w:r>
      <w:proofErr w:type="spellEnd"/>
      <w:r w:rsidRPr="003678A5">
        <w:rPr>
          <w:lang w:val="en-US"/>
        </w:rPr>
        <w:t xml:space="preserve">. </w:t>
      </w:r>
      <w:proofErr w:type="spellStart"/>
      <w:r w:rsidRPr="003678A5">
        <w:rPr>
          <w:lang w:val="en-US"/>
        </w:rPr>
        <w:t>Kongres</w:t>
      </w:r>
      <w:proofErr w:type="spellEnd"/>
      <w:r w:rsidRPr="003678A5">
        <w:rPr>
          <w:lang w:val="en-US"/>
        </w:rPr>
        <w:t xml:space="preserve"> </w:t>
      </w:r>
      <w:proofErr w:type="spellStart"/>
      <w:r w:rsidRPr="003678A5">
        <w:rPr>
          <w:lang w:val="en-US"/>
        </w:rPr>
        <w:t>radiologa</w:t>
      </w:r>
      <w:proofErr w:type="spellEnd"/>
      <w:r w:rsidRPr="003678A5">
        <w:rPr>
          <w:lang w:val="en-US"/>
        </w:rPr>
        <w:t xml:space="preserve"> </w:t>
      </w:r>
      <w:proofErr w:type="spellStart"/>
      <w:r w:rsidRPr="003678A5">
        <w:rPr>
          <w:lang w:val="en-US"/>
        </w:rPr>
        <w:t>Srbije</w:t>
      </w:r>
      <w:proofErr w:type="spellEnd"/>
      <w:r w:rsidRPr="003678A5">
        <w:rPr>
          <w:lang w:val="en-US"/>
        </w:rPr>
        <w:t xml:space="preserve">. 2024. </w:t>
      </w:r>
      <w:proofErr w:type="spellStart"/>
      <w:r w:rsidRPr="003678A5">
        <w:rPr>
          <w:lang w:val="en-US"/>
        </w:rPr>
        <w:t>Kopaonik</w:t>
      </w:r>
      <w:proofErr w:type="spellEnd"/>
      <w:r w:rsidRPr="003678A5">
        <w:rPr>
          <w:lang w:val="en-US"/>
        </w:rPr>
        <w:t xml:space="preserve">, </w:t>
      </w:r>
      <w:proofErr w:type="spellStart"/>
      <w:r w:rsidRPr="003678A5">
        <w:rPr>
          <w:lang w:val="en-US"/>
        </w:rPr>
        <w:t>Srbija</w:t>
      </w:r>
      <w:proofErr w:type="spellEnd"/>
    </w:p>
    <w:p w14:paraId="3865582D" w14:textId="5763566E" w:rsidR="003678A5" w:rsidRPr="003678A5" w:rsidRDefault="003678A5" w:rsidP="006B0731">
      <w:pPr>
        <w:pStyle w:val="ListParagraph"/>
        <w:numPr>
          <w:ilvl w:val="3"/>
          <w:numId w:val="33"/>
        </w:numPr>
        <w:ind w:left="0"/>
        <w:jc w:val="both"/>
      </w:pPr>
      <w:proofErr w:type="spellStart"/>
      <w:r w:rsidRPr="003678A5">
        <w:rPr>
          <w:lang w:val="en-US"/>
        </w:rPr>
        <w:t>Uloga</w:t>
      </w:r>
      <w:proofErr w:type="spellEnd"/>
      <w:r w:rsidRPr="003678A5">
        <w:rPr>
          <w:lang w:val="en-US"/>
        </w:rPr>
        <w:t xml:space="preserve"> </w:t>
      </w:r>
      <w:proofErr w:type="spellStart"/>
      <w:r w:rsidRPr="003678A5">
        <w:rPr>
          <w:lang w:val="en-US"/>
        </w:rPr>
        <w:t>neurologa</w:t>
      </w:r>
      <w:proofErr w:type="spellEnd"/>
      <w:r w:rsidRPr="003678A5">
        <w:rPr>
          <w:lang w:val="en-US"/>
        </w:rPr>
        <w:t xml:space="preserve"> – </w:t>
      </w:r>
      <w:proofErr w:type="spellStart"/>
      <w:r w:rsidRPr="003678A5">
        <w:rPr>
          <w:lang w:val="en-US"/>
        </w:rPr>
        <w:t>prvih</w:t>
      </w:r>
      <w:proofErr w:type="spellEnd"/>
      <w:r w:rsidRPr="003678A5">
        <w:rPr>
          <w:lang w:val="en-US"/>
        </w:rPr>
        <w:t xml:space="preserve"> 24 </w:t>
      </w:r>
      <w:proofErr w:type="spellStart"/>
      <w:r w:rsidRPr="003678A5">
        <w:rPr>
          <w:lang w:val="en-US"/>
        </w:rPr>
        <w:t>sata</w:t>
      </w:r>
      <w:proofErr w:type="spellEnd"/>
      <w:r w:rsidRPr="003678A5">
        <w:rPr>
          <w:lang w:val="en-US"/>
        </w:rPr>
        <w:t xml:space="preserve"> </w:t>
      </w:r>
      <w:proofErr w:type="spellStart"/>
      <w:r w:rsidRPr="003678A5">
        <w:rPr>
          <w:lang w:val="en-US"/>
        </w:rPr>
        <w:t>posle</w:t>
      </w:r>
      <w:proofErr w:type="spellEnd"/>
      <w:r w:rsidRPr="003678A5">
        <w:rPr>
          <w:lang w:val="en-US"/>
        </w:rPr>
        <w:t xml:space="preserve"> </w:t>
      </w:r>
      <w:proofErr w:type="spellStart"/>
      <w:r w:rsidRPr="003678A5">
        <w:rPr>
          <w:lang w:val="en-US"/>
        </w:rPr>
        <w:t>trombektomije</w:t>
      </w:r>
      <w:proofErr w:type="spellEnd"/>
      <w:r w:rsidRPr="003678A5">
        <w:rPr>
          <w:lang w:val="en-US"/>
        </w:rPr>
        <w:t xml:space="preserve">. </w:t>
      </w:r>
      <w:proofErr w:type="spellStart"/>
      <w:r w:rsidRPr="003678A5">
        <w:rPr>
          <w:lang w:val="en-US"/>
        </w:rPr>
        <w:t>Edukativni</w:t>
      </w:r>
      <w:proofErr w:type="spellEnd"/>
      <w:r w:rsidRPr="003678A5">
        <w:rPr>
          <w:lang w:val="en-US"/>
        </w:rPr>
        <w:t xml:space="preserve"> </w:t>
      </w:r>
      <w:proofErr w:type="spellStart"/>
      <w:r w:rsidRPr="003678A5">
        <w:rPr>
          <w:lang w:val="en-US"/>
        </w:rPr>
        <w:t>kurs</w:t>
      </w:r>
      <w:proofErr w:type="spellEnd"/>
      <w:r w:rsidRPr="003678A5">
        <w:rPr>
          <w:lang w:val="en-US"/>
        </w:rPr>
        <w:t xml:space="preserve"> </w:t>
      </w:r>
      <w:proofErr w:type="spellStart"/>
      <w:r w:rsidRPr="003678A5">
        <w:rPr>
          <w:lang w:val="en-US"/>
        </w:rPr>
        <w:t>Mehanička</w:t>
      </w:r>
      <w:proofErr w:type="spellEnd"/>
      <w:r w:rsidRPr="003678A5">
        <w:rPr>
          <w:lang w:val="en-US"/>
        </w:rPr>
        <w:t xml:space="preserve"> </w:t>
      </w:r>
      <w:proofErr w:type="spellStart"/>
      <w:r w:rsidRPr="003678A5">
        <w:rPr>
          <w:lang w:val="en-US"/>
        </w:rPr>
        <w:t>trombektomija</w:t>
      </w:r>
      <w:proofErr w:type="spellEnd"/>
      <w:r w:rsidRPr="003678A5">
        <w:rPr>
          <w:lang w:val="en-US"/>
        </w:rPr>
        <w:t xml:space="preserve"> </w:t>
      </w:r>
      <w:proofErr w:type="spellStart"/>
      <w:r w:rsidRPr="003678A5">
        <w:rPr>
          <w:lang w:val="en-US"/>
        </w:rPr>
        <w:t>i</w:t>
      </w:r>
      <w:proofErr w:type="spellEnd"/>
      <w:r w:rsidRPr="003678A5">
        <w:rPr>
          <w:lang w:val="en-US"/>
        </w:rPr>
        <w:t xml:space="preserve"> AIMU. XX </w:t>
      </w:r>
      <w:proofErr w:type="spellStart"/>
      <w:r w:rsidRPr="003678A5">
        <w:rPr>
          <w:lang w:val="en-US"/>
        </w:rPr>
        <w:t>kongres</w:t>
      </w:r>
      <w:proofErr w:type="spellEnd"/>
      <w:r w:rsidRPr="003678A5">
        <w:rPr>
          <w:lang w:val="en-US"/>
        </w:rPr>
        <w:t xml:space="preserve"> </w:t>
      </w:r>
      <w:proofErr w:type="spellStart"/>
      <w:r w:rsidRPr="003678A5">
        <w:rPr>
          <w:lang w:val="en-US"/>
        </w:rPr>
        <w:t>neurologa</w:t>
      </w:r>
      <w:proofErr w:type="spellEnd"/>
      <w:r w:rsidRPr="003678A5">
        <w:rPr>
          <w:lang w:val="en-US"/>
        </w:rPr>
        <w:t xml:space="preserve"> </w:t>
      </w:r>
      <w:proofErr w:type="spellStart"/>
      <w:r w:rsidRPr="003678A5">
        <w:rPr>
          <w:lang w:val="en-US"/>
        </w:rPr>
        <w:t>Srbije</w:t>
      </w:r>
      <w:proofErr w:type="spellEnd"/>
      <w:r w:rsidRPr="003678A5">
        <w:rPr>
          <w:lang w:val="en-US"/>
        </w:rPr>
        <w:t xml:space="preserve"> </w:t>
      </w:r>
      <w:proofErr w:type="spellStart"/>
      <w:r w:rsidRPr="003678A5">
        <w:rPr>
          <w:lang w:val="en-US"/>
        </w:rPr>
        <w:t>sa</w:t>
      </w:r>
      <w:proofErr w:type="spellEnd"/>
      <w:r w:rsidRPr="003678A5">
        <w:rPr>
          <w:lang w:val="en-US"/>
        </w:rPr>
        <w:t xml:space="preserve"> </w:t>
      </w:r>
      <w:proofErr w:type="spellStart"/>
      <w:r w:rsidRPr="003678A5">
        <w:rPr>
          <w:lang w:val="en-US"/>
        </w:rPr>
        <w:t>međunarodnim</w:t>
      </w:r>
      <w:proofErr w:type="spellEnd"/>
      <w:r w:rsidRPr="003678A5">
        <w:rPr>
          <w:lang w:val="en-US"/>
        </w:rPr>
        <w:t xml:space="preserve"> </w:t>
      </w:r>
      <w:proofErr w:type="spellStart"/>
      <w:r w:rsidRPr="003678A5">
        <w:rPr>
          <w:lang w:val="en-US"/>
        </w:rPr>
        <w:t>učešćem</w:t>
      </w:r>
      <w:proofErr w:type="spellEnd"/>
      <w:r w:rsidRPr="003678A5">
        <w:rPr>
          <w:lang w:val="en-US"/>
        </w:rPr>
        <w:t xml:space="preserve">. 2024. Beograd, </w:t>
      </w:r>
      <w:proofErr w:type="spellStart"/>
      <w:r w:rsidRPr="003678A5">
        <w:rPr>
          <w:lang w:val="en-US"/>
        </w:rPr>
        <w:t>Srbija</w:t>
      </w:r>
      <w:proofErr w:type="spellEnd"/>
    </w:p>
    <w:p w14:paraId="22F490A3" w14:textId="6F723195" w:rsidR="003678A5" w:rsidRPr="008C6EB0" w:rsidRDefault="003678A5" w:rsidP="006B0731">
      <w:pPr>
        <w:pStyle w:val="ListParagraph"/>
        <w:numPr>
          <w:ilvl w:val="3"/>
          <w:numId w:val="33"/>
        </w:numPr>
        <w:ind w:left="0"/>
        <w:jc w:val="both"/>
      </w:pPr>
      <w:proofErr w:type="spellStart"/>
      <w:r w:rsidRPr="003678A5">
        <w:rPr>
          <w:lang w:val="en-US"/>
        </w:rPr>
        <w:t>Respiratorna</w:t>
      </w:r>
      <w:proofErr w:type="spellEnd"/>
      <w:r w:rsidRPr="003678A5">
        <w:rPr>
          <w:lang w:val="en-US"/>
        </w:rPr>
        <w:t xml:space="preserve"> </w:t>
      </w:r>
      <w:proofErr w:type="spellStart"/>
      <w:r w:rsidRPr="003678A5">
        <w:rPr>
          <w:lang w:val="en-US"/>
        </w:rPr>
        <w:t>insuficijencija</w:t>
      </w:r>
      <w:proofErr w:type="spellEnd"/>
      <w:r w:rsidRPr="003678A5">
        <w:rPr>
          <w:lang w:val="en-US"/>
        </w:rPr>
        <w:t xml:space="preserve"> - </w:t>
      </w:r>
      <w:proofErr w:type="spellStart"/>
      <w:r w:rsidRPr="003678A5">
        <w:rPr>
          <w:lang w:val="en-US"/>
        </w:rPr>
        <w:t>šta</w:t>
      </w:r>
      <w:proofErr w:type="spellEnd"/>
      <w:r w:rsidRPr="003678A5">
        <w:rPr>
          <w:lang w:val="en-US"/>
        </w:rPr>
        <w:t xml:space="preserve"> </w:t>
      </w:r>
      <w:proofErr w:type="spellStart"/>
      <w:r w:rsidRPr="003678A5">
        <w:rPr>
          <w:lang w:val="en-US"/>
        </w:rPr>
        <w:t>neurolog</w:t>
      </w:r>
      <w:proofErr w:type="spellEnd"/>
      <w:r w:rsidRPr="003678A5">
        <w:rPr>
          <w:lang w:val="en-US"/>
        </w:rPr>
        <w:t xml:space="preserve"> mora da </w:t>
      </w:r>
      <w:proofErr w:type="spellStart"/>
      <w:r w:rsidRPr="003678A5">
        <w:rPr>
          <w:lang w:val="en-US"/>
        </w:rPr>
        <w:t>zna</w:t>
      </w:r>
      <w:proofErr w:type="spellEnd"/>
      <w:r w:rsidRPr="003678A5">
        <w:rPr>
          <w:lang w:val="en-US"/>
        </w:rPr>
        <w:t xml:space="preserve">? XX </w:t>
      </w:r>
      <w:proofErr w:type="spellStart"/>
      <w:r w:rsidRPr="003678A5">
        <w:rPr>
          <w:lang w:val="en-US"/>
        </w:rPr>
        <w:t>kongres</w:t>
      </w:r>
      <w:proofErr w:type="spellEnd"/>
      <w:r w:rsidRPr="003678A5">
        <w:rPr>
          <w:lang w:val="en-US"/>
        </w:rPr>
        <w:t xml:space="preserve"> </w:t>
      </w:r>
      <w:proofErr w:type="spellStart"/>
      <w:r w:rsidRPr="003678A5">
        <w:rPr>
          <w:lang w:val="en-US"/>
        </w:rPr>
        <w:t>neurologa</w:t>
      </w:r>
      <w:proofErr w:type="spellEnd"/>
      <w:r w:rsidRPr="003678A5">
        <w:rPr>
          <w:lang w:val="en-US"/>
        </w:rPr>
        <w:t xml:space="preserve"> </w:t>
      </w:r>
      <w:proofErr w:type="spellStart"/>
      <w:r w:rsidRPr="003678A5">
        <w:rPr>
          <w:lang w:val="en-US"/>
        </w:rPr>
        <w:t>Srbije</w:t>
      </w:r>
      <w:proofErr w:type="spellEnd"/>
      <w:r w:rsidRPr="003678A5">
        <w:rPr>
          <w:lang w:val="en-US"/>
        </w:rPr>
        <w:t xml:space="preserve"> </w:t>
      </w:r>
      <w:proofErr w:type="spellStart"/>
      <w:r w:rsidRPr="003678A5">
        <w:rPr>
          <w:lang w:val="en-US"/>
        </w:rPr>
        <w:t>sa</w:t>
      </w:r>
      <w:proofErr w:type="spellEnd"/>
      <w:r w:rsidRPr="003678A5">
        <w:rPr>
          <w:lang w:val="en-US"/>
        </w:rPr>
        <w:t xml:space="preserve"> </w:t>
      </w:r>
      <w:proofErr w:type="spellStart"/>
      <w:r w:rsidRPr="003678A5">
        <w:rPr>
          <w:lang w:val="en-US"/>
        </w:rPr>
        <w:t>međunarodnim</w:t>
      </w:r>
      <w:proofErr w:type="spellEnd"/>
      <w:r w:rsidRPr="003678A5">
        <w:rPr>
          <w:lang w:val="en-US"/>
        </w:rPr>
        <w:t xml:space="preserve"> </w:t>
      </w:r>
      <w:proofErr w:type="spellStart"/>
      <w:r w:rsidRPr="003678A5">
        <w:rPr>
          <w:lang w:val="en-US"/>
        </w:rPr>
        <w:t>učešćem</w:t>
      </w:r>
      <w:proofErr w:type="spellEnd"/>
      <w:r w:rsidRPr="003678A5">
        <w:rPr>
          <w:lang w:val="en-US"/>
        </w:rPr>
        <w:t xml:space="preserve">. 2024. Beograd, </w:t>
      </w:r>
      <w:proofErr w:type="spellStart"/>
      <w:r w:rsidRPr="003678A5">
        <w:rPr>
          <w:lang w:val="en-US"/>
        </w:rPr>
        <w:t>Srbija</w:t>
      </w:r>
      <w:proofErr w:type="spellEnd"/>
    </w:p>
    <w:p w14:paraId="10374E7E" w14:textId="1916B101" w:rsidR="008C6EB0" w:rsidRPr="008C6EB0" w:rsidRDefault="008C6EB0" w:rsidP="006B0731">
      <w:pPr>
        <w:pStyle w:val="ListParagraph"/>
        <w:numPr>
          <w:ilvl w:val="3"/>
          <w:numId w:val="33"/>
        </w:numPr>
        <w:ind w:left="0"/>
        <w:jc w:val="both"/>
        <w:rPr>
          <w:color w:val="000000" w:themeColor="text1"/>
        </w:rPr>
      </w:pPr>
      <w:proofErr w:type="spellStart"/>
      <w:r w:rsidRPr="008C6EB0">
        <w:rPr>
          <w:color w:val="000000" w:themeColor="text1"/>
          <w:lang w:val="en-US"/>
        </w:rPr>
        <w:t>Moždani</w:t>
      </w:r>
      <w:proofErr w:type="spellEnd"/>
      <w:r w:rsidRPr="008C6EB0">
        <w:rPr>
          <w:color w:val="000000" w:themeColor="text1"/>
          <w:lang w:val="en-US"/>
        </w:rPr>
        <w:t xml:space="preserve"> </w:t>
      </w:r>
      <w:proofErr w:type="spellStart"/>
      <w:r w:rsidRPr="008C6EB0">
        <w:rPr>
          <w:color w:val="000000" w:themeColor="text1"/>
          <w:lang w:val="en-US"/>
        </w:rPr>
        <w:t>udar</w:t>
      </w:r>
      <w:proofErr w:type="spellEnd"/>
      <w:r w:rsidRPr="008C6EB0">
        <w:rPr>
          <w:color w:val="000000" w:themeColor="text1"/>
          <w:lang w:val="en-US"/>
        </w:rPr>
        <w:t xml:space="preserve"> </w:t>
      </w:r>
      <w:proofErr w:type="spellStart"/>
      <w:r w:rsidRPr="008C6EB0">
        <w:rPr>
          <w:color w:val="000000" w:themeColor="text1"/>
          <w:lang w:val="en-US"/>
        </w:rPr>
        <w:t>kao</w:t>
      </w:r>
      <w:proofErr w:type="spellEnd"/>
      <w:r w:rsidRPr="008C6EB0">
        <w:rPr>
          <w:color w:val="000000" w:themeColor="text1"/>
          <w:lang w:val="en-US"/>
        </w:rPr>
        <w:t xml:space="preserve"> </w:t>
      </w:r>
      <w:proofErr w:type="spellStart"/>
      <w:r w:rsidRPr="008C6EB0">
        <w:rPr>
          <w:color w:val="000000" w:themeColor="text1"/>
          <w:lang w:val="en-US"/>
        </w:rPr>
        <w:t>urgentno</w:t>
      </w:r>
      <w:proofErr w:type="spellEnd"/>
      <w:r w:rsidRPr="008C6EB0">
        <w:rPr>
          <w:color w:val="000000" w:themeColor="text1"/>
          <w:lang w:val="en-US"/>
        </w:rPr>
        <w:t xml:space="preserve"> </w:t>
      </w:r>
      <w:proofErr w:type="spellStart"/>
      <w:r w:rsidRPr="008C6EB0">
        <w:rPr>
          <w:color w:val="000000" w:themeColor="text1"/>
          <w:lang w:val="en-US"/>
        </w:rPr>
        <w:t>stanje</w:t>
      </w:r>
      <w:proofErr w:type="spellEnd"/>
      <w:r w:rsidRPr="008C6EB0">
        <w:rPr>
          <w:color w:val="000000" w:themeColor="text1"/>
          <w:lang w:val="en-US"/>
        </w:rPr>
        <w:t xml:space="preserve"> – </w:t>
      </w:r>
      <w:proofErr w:type="spellStart"/>
      <w:r w:rsidRPr="008C6EB0">
        <w:rPr>
          <w:color w:val="000000" w:themeColor="text1"/>
          <w:lang w:val="en-US"/>
        </w:rPr>
        <w:t>savremeni</w:t>
      </w:r>
      <w:proofErr w:type="spellEnd"/>
      <w:r w:rsidRPr="008C6EB0">
        <w:rPr>
          <w:color w:val="000000" w:themeColor="text1"/>
          <w:lang w:val="en-US"/>
        </w:rPr>
        <w:t xml:space="preserve"> </w:t>
      </w:r>
      <w:proofErr w:type="spellStart"/>
      <w:r w:rsidRPr="008C6EB0">
        <w:rPr>
          <w:color w:val="000000" w:themeColor="text1"/>
          <w:lang w:val="en-US"/>
        </w:rPr>
        <w:t>koncept</w:t>
      </w:r>
      <w:proofErr w:type="spellEnd"/>
      <w:r w:rsidRPr="008C6EB0">
        <w:rPr>
          <w:color w:val="000000" w:themeColor="text1"/>
          <w:lang w:val="en-US"/>
        </w:rPr>
        <w:t xml:space="preserve"> </w:t>
      </w:r>
      <w:proofErr w:type="spellStart"/>
      <w:r w:rsidRPr="008C6EB0">
        <w:rPr>
          <w:color w:val="000000" w:themeColor="text1"/>
          <w:lang w:val="en-US"/>
        </w:rPr>
        <w:t>lečenja</w:t>
      </w:r>
      <w:proofErr w:type="spellEnd"/>
      <w:r w:rsidRPr="008C6EB0">
        <w:rPr>
          <w:color w:val="000000" w:themeColor="text1"/>
          <w:lang w:val="en-US"/>
        </w:rPr>
        <w:t xml:space="preserve">. </w:t>
      </w:r>
      <w:proofErr w:type="spellStart"/>
      <w:r w:rsidRPr="008C6EB0">
        <w:rPr>
          <w:color w:val="000000" w:themeColor="text1"/>
          <w:lang w:val="en-US"/>
        </w:rPr>
        <w:t>Smederevski</w:t>
      </w:r>
      <w:proofErr w:type="spellEnd"/>
      <w:r w:rsidRPr="008C6EB0">
        <w:rPr>
          <w:color w:val="000000" w:themeColor="text1"/>
          <w:lang w:val="en-US"/>
        </w:rPr>
        <w:t xml:space="preserve"> </w:t>
      </w:r>
      <w:proofErr w:type="spellStart"/>
      <w:r w:rsidRPr="008C6EB0">
        <w:rPr>
          <w:color w:val="000000" w:themeColor="text1"/>
          <w:lang w:val="en-US"/>
        </w:rPr>
        <w:t>dani</w:t>
      </w:r>
      <w:proofErr w:type="spellEnd"/>
      <w:r w:rsidRPr="008C6EB0">
        <w:rPr>
          <w:color w:val="000000" w:themeColor="text1"/>
          <w:lang w:val="en-US"/>
        </w:rPr>
        <w:t xml:space="preserve"> LKS. 02.11.2024. </w:t>
      </w:r>
      <w:proofErr w:type="spellStart"/>
      <w:r w:rsidRPr="008C6EB0">
        <w:rPr>
          <w:color w:val="000000" w:themeColor="text1"/>
          <w:lang w:val="en-US"/>
        </w:rPr>
        <w:t>Smederevo</w:t>
      </w:r>
      <w:proofErr w:type="spellEnd"/>
      <w:r w:rsidRPr="008C6EB0">
        <w:rPr>
          <w:color w:val="000000" w:themeColor="text1"/>
          <w:lang w:val="en-US"/>
        </w:rPr>
        <w:t xml:space="preserve">, </w:t>
      </w:r>
      <w:proofErr w:type="spellStart"/>
      <w:r w:rsidRPr="008C6EB0">
        <w:rPr>
          <w:color w:val="000000" w:themeColor="text1"/>
          <w:lang w:val="en-US"/>
        </w:rPr>
        <w:t>Srbija</w:t>
      </w:r>
      <w:proofErr w:type="spellEnd"/>
    </w:p>
    <w:p w14:paraId="1B5D9256" w14:textId="3A16E4AF" w:rsidR="003678A5" w:rsidRPr="003678A5" w:rsidRDefault="003678A5" w:rsidP="006B0731">
      <w:pPr>
        <w:pStyle w:val="ListParagraph"/>
        <w:numPr>
          <w:ilvl w:val="3"/>
          <w:numId w:val="33"/>
        </w:numPr>
        <w:ind w:left="0"/>
        <w:jc w:val="both"/>
      </w:pPr>
      <w:proofErr w:type="spellStart"/>
      <w:r w:rsidRPr="003678A5">
        <w:rPr>
          <w:lang w:val="en-US"/>
        </w:rPr>
        <w:t>Selekcija</w:t>
      </w:r>
      <w:proofErr w:type="spellEnd"/>
      <w:r w:rsidRPr="003678A5">
        <w:rPr>
          <w:lang w:val="en-US"/>
        </w:rPr>
        <w:t xml:space="preserve"> </w:t>
      </w:r>
      <w:proofErr w:type="spellStart"/>
      <w:r w:rsidRPr="003678A5">
        <w:rPr>
          <w:lang w:val="en-US"/>
        </w:rPr>
        <w:t>pacijenata</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rekanalizacionu</w:t>
      </w:r>
      <w:proofErr w:type="spellEnd"/>
      <w:r w:rsidRPr="003678A5">
        <w:rPr>
          <w:lang w:val="en-US"/>
        </w:rPr>
        <w:t xml:space="preserve"> </w:t>
      </w:r>
      <w:proofErr w:type="spellStart"/>
      <w:r w:rsidRPr="003678A5">
        <w:rPr>
          <w:lang w:val="en-US"/>
        </w:rPr>
        <w:t>terapiju</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akutna</w:t>
      </w:r>
      <w:proofErr w:type="spellEnd"/>
      <w:r w:rsidRPr="003678A5">
        <w:rPr>
          <w:lang w:val="en-US"/>
        </w:rPr>
        <w:t xml:space="preserve"> </w:t>
      </w:r>
      <w:proofErr w:type="spellStart"/>
      <w:r w:rsidRPr="003678A5">
        <w:rPr>
          <w:lang w:val="en-US"/>
        </w:rPr>
        <w:t>terapija</w:t>
      </w:r>
      <w:proofErr w:type="spellEnd"/>
      <w:r w:rsidRPr="003678A5">
        <w:rPr>
          <w:lang w:val="en-US"/>
        </w:rPr>
        <w:t xml:space="preserve"> AIMU. </w:t>
      </w:r>
      <w:proofErr w:type="spellStart"/>
      <w:r w:rsidRPr="003678A5">
        <w:rPr>
          <w:lang w:val="en-US"/>
        </w:rPr>
        <w:t>Kontinurana</w:t>
      </w:r>
      <w:proofErr w:type="spellEnd"/>
      <w:r w:rsidRPr="003678A5">
        <w:rPr>
          <w:lang w:val="en-US"/>
        </w:rPr>
        <w:t xml:space="preserve"> </w:t>
      </w:r>
      <w:proofErr w:type="spellStart"/>
      <w:r w:rsidRPr="003678A5">
        <w:rPr>
          <w:lang w:val="en-US"/>
        </w:rPr>
        <w:t>edukacija</w:t>
      </w:r>
      <w:proofErr w:type="spellEnd"/>
      <w:r w:rsidRPr="003678A5">
        <w:rPr>
          <w:lang w:val="en-US"/>
        </w:rPr>
        <w:t xml:space="preserve"> o AIMU, 03.04.2025. </w:t>
      </w:r>
      <w:proofErr w:type="spellStart"/>
      <w:r w:rsidRPr="003678A5">
        <w:rPr>
          <w:lang w:val="en-US"/>
        </w:rPr>
        <w:t>Valjevo</w:t>
      </w:r>
      <w:proofErr w:type="spellEnd"/>
      <w:r w:rsidRPr="003678A5">
        <w:rPr>
          <w:lang w:val="en-US"/>
        </w:rPr>
        <w:t xml:space="preserve">, </w:t>
      </w:r>
      <w:proofErr w:type="spellStart"/>
      <w:r w:rsidRPr="003678A5">
        <w:rPr>
          <w:lang w:val="en-US"/>
        </w:rPr>
        <w:t>Srbija</w:t>
      </w:r>
      <w:proofErr w:type="spellEnd"/>
    </w:p>
    <w:p w14:paraId="6FC3ADE7" w14:textId="39B4F6AB" w:rsidR="003678A5" w:rsidRPr="003678A5" w:rsidRDefault="003678A5" w:rsidP="006B0731">
      <w:pPr>
        <w:pStyle w:val="ListParagraph"/>
        <w:numPr>
          <w:ilvl w:val="3"/>
          <w:numId w:val="33"/>
        </w:numPr>
        <w:ind w:left="0"/>
        <w:jc w:val="both"/>
      </w:pPr>
      <w:proofErr w:type="spellStart"/>
      <w:r w:rsidRPr="003678A5">
        <w:rPr>
          <w:lang w:val="en-US"/>
        </w:rPr>
        <w:t>Interakcija</w:t>
      </w:r>
      <w:proofErr w:type="spellEnd"/>
      <w:r w:rsidRPr="003678A5">
        <w:rPr>
          <w:lang w:val="en-US"/>
        </w:rPr>
        <w:t xml:space="preserve"> </w:t>
      </w:r>
      <w:proofErr w:type="spellStart"/>
      <w:r w:rsidRPr="003678A5">
        <w:rPr>
          <w:lang w:val="en-US"/>
        </w:rPr>
        <w:t>srca</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moza</w:t>
      </w:r>
      <w:proofErr w:type="spellEnd"/>
      <w:r w:rsidRPr="003678A5">
        <w:rPr>
          <w:lang w:val="en-US"/>
        </w:rPr>
        <w:t xml:space="preserve"> – </w:t>
      </w:r>
      <w:proofErr w:type="spellStart"/>
      <w:r w:rsidRPr="003678A5">
        <w:rPr>
          <w:lang w:val="en-US"/>
        </w:rPr>
        <w:t>uloga</w:t>
      </w:r>
      <w:proofErr w:type="spellEnd"/>
      <w:r w:rsidRPr="003678A5">
        <w:rPr>
          <w:lang w:val="en-US"/>
        </w:rPr>
        <w:t xml:space="preserve"> </w:t>
      </w:r>
      <w:proofErr w:type="spellStart"/>
      <w:r w:rsidRPr="003678A5">
        <w:rPr>
          <w:lang w:val="en-US"/>
        </w:rPr>
        <w:t>kardiologa</w:t>
      </w:r>
      <w:proofErr w:type="spellEnd"/>
      <w:r w:rsidRPr="003678A5">
        <w:rPr>
          <w:lang w:val="en-US"/>
        </w:rPr>
        <w:t xml:space="preserve"> u </w:t>
      </w:r>
      <w:proofErr w:type="spellStart"/>
      <w:r w:rsidRPr="003678A5">
        <w:rPr>
          <w:lang w:val="en-US"/>
        </w:rPr>
        <w:t>Jedinici</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moždani</w:t>
      </w:r>
      <w:proofErr w:type="spellEnd"/>
      <w:r w:rsidRPr="003678A5">
        <w:rPr>
          <w:lang w:val="en-US"/>
        </w:rPr>
        <w:t xml:space="preserve"> </w:t>
      </w:r>
      <w:proofErr w:type="spellStart"/>
      <w:r w:rsidRPr="003678A5">
        <w:rPr>
          <w:lang w:val="en-US"/>
        </w:rPr>
        <w:t>udar</w:t>
      </w:r>
      <w:proofErr w:type="spellEnd"/>
      <w:r w:rsidRPr="003678A5">
        <w:rPr>
          <w:lang w:val="en-US"/>
        </w:rPr>
        <w:t xml:space="preserve">. </w:t>
      </w:r>
      <w:proofErr w:type="spellStart"/>
      <w:r w:rsidRPr="003678A5">
        <w:rPr>
          <w:lang w:val="en-US"/>
        </w:rPr>
        <w:t>Kongres</w:t>
      </w:r>
      <w:proofErr w:type="spellEnd"/>
      <w:r w:rsidRPr="003678A5">
        <w:rPr>
          <w:lang w:val="en-US"/>
        </w:rPr>
        <w:t xml:space="preserve"> </w:t>
      </w:r>
      <w:proofErr w:type="spellStart"/>
      <w:r w:rsidRPr="003678A5">
        <w:rPr>
          <w:lang w:val="en-US"/>
        </w:rPr>
        <w:t>Udruženja</w:t>
      </w:r>
      <w:proofErr w:type="spellEnd"/>
      <w:r w:rsidRPr="003678A5">
        <w:rPr>
          <w:lang w:val="en-US"/>
        </w:rPr>
        <w:t xml:space="preserve"> </w:t>
      </w:r>
      <w:proofErr w:type="spellStart"/>
      <w:r w:rsidRPr="003678A5">
        <w:rPr>
          <w:lang w:val="en-US"/>
        </w:rPr>
        <w:t>koronarnih</w:t>
      </w:r>
      <w:proofErr w:type="spellEnd"/>
      <w:r w:rsidRPr="003678A5">
        <w:rPr>
          <w:lang w:val="en-US"/>
        </w:rPr>
        <w:t xml:space="preserve"> </w:t>
      </w:r>
      <w:proofErr w:type="spellStart"/>
      <w:r w:rsidRPr="003678A5">
        <w:rPr>
          <w:lang w:val="en-US"/>
        </w:rPr>
        <w:t>jedinica</w:t>
      </w:r>
      <w:proofErr w:type="spellEnd"/>
      <w:r w:rsidRPr="003678A5">
        <w:rPr>
          <w:lang w:val="en-US"/>
        </w:rPr>
        <w:t xml:space="preserve"> </w:t>
      </w:r>
      <w:proofErr w:type="spellStart"/>
      <w:r w:rsidRPr="003678A5">
        <w:rPr>
          <w:lang w:val="en-US"/>
        </w:rPr>
        <w:t>Srbije</w:t>
      </w:r>
      <w:proofErr w:type="spellEnd"/>
      <w:r w:rsidRPr="003678A5">
        <w:rPr>
          <w:lang w:val="en-US"/>
        </w:rPr>
        <w:t xml:space="preserve">. 10.10. 2025. Beograd, </w:t>
      </w:r>
      <w:proofErr w:type="spellStart"/>
      <w:r w:rsidRPr="003678A5">
        <w:rPr>
          <w:lang w:val="en-US"/>
        </w:rPr>
        <w:t>Srbija</w:t>
      </w:r>
      <w:proofErr w:type="spellEnd"/>
    </w:p>
    <w:p w14:paraId="40F36DC1" w14:textId="0E2B7AA9" w:rsidR="003678A5" w:rsidRPr="003678A5" w:rsidRDefault="003678A5" w:rsidP="006B0731">
      <w:pPr>
        <w:pStyle w:val="ListParagraph"/>
        <w:numPr>
          <w:ilvl w:val="3"/>
          <w:numId w:val="33"/>
        </w:numPr>
        <w:ind w:left="0"/>
        <w:jc w:val="both"/>
      </w:pPr>
      <w:proofErr w:type="spellStart"/>
      <w:r w:rsidRPr="003678A5">
        <w:rPr>
          <w:lang w:val="en-US"/>
        </w:rPr>
        <w:t>Značaj</w:t>
      </w:r>
      <w:proofErr w:type="spellEnd"/>
      <w:r w:rsidRPr="003678A5">
        <w:rPr>
          <w:lang w:val="en-US"/>
        </w:rPr>
        <w:t xml:space="preserve"> </w:t>
      </w:r>
      <w:proofErr w:type="spellStart"/>
      <w:r w:rsidRPr="003678A5">
        <w:rPr>
          <w:lang w:val="en-US"/>
        </w:rPr>
        <w:t>protokola</w:t>
      </w:r>
      <w:proofErr w:type="spellEnd"/>
      <w:r w:rsidRPr="003678A5">
        <w:rPr>
          <w:lang w:val="en-US"/>
        </w:rPr>
        <w:t xml:space="preserve">, </w:t>
      </w:r>
      <w:proofErr w:type="spellStart"/>
      <w:r w:rsidRPr="003678A5">
        <w:rPr>
          <w:lang w:val="en-US"/>
        </w:rPr>
        <w:t>registara</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kontrole</w:t>
      </w:r>
      <w:proofErr w:type="spellEnd"/>
      <w:r w:rsidRPr="003678A5">
        <w:rPr>
          <w:lang w:val="en-US"/>
        </w:rPr>
        <w:t xml:space="preserve"> </w:t>
      </w:r>
      <w:proofErr w:type="spellStart"/>
      <w:r w:rsidRPr="003678A5">
        <w:rPr>
          <w:lang w:val="en-US"/>
        </w:rPr>
        <w:t>kvaliteta</w:t>
      </w:r>
      <w:proofErr w:type="spellEnd"/>
      <w:r w:rsidRPr="003678A5">
        <w:rPr>
          <w:lang w:val="en-US"/>
        </w:rPr>
        <w:t xml:space="preserve"> </w:t>
      </w:r>
      <w:proofErr w:type="spellStart"/>
      <w:r w:rsidRPr="003678A5">
        <w:rPr>
          <w:lang w:val="en-US"/>
        </w:rPr>
        <w:t>rada</w:t>
      </w:r>
      <w:proofErr w:type="spellEnd"/>
      <w:r w:rsidRPr="003678A5">
        <w:rPr>
          <w:lang w:val="en-US"/>
        </w:rPr>
        <w:t xml:space="preserve">. </w:t>
      </w:r>
      <w:proofErr w:type="spellStart"/>
      <w:r w:rsidRPr="003678A5">
        <w:rPr>
          <w:lang w:val="en-US"/>
        </w:rPr>
        <w:t>Jedinica</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moždani</w:t>
      </w:r>
      <w:proofErr w:type="spellEnd"/>
      <w:r w:rsidRPr="003678A5">
        <w:rPr>
          <w:lang w:val="en-US"/>
        </w:rPr>
        <w:t xml:space="preserve"> </w:t>
      </w:r>
      <w:proofErr w:type="spellStart"/>
      <w:r w:rsidRPr="003678A5">
        <w:rPr>
          <w:lang w:val="en-US"/>
        </w:rPr>
        <w:t>udar</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rekanalizaciona</w:t>
      </w:r>
      <w:proofErr w:type="spellEnd"/>
      <w:r w:rsidRPr="003678A5">
        <w:rPr>
          <w:lang w:val="en-US"/>
        </w:rPr>
        <w:t xml:space="preserve"> </w:t>
      </w:r>
      <w:proofErr w:type="spellStart"/>
      <w:r w:rsidRPr="003678A5">
        <w:rPr>
          <w:lang w:val="en-US"/>
        </w:rPr>
        <w:t>terapija</w:t>
      </w:r>
      <w:proofErr w:type="spellEnd"/>
      <w:r w:rsidRPr="003678A5">
        <w:rPr>
          <w:lang w:val="en-US"/>
        </w:rPr>
        <w:t xml:space="preserve"> – </w:t>
      </w:r>
      <w:proofErr w:type="spellStart"/>
      <w:r w:rsidRPr="003678A5">
        <w:rPr>
          <w:lang w:val="en-US"/>
        </w:rPr>
        <w:t>principi</w:t>
      </w:r>
      <w:proofErr w:type="spellEnd"/>
      <w:r w:rsidRPr="003678A5">
        <w:rPr>
          <w:lang w:val="en-US"/>
        </w:rPr>
        <w:t xml:space="preserve"> </w:t>
      </w:r>
      <w:proofErr w:type="spellStart"/>
      <w:r w:rsidRPr="003678A5">
        <w:rPr>
          <w:lang w:val="en-US"/>
        </w:rPr>
        <w:t>lečenja</w:t>
      </w:r>
      <w:proofErr w:type="spellEnd"/>
      <w:r w:rsidRPr="003678A5">
        <w:rPr>
          <w:lang w:val="en-US"/>
        </w:rPr>
        <w:t xml:space="preserve">. 28-29.11.2025. Beograd </w:t>
      </w:r>
      <w:proofErr w:type="spellStart"/>
      <w:r w:rsidRPr="003678A5">
        <w:rPr>
          <w:lang w:val="en-US"/>
        </w:rPr>
        <w:t>Srbija</w:t>
      </w:r>
      <w:proofErr w:type="spellEnd"/>
    </w:p>
    <w:p w14:paraId="55C66240" w14:textId="3C82DC68" w:rsidR="003678A5" w:rsidRPr="003678A5" w:rsidRDefault="003678A5" w:rsidP="006B0731">
      <w:pPr>
        <w:pStyle w:val="ListParagraph"/>
        <w:numPr>
          <w:ilvl w:val="3"/>
          <w:numId w:val="33"/>
        </w:numPr>
        <w:ind w:left="0"/>
        <w:jc w:val="both"/>
      </w:pPr>
      <w:r w:rsidRPr="003678A5">
        <w:rPr>
          <w:lang w:val="en-US"/>
        </w:rPr>
        <w:t xml:space="preserve">IVT </w:t>
      </w:r>
      <w:proofErr w:type="spellStart"/>
      <w:r w:rsidRPr="003678A5">
        <w:rPr>
          <w:lang w:val="en-US"/>
        </w:rPr>
        <w:t>i</w:t>
      </w:r>
      <w:proofErr w:type="spellEnd"/>
      <w:r w:rsidRPr="003678A5">
        <w:rPr>
          <w:lang w:val="en-US"/>
        </w:rPr>
        <w:t xml:space="preserve"> </w:t>
      </w:r>
      <w:proofErr w:type="spellStart"/>
      <w:r w:rsidRPr="003678A5">
        <w:rPr>
          <w:lang w:val="en-US"/>
        </w:rPr>
        <w:t>neuroprotekcija</w:t>
      </w:r>
      <w:proofErr w:type="spellEnd"/>
      <w:r w:rsidRPr="003678A5">
        <w:rPr>
          <w:lang w:val="en-US"/>
        </w:rPr>
        <w:t xml:space="preserve"> - </w:t>
      </w:r>
      <w:proofErr w:type="spellStart"/>
      <w:r w:rsidRPr="003678A5">
        <w:rPr>
          <w:lang w:val="en-US"/>
        </w:rPr>
        <w:t>sadašnjost</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budućnost</w:t>
      </w:r>
      <w:proofErr w:type="spellEnd"/>
      <w:r w:rsidRPr="003678A5">
        <w:rPr>
          <w:lang w:val="en-US"/>
        </w:rPr>
        <w:t xml:space="preserve">. </w:t>
      </w:r>
      <w:proofErr w:type="spellStart"/>
      <w:r w:rsidRPr="003678A5">
        <w:rPr>
          <w:lang w:val="en-US"/>
        </w:rPr>
        <w:t>Jedinica</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moždani</w:t>
      </w:r>
      <w:proofErr w:type="spellEnd"/>
      <w:r w:rsidRPr="003678A5">
        <w:rPr>
          <w:lang w:val="en-US"/>
        </w:rPr>
        <w:t xml:space="preserve"> </w:t>
      </w:r>
      <w:proofErr w:type="spellStart"/>
      <w:r w:rsidRPr="003678A5">
        <w:rPr>
          <w:lang w:val="en-US"/>
        </w:rPr>
        <w:t>udar</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rekanalizaciona</w:t>
      </w:r>
      <w:proofErr w:type="spellEnd"/>
      <w:r w:rsidRPr="003678A5">
        <w:rPr>
          <w:lang w:val="en-US"/>
        </w:rPr>
        <w:t xml:space="preserve"> </w:t>
      </w:r>
      <w:proofErr w:type="spellStart"/>
      <w:r w:rsidRPr="003678A5">
        <w:rPr>
          <w:lang w:val="en-US"/>
        </w:rPr>
        <w:t>terapija</w:t>
      </w:r>
      <w:proofErr w:type="spellEnd"/>
      <w:r w:rsidRPr="003678A5">
        <w:rPr>
          <w:lang w:val="en-US"/>
        </w:rPr>
        <w:t xml:space="preserve"> – </w:t>
      </w:r>
      <w:proofErr w:type="spellStart"/>
      <w:r w:rsidRPr="003678A5">
        <w:rPr>
          <w:lang w:val="en-US"/>
        </w:rPr>
        <w:t>principi</w:t>
      </w:r>
      <w:proofErr w:type="spellEnd"/>
      <w:r w:rsidRPr="003678A5">
        <w:rPr>
          <w:lang w:val="en-US"/>
        </w:rPr>
        <w:t xml:space="preserve"> </w:t>
      </w:r>
      <w:proofErr w:type="spellStart"/>
      <w:r w:rsidRPr="003678A5">
        <w:rPr>
          <w:lang w:val="en-US"/>
        </w:rPr>
        <w:t>lečenja</w:t>
      </w:r>
      <w:proofErr w:type="spellEnd"/>
      <w:r w:rsidRPr="003678A5">
        <w:rPr>
          <w:lang w:val="en-US"/>
        </w:rPr>
        <w:t xml:space="preserve">. 28-29.11.2025. Beograd </w:t>
      </w:r>
      <w:proofErr w:type="spellStart"/>
      <w:r w:rsidRPr="003678A5">
        <w:rPr>
          <w:lang w:val="en-US"/>
        </w:rPr>
        <w:t>Srbija</w:t>
      </w:r>
      <w:proofErr w:type="spellEnd"/>
    </w:p>
    <w:p w14:paraId="36B4029F" w14:textId="5C21D820" w:rsidR="003678A5" w:rsidRPr="003678A5" w:rsidRDefault="003678A5" w:rsidP="006B0731">
      <w:pPr>
        <w:pStyle w:val="ListParagraph"/>
        <w:numPr>
          <w:ilvl w:val="3"/>
          <w:numId w:val="33"/>
        </w:numPr>
        <w:ind w:left="0"/>
        <w:jc w:val="both"/>
        <w:rPr>
          <w:lang w:val="en-US"/>
        </w:rPr>
      </w:pPr>
      <w:r w:rsidRPr="003678A5">
        <w:rPr>
          <w:lang w:val="en-US"/>
        </w:rPr>
        <w:t xml:space="preserve">Pro et Contra - </w:t>
      </w:r>
      <w:proofErr w:type="spellStart"/>
      <w:r w:rsidRPr="003678A5">
        <w:rPr>
          <w:lang w:val="en-US"/>
        </w:rPr>
        <w:t>mehanička</w:t>
      </w:r>
      <w:proofErr w:type="spellEnd"/>
      <w:r w:rsidRPr="003678A5">
        <w:rPr>
          <w:lang w:val="en-US"/>
        </w:rPr>
        <w:t xml:space="preserve"> </w:t>
      </w:r>
      <w:proofErr w:type="spellStart"/>
      <w:r w:rsidRPr="003678A5">
        <w:rPr>
          <w:lang w:val="en-US"/>
        </w:rPr>
        <w:t>trombektomija</w:t>
      </w:r>
      <w:proofErr w:type="spellEnd"/>
      <w:r w:rsidRPr="003678A5">
        <w:rPr>
          <w:lang w:val="en-US"/>
        </w:rPr>
        <w:t xml:space="preserve"> </w:t>
      </w:r>
      <w:proofErr w:type="spellStart"/>
      <w:r w:rsidRPr="003678A5">
        <w:rPr>
          <w:lang w:val="en-US"/>
        </w:rPr>
        <w:t>kod</w:t>
      </w:r>
      <w:proofErr w:type="spellEnd"/>
      <w:r w:rsidRPr="003678A5">
        <w:rPr>
          <w:lang w:val="en-US"/>
        </w:rPr>
        <w:t xml:space="preserve"> </w:t>
      </w:r>
      <w:proofErr w:type="spellStart"/>
      <w:r w:rsidRPr="003678A5">
        <w:rPr>
          <w:lang w:val="en-US"/>
        </w:rPr>
        <w:t>velikog</w:t>
      </w:r>
      <w:proofErr w:type="spellEnd"/>
      <w:r w:rsidRPr="003678A5">
        <w:rPr>
          <w:lang w:val="en-US"/>
        </w:rPr>
        <w:t xml:space="preserve"> </w:t>
      </w:r>
      <w:proofErr w:type="spellStart"/>
      <w:r w:rsidRPr="003678A5">
        <w:rPr>
          <w:lang w:val="en-US"/>
        </w:rPr>
        <w:t>infarktnog</w:t>
      </w:r>
      <w:proofErr w:type="spellEnd"/>
      <w:r w:rsidRPr="003678A5">
        <w:rPr>
          <w:lang w:val="en-US"/>
        </w:rPr>
        <w:t xml:space="preserve"> </w:t>
      </w:r>
      <w:proofErr w:type="spellStart"/>
      <w:r w:rsidRPr="003678A5">
        <w:rPr>
          <w:lang w:val="en-US"/>
        </w:rPr>
        <w:t>jezgra</w:t>
      </w:r>
      <w:proofErr w:type="spellEnd"/>
      <w:r w:rsidRPr="003678A5">
        <w:rPr>
          <w:lang w:val="en-US"/>
        </w:rPr>
        <w:t xml:space="preserve">. </w:t>
      </w:r>
      <w:proofErr w:type="spellStart"/>
      <w:r w:rsidRPr="003678A5">
        <w:rPr>
          <w:lang w:val="en-US"/>
        </w:rPr>
        <w:t>Jedinica</w:t>
      </w:r>
      <w:proofErr w:type="spellEnd"/>
      <w:r w:rsidRPr="003678A5">
        <w:rPr>
          <w:lang w:val="en-US"/>
        </w:rPr>
        <w:t xml:space="preserve"> </w:t>
      </w:r>
      <w:proofErr w:type="spellStart"/>
      <w:r w:rsidRPr="003678A5">
        <w:rPr>
          <w:lang w:val="en-US"/>
        </w:rPr>
        <w:t>za</w:t>
      </w:r>
      <w:proofErr w:type="spellEnd"/>
      <w:r w:rsidRPr="003678A5">
        <w:rPr>
          <w:lang w:val="en-US"/>
        </w:rPr>
        <w:t xml:space="preserve"> </w:t>
      </w:r>
      <w:proofErr w:type="spellStart"/>
      <w:r w:rsidRPr="003678A5">
        <w:rPr>
          <w:lang w:val="en-US"/>
        </w:rPr>
        <w:t>moždani</w:t>
      </w:r>
      <w:proofErr w:type="spellEnd"/>
      <w:r w:rsidRPr="003678A5">
        <w:rPr>
          <w:lang w:val="en-US"/>
        </w:rPr>
        <w:t xml:space="preserve"> </w:t>
      </w:r>
      <w:proofErr w:type="spellStart"/>
      <w:r w:rsidRPr="003678A5">
        <w:rPr>
          <w:lang w:val="en-US"/>
        </w:rPr>
        <w:t>udar</w:t>
      </w:r>
      <w:proofErr w:type="spellEnd"/>
      <w:r w:rsidRPr="003678A5">
        <w:rPr>
          <w:lang w:val="en-US"/>
        </w:rPr>
        <w:t xml:space="preserve"> </w:t>
      </w:r>
      <w:proofErr w:type="spellStart"/>
      <w:r w:rsidRPr="003678A5">
        <w:rPr>
          <w:lang w:val="en-US"/>
        </w:rPr>
        <w:t>i</w:t>
      </w:r>
      <w:proofErr w:type="spellEnd"/>
      <w:r w:rsidRPr="003678A5">
        <w:rPr>
          <w:lang w:val="en-US"/>
        </w:rPr>
        <w:t xml:space="preserve"> </w:t>
      </w:r>
      <w:proofErr w:type="spellStart"/>
      <w:r w:rsidRPr="003678A5">
        <w:rPr>
          <w:lang w:val="en-US"/>
        </w:rPr>
        <w:t>rekanalizaciona</w:t>
      </w:r>
      <w:proofErr w:type="spellEnd"/>
      <w:r w:rsidRPr="003678A5">
        <w:rPr>
          <w:lang w:val="en-US"/>
        </w:rPr>
        <w:t xml:space="preserve"> </w:t>
      </w:r>
      <w:proofErr w:type="spellStart"/>
      <w:r w:rsidRPr="003678A5">
        <w:rPr>
          <w:lang w:val="en-US"/>
        </w:rPr>
        <w:t>terapija</w:t>
      </w:r>
      <w:proofErr w:type="spellEnd"/>
      <w:r w:rsidRPr="003678A5">
        <w:rPr>
          <w:lang w:val="en-US"/>
        </w:rPr>
        <w:t xml:space="preserve"> – </w:t>
      </w:r>
      <w:proofErr w:type="spellStart"/>
      <w:r w:rsidRPr="003678A5">
        <w:rPr>
          <w:lang w:val="en-US"/>
        </w:rPr>
        <w:t>principi</w:t>
      </w:r>
      <w:proofErr w:type="spellEnd"/>
      <w:r w:rsidRPr="003678A5">
        <w:rPr>
          <w:lang w:val="en-US"/>
        </w:rPr>
        <w:t xml:space="preserve"> </w:t>
      </w:r>
      <w:proofErr w:type="spellStart"/>
      <w:r w:rsidRPr="003678A5">
        <w:rPr>
          <w:lang w:val="en-US"/>
        </w:rPr>
        <w:t>lečenja</w:t>
      </w:r>
      <w:proofErr w:type="spellEnd"/>
      <w:r w:rsidRPr="003678A5">
        <w:rPr>
          <w:lang w:val="en-US"/>
        </w:rPr>
        <w:t xml:space="preserve">. 28-29.11.2025. Beograd </w:t>
      </w:r>
      <w:proofErr w:type="spellStart"/>
      <w:r w:rsidRPr="003678A5">
        <w:rPr>
          <w:lang w:val="en-US"/>
        </w:rPr>
        <w:t>Srbija</w:t>
      </w:r>
      <w:proofErr w:type="spellEnd"/>
    </w:p>
    <w:p w14:paraId="32D571A4" w14:textId="3FE0F378" w:rsidR="003678A5" w:rsidRPr="003678A5" w:rsidRDefault="003678A5" w:rsidP="006B0731">
      <w:pPr>
        <w:pStyle w:val="ListParagraph"/>
        <w:numPr>
          <w:ilvl w:val="3"/>
          <w:numId w:val="33"/>
        </w:numPr>
        <w:ind w:left="0"/>
        <w:jc w:val="both"/>
      </w:pPr>
      <w:proofErr w:type="spellStart"/>
      <w:r w:rsidRPr="003678A5">
        <w:rPr>
          <w:lang w:val="en-US"/>
        </w:rPr>
        <w:t>Arterijska</w:t>
      </w:r>
      <w:proofErr w:type="spellEnd"/>
      <w:r w:rsidRPr="003678A5">
        <w:rPr>
          <w:lang w:val="en-US"/>
        </w:rPr>
        <w:t xml:space="preserve"> </w:t>
      </w:r>
      <w:proofErr w:type="spellStart"/>
      <w:r w:rsidRPr="003678A5">
        <w:rPr>
          <w:lang w:val="en-US"/>
        </w:rPr>
        <w:t>hipertenzija</w:t>
      </w:r>
      <w:proofErr w:type="spellEnd"/>
      <w:r w:rsidRPr="003678A5">
        <w:rPr>
          <w:lang w:val="en-US"/>
        </w:rPr>
        <w:t xml:space="preserve"> u </w:t>
      </w:r>
      <w:proofErr w:type="spellStart"/>
      <w:r w:rsidRPr="003678A5">
        <w:rPr>
          <w:lang w:val="en-US"/>
        </w:rPr>
        <w:t>intracerebralnoj</w:t>
      </w:r>
      <w:proofErr w:type="spellEnd"/>
      <w:r w:rsidRPr="003678A5">
        <w:rPr>
          <w:lang w:val="en-US"/>
        </w:rPr>
        <w:t xml:space="preserve"> </w:t>
      </w:r>
      <w:proofErr w:type="spellStart"/>
      <w:r w:rsidRPr="003678A5">
        <w:rPr>
          <w:lang w:val="en-US"/>
        </w:rPr>
        <w:t>hemorafiji</w:t>
      </w:r>
      <w:proofErr w:type="spellEnd"/>
      <w:r w:rsidRPr="003678A5">
        <w:rPr>
          <w:lang w:val="en-US"/>
        </w:rPr>
        <w:t xml:space="preserve">. XXI </w:t>
      </w:r>
      <w:proofErr w:type="spellStart"/>
      <w:r w:rsidRPr="003678A5">
        <w:rPr>
          <w:lang w:val="en-US"/>
        </w:rPr>
        <w:t>kongres</w:t>
      </w:r>
      <w:proofErr w:type="spellEnd"/>
      <w:r w:rsidRPr="003678A5">
        <w:rPr>
          <w:lang w:val="en-US"/>
        </w:rPr>
        <w:t xml:space="preserve"> </w:t>
      </w:r>
      <w:proofErr w:type="spellStart"/>
      <w:r w:rsidRPr="003678A5">
        <w:rPr>
          <w:lang w:val="en-US"/>
        </w:rPr>
        <w:t>neurologa</w:t>
      </w:r>
      <w:proofErr w:type="spellEnd"/>
      <w:r w:rsidRPr="003678A5">
        <w:rPr>
          <w:lang w:val="en-US"/>
        </w:rPr>
        <w:t xml:space="preserve"> </w:t>
      </w:r>
      <w:proofErr w:type="spellStart"/>
      <w:r w:rsidRPr="003678A5">
        <w:rPr>
          <w:lang w:val="en-US"/>
        </w:rPr>
        <w:t>sa</w:t>
      </w:r>
      <w:proofErr w:type="spellEnd"/>
      <w:r w:rsidRPr="003678A5">
        <w:rPr>
          <w:lang w:val="en-US"/>
        </w:rPr>
        <w:t xml:space="preserve"> </w:t>
      </w:r>
      <w:proofErr w:type="spellStart"/>
      <w:r w:rsidRPr="003678A5">
        <w:rPr>
          <w:lang w:val="en-US"/>
        </w:rPr>
        <w:t>međunarodnim</w:t>
      </w:r>
      <w:proofErr w:type="spellEnd"/>
      <w:r w:rsidRPr="003678A5">
        <w:rPr>
          <w:lang w:val="en-US"/>
        </w:rPr>
        <w:t xml:space="preserve"> </w:t>
      </w:r>
      <w:proofErr w:type="spellStart"/>
      <w:r w:rsidRPr="003678A5">
        <w:rPr>
          <w:lang w:val="en-US"/>
        </w:rPr>
        <w:t>učešćem</w:t>
      </w:r>
      <w:proofErr w:type="spellEnd"/>
      <w:r w:rsidRPr="003678A5">
        <w:rPr>
          <w:lang w:val="en-US"/>
        </w:rPr>
        <w:t>, 13.12. 2025</w:t>
      </w:r>
      <w:proofErr w:type="gramStart"/>
      <w:r w:rsidRPr="003678A5">
        <w:rPr>
          <w:lang w:val="en-US"/>
        </w:rPr>
        <w:t>,  Novi</w:t>
      </w:r>
      <w:proofErr w:type="gramEnd"/>
      <w:r w:rsidRPr="003678A5">
        <w:rPr>
          <w:lang w:val="en-US"/>
        </w:rPr>
        <w:t xml:space="preserve"> Sad </w:t>
      </w:r>
      <w:proofErr w:type="spellStart"/>
      <w:r w:rsidRPr="003678A5">
        <w:rPr>
          <w:lang w:val="en-US"/>
        </w:rPr>
        <w:t>Srbija</w:t>
      </w:r>
      <w:proofErr w:type="spellEnd"/>
      <w:r w:rsidRPr="003678A5">
        <w:rPr>
          <w:lang w:val="en-US"/>
        </w:rPr>
        <w:t xml:space="preserve">. </w:t>
      </w:r>
    </w:p>
    <w:p w14:paraId="52B29171" w14:textId="4D98E11C" w:rsidR="00C55FD7" w:rsidRPr="00C55FD7" w:rsidRDefault="00C55FD7" w:rsidP="004C7A3E">
      <w:pPr>
        <w:tabs>
          <w:tab w:val="num" w:pos="0"/>
        </w:tabs>
        <w:ind w:firstLine="0"/>
        <w:rPr>
          <w:szCs w:val="22"/>
          <w:lang w:val="en-US"/>
        </w:rPr>
      </w:pPr>
    </w:p>
    <w:p w14:paraId="0AC77F14" w14:textId="3E73F620" w:rsidR="00156032" w:rsidRPr="00C55FD7" w:rsidRDefault="00156032" w:rsidP="00156032">
      <w:pPr>
        <w:tabs>
          <w:tab w:val="num" w:pos="0"/>
        </w:tabs>
        <w:spacing w:beforeLines="20" w:before="48"/>
        <w:ind w:firstLine="0"/>
        <w:jc w:val="both"/>
        <w:rPr>
          <w:i/>
          <w:iCs/>
          <w:color w:val="000000"/>
          <w:sz w:val="20"/>
          <w:lang w:val="en-US" w:eastAsia="en-US" w:bidi="en-US"/>
        </w:rPr>
      </w:pPr>
      <w:r w:rsidRPr="00C55FD7">
        <w:rPr>
          <w:i/>
          <w:iCs/>
          <w:color w:val="000000"/>
          <w:sz w:val="20"/>
          <w:lang w:val="sr-Cyrl-CS" w:eastAsia="en-US" w:bidi="en-US"/>
        </w:rPr>
        <w:t>Predavanja po pozivu ili plena</w:t>
      </w:r>
      <w:proofErr w:type="spellStart"/>
      <w:r w:rsidRPr="00C55FD7">
        <w:rPr>
          <w:i/>
          <w:iCs/>
          <w:color w:val="000000"/>
          <w:sz w:val="20"/>
          <w:lang w:val="en-US" w:eastAsia="en-US" w:bidi="en-US"/>
        </w:rPr>
        <w:t>rna</w:t>
      </w:r>
      <w:proofErr w:type="spellEnd"/>
      <w:r w:rsidRPr="00C55FD7">
        <w:rPr>
          <w:i/>
          <w:iCs/>
          <w:color w:val="000000"/>
          <w:sz w:val="20"/>
          <w:lang w:val="sr-Cyrl-CS" w:eastAsia="en-US" w:bidi="en-US"/>
        </w:rPr>
        <w:t xml:space="preserve"> predavanja na </w:t>
      </w:r>
      <w:r>
        <w:rPr>
          <w:i/>
          <w:iCs/>
          <w:color w:val="000000"/>
          <w:sz w:val="20"/>
          <w:lang w:val="sr-Latn-RS" w:eastAsia="en-US" w:bidi="en-US"/>
        </w:rPr>
        <w:t xml:space="preserve">međunarodnim </w:t>
      </w:r>
      <w:r w:rsidRPr="00C55FD7">
        <w:rPr>
          <w:i/>
          <w:iCs/>
          <w:color w:val="000000"/>
          <w:sz w:val="20"/>
          <w:lang w:val="sr-Cyrl-CS" w:eastAsia="en-US" w:bidi="en-US"/>
        </w:rPr>
        <w:t xml:space="preserve">akreditovanim skupovima u zemlji; </w:t>
      </w:r>
    </w:p>
    <w:p w14:paraId="5503414A" w14:textId="23DF5945" w:rsidR="00123C16" w:rsidRPr="00A81CB3" w:rsidRDefault="00123C16" w:rsidP="006B0731">
      <w:pPr>
        <w:pStyle w:val="ListParagraph"/>
        <w:numPr>
          <w:ilvl w:val="3"/>
          <w:numId w:val="34"/>
        </w:numPr>
        <w:ind w:left="0"/>
        <w:jc w:val="both"/>
      </w:pPr>
      <w:r w:rsidRPr="00A81CB3">
        <w:t>Prikaz trećeg slučaja i stručni komentar u kontekstu AHA/ASA preporuka 2018 (Case presentation and comment related to AHA/ASA 2018 guidelines), Kongres 34.Ogranka Americkog koledza kardiologa za Srbiju i Republiku Srpsku, Jahorina, 29.03. - 31.03.2019.godine</w:t>
      </w:r>
    </w:p>
    <w:p w14:paraId="78ECA04D" w14:textId="168CBC48" w:rsidR="00123C16" w:rsidRPr="00A81CB3" w:rsidRDefault="00123C16" w:rsidP="006B0731">
      <w:pPr>
        <w:pStyle w:val="ListParagraph"/>
        <w:numPr>
          <w:ilvl w:val="3"/>
          <w:numId w:val="34"/>
        </w:numPr>
        <w:ind w:left="0"/>
        <w:jc w:val="both"/>
      </w:pPr>
      <w:r w:rsidRPr="00A81CB3">
        <w:t>Reversible cerebral vasoconstriction syndrome, Fifth European Stroke Conference, 22-24.05.2019. Milan, Italy</w:t>
      </w:r>
    </w:p>
    <w:p w14:paraId="28CEA3CF" w14:textId="40C6AE4D" w:rsidR="00123C16" w:rsidRPr="00A81CB3" w:rsidRDefault="00123C16" w:rsidP="006B0731">
      <w:pPr>
        <w:pStyle w:val="ListParagraph"/>
        <w:numPr>
          <w:ilvl w:val="3"/>
          <w:numId w:val="34"/>
        </w:numPr>
        <w:ind w:left="0"/>
        <w:jc w:val="both"/>
      </w:pPr>
      <w:r w:rsidRPr="00A81CB3">
        <w:rPr>
          <w:lang w:val="en-US"/>
        </w:rPr>
        <w:t xml:space="preserve">How we can improve? Belgrade Stroke Forum, 2023. Beograd, </w:t>
      </w:r>
      <w:proofErr w:type="spellStart"/>
      <w:r w:rsidRPr="00A81CB3">
        <w:rPr>
          <w:lang w:val="en-US"/>
        </w:rPr>
        <w:t>Srbija</w:t>
      </w:r>
      <w:proofErr w:type="spellEnd"/>
    </w:p>
    <w:p w14:paraId="1A6EFD2A" w14:textId="17F181D2" w:rsidR="00123C16" w:rsidRPr="00A81CB3" w:rsidRDefault="00123C16" w:rsidP="006B0731">
      <w:pPr>
        <w:pStyle w:val="ListParagraph"/>
        <w:numPr>
          <w:ilvl w:val="3"/>
          <w:numId w:val="34"/>
        </w:numPr>
        <w:ind w:left="0"/>
        <w:jc w:val="both"/>
        <w:rPr>
          <w:color w:val="000000" w:themeColor="text1"/>
        </w:rPr>
      </w:pPr>
      <w:proofErr w:type="spellStart"/>
      <w:r w:rsidRPr="00A81CB3">
        <w:rPr>
          <w:color w:val="000000" w:themeColor="text1"/>
          <w:lang w:val="en-US"/>
        </w:rPr>
        <w:t>Akutni</w:t>
      </w:r>
      <w:proofErr w:type="spellEnd"/>
      <w:r w:rsidRPr="00A81CB3">
        <w:rPr>
          <w:color w:val="000000" w:themeColor="text1"/>
          <w:lang w:val="en-US"/>
        </w:rPr>
        <w:t xml:space="preserve"> </w:t>
      </w:r>
      <w:proofErr w:type="spellStart"/>
      <w:r w:rsidRPr="00A81CB3">
        <w:rPr>
          <w:color w:val="000000" w:themeColor="text1"/>
          <w:lang w:val="en-US"/>
        </w:rPr>
        <w:t>infarkt</w:t>
      </w:r>
      <w:proofErr w:type="spellEnd"/>
      <w:r w:rsidRPr="00A81CB3">
        <w:rPr>
          <w:color w:val="000000" w:themeColor="text1"/>
          <w:lang w:val="en-US"/>
        </w:rPr>
        <w:t xml:space="preserve"> </w:t>
      </w:r>
      <w:proofErr w:type="spellStart"/>
      <w:r w:rsidRPr="00A81CB3">
        <w:rPr>
          <w:color w:val="000000" w:themeColor="text1"/>
          <w:lang w:val="en-US"/>
        </w:rPr>
        <w:t>miokarda</w:t>
      </w:r>
      <w:proofErr w:type="spellEnd"/>
      <w:r w:rsidRPr="00A81CB3">
        <w:rPr>
          <w:color w:val="000000" w:themeColor="text1"/>
          <w:lang w:val="en-US"/>
        </w:rPr>
        <w:t xml:space="preserve"> </w:t>
      </w:r>
      <w:proofErr w:type="spellStart"/>
      <w:r w:rsidRPr="00A81CB3">
        <w:rPr>
          <w:color w:val="000000" w:themeColor="text1"/>
          <w:lang w:val="en-US"/>
        </w:rPr>
        <w:t>istovremeno</w:t>
      </w:r>
      <w:proofErr w:type="spellEnd"/>
      <w:r w:rsidRPr="00A81CB3">
        <w:rPr>
          <w:color w:val="000000" w:themeColor="text1"/>
          <w:lang w:val="en-US"/>
        </w:rPr>
        <w:t xml:space="preserve"> </w:t>
      </w:r>
      <w:proofErr w:type="spellStart"/>
      <w:r w:rsidRPr="00A81CB3">
        <w:rPr>
          <w:color w:val="000000" w:themeColor="text1"/>
          <w:lang w:val="en-US"/>
        </w:rPr>
        <w:t>sa</w:t>
      </w:r>
      <w:proofErr w:type="spellEnd"/>
      <w:r w:rsidRPr="00A81CB3">
        <w:rPr>
          <w:color w:val="000000" w:themeColor="text1"/>
          <w:lang w:val="en-US"/>
        </w:rPr>
        <w:t xml:space="preserve"> </w:t>
      </w:r>
      <w:proofErr w:type="spellStart"/>
      <w:r w:rsidRPr="00A81CB3">
        <w:rPr>
          <w:color w:val="000000" w:themeColor="text1"/>
          <w:lang w:val="en-US"/>
        </w:rPr>
        <w:t>akutnim</w:t>
      </w:r>
      <w:proofErr w:type="spellEnd"/>
      <w:r w:rsidRPr="00A81CB3">
        <w:rPr>
          <w:color w:val="000000" w:themeColor="text1"/>
          <w:lang w:val="en-US"/>
        </w:rPr>
        <w:t xml:space="preserve"> </w:t>
      </w:r>
      <w:proofErr w:type="spellStart"/>
      <w:r w:rsidRPr="00A81CB3">
        <w:rPr>
          <w:color w:val="000000" w:themeColor="text1"/>
          <w:lang w:val="en-US"/>
        </w:rPr>
        <w:t>moždanim</w:t>
      </w:r>
      <w:proofErr w:type="spellEnd"/>
      <w:r w:rsidRPr="00A81CB3">
        <w:rPr>
          <w:color w:val="000000" w:themeColor="text1"/>
          <w:lang w:val="en-US"/>
        </w:rPr>
        <w:t xml:space="preserve"> </w:t>
      </w:r>
      <w:proofErr w:type="spellStart"/>
      <w:r w:rsidRPr="00A81CB3">
        <w:rPr>
          <w:color w:val="000000" w:themeColor="text1"/>
          <w:lang w:val="en-US"/>
        </w:rPr>
        <w:t>udarom</w:t>
      </w:r>
      <w:proofErr w:type="spellEnd"/>
      <w:r w:rsidRPr="00A81CB3">
        <w:rPr>
          <w:color w:val="000000" w:themeColor="text1"/>
          <w:lang w:val="en-US"/>
        </w:rPr>
        <w:t xml:space="preserve"> / Cardio-Cerebral Infarction Syndrome. </w:t>
      </w:r>
      <w:proofErr w:type="spellStart"/>
      <w:r w:rsidRPr="00A81CB3">
        <w:rPr>
          <w:color w:val="000000" w:themeColor="text1"/>
          <w:lang w:val="en-US"/>
        </w:rPr>
        <w:t>Kongres</w:t>
      </w:r>
      <w:proofErr w:type="spellEnd"/>
      <w:r w:rsidRPr="00A81CB3">
        <w:rPr>
          <w:color w:val="000000" w:themeColor="text1"/>
          <w:lang w:val="en-US"/>
        </w:rPr>
        <w:t xml:space="preserve"> </w:t>
      </w:r>
      <w:proofErr w:type="spellStart"/>
      <w:r w:rsidRPr="00A81CB3">
        <w:rPr>
          <w:color w:val="000000" w:themeColor="text1"/>
          <w:lang w:val="en-US"/>
        </w:rPr>
        <w:t>Sinergija</w:t>
      </w:r>
      <w:proofErr w:type="spellEnd"/>
      <w:r w:rsidRPr="00A81CB3">
        <w:rPr>
          <w:color w:val="000000" w:themeColor="text1"/>
          <w:lang w:val="en-US"/>
        </w:rPr>
        <w:t xml:space="preserve"> 2024</w:t>
      </w:r>
    </w:p>
    <w:p w14:paraId="3A76E907" w14:textId="41BA55BB" w:rsidR="00123C16" w:rsidRPr="00A81CB3" w:rsidRDefault="00123C16" w:rsidP="006B0731">
      <w:pPr>
        <w:pStyle w:val="ListParagraph"/>
        <w:numPr>
          <w:ilvl w:val="3"/>
          <w:numId w:val="34"/>
        </w:numPr>
        <w:ind w:left="0"/>
        <w:jc w:val="both"/>
      </w:pPr>
      <w:proofErr w:type="spellStart"/>
      <w:r w:rsidRPr="00A81CB3">
        <w:rPr>
          <w:lang w:val="en-US"/>
        </w:rPr>
        <w:t>Hemoragijske</w:t>
      </w:r>
      <w:proofErr w:type="spellEnd"/>
      <w:r w:rsidRPr="00A81CB3">
        <w:rPr>
          <w:lang w:val="en-US"/>
        </w:rPr>
        <w:t xml:space="preserve"> </w:t>
      </w:r>
      <w:proofErr w:type="spellStart"/>
      <w:r w:rsidRPr="00A81CB3">
        <w:rPr>
          <w:lang w:val="en-US"/>
        </w:rPr>
        <w:t>komplikacije</w:t>
      </w:r>
      <w:proofErr w:type="spellEnd"/>
      <w:r w:rsidRPr="00A81CB3">
        <w:rPr>
          <w:lang w:val="en-US"/>
        </w:rPr>
        <w:t xml:space="preserve"> AIMU </w:t>
      </w:r>
      <w:proofErr w:type="spellStart"/>
      <w:r w:rsidRPr="00A81CB3">
        <w:rPr>
          <w:lang w:val="en-US"/>
        </w:rPr>
        <w:t>i</w:t>
      </w:r>
      <w:proofErr w:type="spellEnd"/>
      <w:r w:rsidRPr="00A81CB3">
        <w:rPr>
          <w:lang w:val="en-US"/>
        </w:rPr>
        <w:t xml:space="preserve"> </w:t>
      </w:r>
      <w:proofErr w:type="spellStart"/>
      <w:r w:rsidRPr="00A81CB3">
        <w:rPr>
          <w:lang w:val="en-US"/>
        </w:rPr>
        <w:t>sekundarna</w:t>
      </w:r>
      <w:proofErr w:type="spellEnd"/>
      <w:r w:rsidRPr="00A81CB3">
        <w:rPr>
          <w:lang w:val="en-US"/>
        </w:rPr>
        <w:t xml:space="preserve"> </w:t>
      </w:r>
      <w:proofErr w:type="spellStart"/>
      <w:r w:rsidRPr="00A81CB3">
        <w:rPr>
          <w:lang w:val="en-US"/>
        </w:rPr>
        <w:t>prevencija.Kongres</w:t>
      </w:r>
      <w:proofErr w:type="spellEnd"/>
      <w:r w:rsidRPr="00A81CB3">
        <w:rPr>
          <w:lang w:val="en-US"/>
        </w:rPr>
        <w:t xml:space="preserve"> o </w:t>
      </w:r>
      <w:proofErr w:type="spellStart"/>
      <w:r w:rsidRPr="00A81CB3">
        <w:rPr>
          <w:lang w:val="en-US"/>
        </w:rPr>
        <w:t>cerebrovaskularnim</w:t>
      </w:r>
      <w:proofErr w:type="spellEnd"/>
      <w:r w:rsidRPr="00A81CB3">
        <w:rPr>
          <w:lang w:val="en-US"/>
        </w:rPr>
        <w:t xml:space="preserve"> </w:t>
      </w:r>
      <w:proofErr w:type="spellStart"/>
      <w:r w:rsidRPr="00A81CB3">
        <w:rPr>
          <w:lang w:val="en-US"/>
        </w:rPr>
        <w:t>bolestima</w:t>
      </w:r>
      <w:proofErr w:type="spellEnd"/>
      <w:r w:rsidRPr="00A81CB3">
        <w:rPr>
          <w:lang w:val="en-US"/>
        </w:rPr>
        <w:t xml:space="preserve"> </w:t>
      </w:r>
      <w:proofErr w:type="spellStart"/>
      <w:r w:rsidRPr="00A81CB3">
        <w:rPr>
          <w:lang w:val="en-US"/>
        </w:rPr>
        <w:t>Crne</w:t>
      </w:r>
      <w:proofErr w:type="spellEnd"/>
      <w:r w:rsidRPr="00A81CB3">
        <w:rPr>
          <w:lang w:val="en-US"/>
        </w:rPr>
        <w:t xml:space="preserve"> </w:t>
      </w:r>
      <w:r w:rsidR="00A81CB3">
        <w:rPr>
          <w:lang w:val="en-US"/>
        </w:rPr>
        <w:t>G</w:t>
      </w:r>
      <w:r w:rsidRPr="00A81CB3">
        <w:rPr>
          <w:lang w:val="en-US"/>
        </w:rPr>
        <w:t xml:space="preserve">ore. 9-11. Maj 2025. </w:t>
      </w:r>
      <w:proofErr w:type="spellStart"/>
      <w:r w:rsidRPr="00A81CB3">
        <w:rPr>
          <w:lang w:val="en-US"/>
        </w:rPr>
        <w:t>Budva</w:t>
      </w:r>
      <w:proofErr w:type="spellEnd"/>
      <w:r w:rsidRPr="00A81CB3">
        <w:rPr>
          <w:lang w:val="en-US"/>
        </w:rPr>
        <w:t xml:space="preserve">, </w:t>
      </w:r>
      <w:proofErr w:type="spellStart"/>
      <w:r w:rsidRPr="00A81CB3">
        <w:rPr>
          <w:lang w:val="en-US"/>
        </w:rPr>
        <w:t>Crna</w:t>
      </w:r>
      <w:proofErr w:type="spellEnd"/>
      <w:r w:rsidRPr="00A81CB3">
        <w:rPr>
          <w:lang w:val="en-US"/>
        </w:rPr>
        <w:t xml:space="preserve"> </w:t>
      </w:r>
      <w:r w:rsidR="00A81CB3">
        <w:rPr>
          <w:lang w:val="en-US"/>
        </w:rPr>
        <w:t>G</w:t>
      </w:r>
      <w:r w:rsidRPr="00A81CB3">
        <w:rPr>
          <w:lang w:val="en-US"/>
        </w:rPr>
        <w:t>ora.</w:t>
      </w:r>
    </w:p>
    <w:p w14:paraId="7ED67679" w14:textId="6E4FFF06" w:rsidR="00123C16" w:rsidRPr="00A81CB3" w:rsidRDefault="00123C16" w:rsidP="006B0731">
      <w:pPr>
        <w:pStyle w:val="ListParagraph"/>
        <w:numPr>
          <w:ilvl w:val="3"/>
          <w:numId w:val="34"/>
        </w:numPr>
        <w:ind w:left="0"/>
        <w:jc w:val="both"/>
        <w:rPr>
          <w:lang w:val="sl-SI"/>
        </w:rPr>
      </w:pPr>
      <w:proofErr w:type="spellStart"/>
      <w:r w:rsidRPr="00A81CB3">
        <w:rPr>
          <w:lang w:val="en-US"/>
        </w:rPr>
        <w:t>Imitatori</w:t>
      </w:r>
      <w:proofErr w:type="spellEnd"/>
      <w:r w:rsidRPr="00A81CB3">
        <w:rPr>
          <w:lang w:val="en-US"/>
        </w:rPr>
        <w:t xml:space="preserve"> CAA. Adriatic Forum, </w:t>
      </w:r>
      <w:proofErr w:type="spellStart"/>
      <w:r w:rsidRPr="00A81CB3">
        <w:rPr>
          <w:lang w:val="en-US"/>
        </w:rPr>
        <w:t>Udruženje</w:t>
      </w:r>
      <w:proofErr w:type="spellEnd"/>
      <w:r w:rsidRPr="00A81CB3">
        <w:rPr>
          <w:lang w:val="en-US"/>
        </w:rPr>
        <w:t xml:space="preserve"> </w:t>
      </w:r>
      <w:proofErr w:type="spellStart"/>
      <w:r w:rsidRPr="00A81CB3">
        <w:rPr>
          <w:lang w:val="en-US"/>
        </w:rPr>
        <w:t>neurologa</w:t>
      </w:r>
      <w:proofErr w:type="spellEnd"/>
      <w:r w:rsidRPr="00A81CB3">
        <w:rPr>
          <w:lang w:val="en-US"/>
        </w:rPr>
        <w:t xml:space="preserve"> </w:t>
      </w:r>
      <w:proofErr w:type="spellStart"/>
      <w:r w:rsidRPr="00A81CB3">
        <w:rPr>
          <w:lang w:val="en-US"/>
        </w:rPr>
        <w:t>zapadnog</w:t>
      </w:r>
      <w:proofErr w:type="spellEnd"/>
      <w:r w:rsidRPr="00A81CB3">
        <w:rPr>
          <w:lang w:val="en-US"/>
        </w:rPr>
        <w:t xml:space="preserve"> </w:t>
      </w:r>
      <w:proofErr w:type="spellStart"/>
      <w:r w:rsidRPr="00A81CB3">
        <w:rPr>
          <w:lang w:val="en-US"/>
        </w:rPr>
        <w:t>Balkana</w:t>
      </w:r>
      <w:proofErr w:type="spellEnd"/>
      <w:r w:rsidRPr="00A81CB3">
        <w:rPr>
          <w:lang w:val="en-US"/>
        </w:rPr>
        <w:t xml:space="preserve">, 9-11. </w:t>
      </w:r>
      <w:proofErr w:type="spellStart"/>
      <w:r w:rsidRPr="00A81CB3">
        <w:rPr>
          <w:lang w:val="en-US"/>
        </w:rPr>
        <w:t>oktobar</w:t>
      </w:r>
      <w:proofErr w:type="spellEnd"/>
      <w:r w:rsidRPr="00A81CB3">
        <w:rPr>
          <w:lang w:val="en-US"/>
        </w:rPr>
        <w:t xml:space="preserve"> 2025.   </w:t>
      </w:r>
      <w:proofErr w:type="spellStart"/>
      <w:r w:rsidRPr="00A81CB3">
        <w:rPr>
          <w:lang w:val="en-US"/>
        </w:rPr>
        <w:t>Bečići</w:t>
      </w:r>
      <w:proofErr w:type="spellEnd"/>
      <w:r w:rsidRPr="00A81CB3">
        <w:rPr>
          <w:lang w:val="en-US"/>
        </w:rPr>
        <w:t xml:space="preserve">, </w:t>
      </w:r>
      <w:proofErr w:type="spellStart"/>
      <w:r w:rsidRPr="00A81CB3">
        <w:rPr>
          <w:lang w:val="en-US"/>
        </w:rPr>
        <w:t>Crna</w:t>
      </w:r>
      <w:proofErr w:type="spellEnd"/>
      <w:r w:rsidRPr="00A81CB3">
        <w:rPr>
          <w:lang w:val="en-US"/>
        </w:rPr>
        <w:t xml:space="preserve"> </w:t>
      </w:r>
      <w:r w:rsidR="00A81CB3">
        <w:rPr>
          <w:lang w:val="en-US"/>
        </w:rPr>
        <w:t>G</w:t>
      </w:r>
      <w:r w:rsidRPr="00A81CB3">
        <w:rPr>
          <w:lang w:val="en-US"/>
        </w:rPr>
        <w:t>ora.</w:t>
      </w:r>
    </w:p>
    <w:p w14:paraId="048C045C" w14:textId="77777777" w:rsidR="00123C16" w:rsidRDefault="00123C16" w:rsidP="00EC0971">
      <w:pPr>
        <w:jc w:val="both"/>
        <w:rPr>
          <w:lang w:val="sl-SI"/>
        </w:rPr>
      </w:pPr>
    </w:p>
    <w:p w14:paraId="01CC39A7" w14:textId="77777777" w:rsidR="00123C16" w:rsidRPr="00583D9D" w:rsidRDefault="00123C16" w:rsidP="00123C16">
      <w:pPr>
        <w:spacing w:line="276" w:lineRule="auto"/>
        <w:ind w:left="-851" w:right="-908"/>
        <w:jc w:val="both"/>
        <w:rPr>
          <w:sz w:val="20"/>
          <w:lang w:val="sv-SE" w:eastAsia="en-US"/>
        </w:rPr>
      </w:pPr>
    </w:p>
    <w:p w14:paraId="4D4D643E" w14:textId="77777777" w:rsidR="00123C16" w:rsidRDefault="00123C16" w:rsidP="00123C16">
      <w:pPr>
        <w:ind w:left="-851" w:right="-908"/>
        <w:jc w:val="both"/>
        <w:rPr>
          <w:spacing w:val="-3"/>
          <w:sz w:val="20"/>
          <w:lang w:val="nl-NL"/>
        </w:rPr>
      </w:pPr>
    </w:p>
    <w:p w14:paraId="42343C72" w14:textId="77777777" w:rsidR="00A97011" w:rsidRDefault="00A97011" w:rsidP="00A97011">
      <w:pPr>
        <w:ind w:firstLine="0"/>
        <w:jc w:val="center"/>
        <w:rPr>
          <w:b/>
          <w:sz w:val="20"/>
          <w:lang w:val="sr-Latn-CS"/>
        </w:rPr>
      </w:pPr>
    </w:p>
    <w:p w14:paraId="5EBC0761" w14:textId="77777777" w:rsidR="00A97011" w:rsidRDefault="00A97011" w:rsidP="00A97011">
      <w:pPr>
        <w:ind w:firstLine="0"/>
        <w:jc w:val="center"/>
        <w:rPr>
          <w:b/>
          <w:sz w:val="20"/>
          <w:lang w:val="sr-Latn-CS"/>
        </w:rPr>
      </w:pPr>
    </w:p>
    <w:p w14:paraId="6E73F99D" w14:textId="77777777" w:rsidR="00A97011" w:rsidRDefault="00A97011" w:rsidP="00A97011">
      <w:pPr>
        <w:ind w:firstLine="0"/>
        <w:jc w:val="center"/>
        <w:rPr>
          <w:b/>
          <w:sz w:val="20"/>
          <w:lang w:val="sr-Latn-CS"/>
        </w:rPr>
      </w:pPr>
    </w:p>
    <w:p w14:paraId="723BF305" w14:textId="77777777" w:rsidR="00A97011" w:rsidRDefault="00A97011" w:rsidP="00A97011">
      <w:pPr>
        <w:ind w:firstLine="0"/>
        <w:jc w:val="center"/>
        <w:rPr>
          <w:b/>
          <w:sz w:val="20"/>
          <w:lang w:val="sr-Latn-CS"/>
        </w:rPr>
      </w:pPr>
    </w:p>
    <w:p w14:paraId="00E6F1BE" w14:textId="77777777" w:rsidR="00A97011" w:rsidRDefault="00A97011" w:rsidP="00A97011">
      <w:pPr>
        <w:ind w:firstLine="0"/>
        <w:jc w:val="center"/>
        <w:rPr>
          <w:b/>
          <w:sz w:val="20"/>
          <w:lang w:val="sr-Latn-CS"/>
        </w:rPr>
      </w:pPr>
    </w:p>
    <w:p w14:paraId="040F07D9" w14:textId="77777777" w:rsidR="00A97011" w:rsidRDefault="00A97011" w:rsidP="00A97011">
      <w:pPr>
        <w:ind w:firstLine="0"/>
        <w:jc w:val="center"/>
        <w:rPr>
          <w:b/>
          <w:sz w:val="20"/>
          <w:lang w:val="sr-Latn-CS"/>
        </w:rPr>
      </w:pPr>
    </w:p>
    <w:p w14:paraId="6AA30B99" w14:textId="77777777" w:rsidR="00B30CD3" w:rsidRDefault="00B30CD3" w:rsidP="00966B67">
      <w:pPr>
        <w:ind w:firstLine="0"/>
        <w:jc w:val="center"/>
        <w:rPr>
          <w:b/>
          <w:sz w:val="20"/>
          <w:lang w:val="sr-Latn-CS"/>
        </w:rPr>
      </w:pPr>
    </w:p>
    <w:p w14:paraId="16B758AA" w14:textId="77777777" w:rsidR="00B30CD3" w:rsidRDefault="00B30CD3" w:rsidP="00966B67">
      <w:pPr>
        <w:ind w:firstLine="0"/>
        <w:jc w:val="center"/>
        <w:rPr>
          <w:b/>
          <w:sz w:val="20"/>
          <w:lang w:val="sr-Latn-CS"/>
        </w:rPr>
      </w:pPr>
    </w:p>
    <w:p w14:paraId="7F7F5E95" w14:textId="77777777" w:rsidR="00B30CD3" w:rsidRDefault="00B30CD3" w:rsidP="00966B67">
      <w:pPr>
        <w:ind w:firstLine="0"/>
        <w:jc w:val="center"/>
        <w:rPr>
          <w:b/>
          <w:sz w:val="20"/>
          <w:lang w:val="sr-Latn-CS"/>
        </w:rPr>
      </w:pPr>
    </w:p>
    <w:p w14:paraId="79E7EAF8" w14:textId="77777777" w:rsidR="00B30CD3" w:rsidRDefault="00B30CD3" w:rsidP="00966B67">
      <w:pPr>
        <w:ind w:firstLine="0"/>
        <w:jc w:val="center"/>
        <w:rPr>
          <w:b/>
          <w:sz w:val="20"/>
          <w:lang w:val="sr-Latn-CS"/>
        </w:rPr>
      </w:pPr>
    </w:p>
    <w:p w14:paraId="720A6114" w14:textId="77777777" w:rsidR="00B30CD3" w:rsidRDefault="00B30CD3" w:rsidP="00966B67">
      <w:pPr>
        <w:ind w:firstLine="0"/>
        <w:jc w:val="center"/>
        <w:rPr>
          <w:b/>
          <w:sz w:val="20"/>
          <w:lang w:val="sr-Latn-CS"/>
        </w:rPr>
      </w:pPr>
    </w:p>
    <w:p w14:paraId="5ECE647B" w14:textId="77777777" w:rsidR="00B30CD3" w:rsidRDefault="00B30CD3" w:rsidP="00966B67">
      <w:pPr>
        <w:ind w:firstLine="0"/>
        <w:jc w:val="center"/>
        <w:rPr>
          <w:b/>
          <w:sz w:val="20"/>
          <w:lang w:val="sr-Latn-CS"/>
        </w:rPr>
      </w:pPr>
    </w:p>
    <w:p w14:paraId="06C3AA35" w14:textId="77777777" w:rsidR="00B30CD3" w:rsidRDefault="00B30CD3" w:rsidP="00966B67">
      <w:pPr>
        <w:ind w:firstLine="0"/>
        <w:jc w:val="center"/>
        <w:rPr>
          <w:b/>
          <w:sz w:val="20"/>
          <w:lang w:val="sr-Latn-CS"/>
        </w:rPr>
      </w:pPr>
    </w:p>
    <w:p w14:paraId="1D67B6FE" w14:textId="77777777" w:rsidR="00B30CD3" w:rsidRDefault="00B30CD3" w:rsidP="00966B67">
      <w:pPr>
        <w:ind w:firstLine="0"/>
        <w:jc w:val="center"/>
        <w:rPr>
          <w:b/>
          <w:sz w:val="20"/>
          <w:lang w:val="sr-Latn-CS"/>
        </w:rPr>
      </w:pPr>
    </w:p>
    <w:p w14:paraId="7C3ABC29" w14:textId="77777777" w:rsidR="00B30CD3" w:rsidRDefault="00B30CD3" w:rsidP="00966B67">
      <w:pPr>
        <w:ind w:firstLine="0"/>
        <w:jc w:val="center"/>
        <w:rPr>
          <w:b/>
          <w:sz w:val="20"/>
          <w:lang w:val="sr-Latn-CS"/>
        </w:rPr>
      </w:pPr>
    </w:p>
    <w:p w14:paraId="74EAEC8D" w14:textId="77777777" w:rsidR="00B30CD3" w:rsidRDefault="00B30CD3" w:rsidP="00966B67">
      <w:pPr>
        <w:ind w:firstLine="0"/>
        <w:jc w:val="center"/>
        <w:rPr>
          <w:b/>
          <w:sz w:val="20"/>
          <w:lang w:val="sr-Latn-CS"/>
        </w:rPr>
      </w:pPr>
    </w:p>
    <w:p w14:paraId="56638400" w14:textId="77777777" w:rsidR="00B30CD3" w:rsidRDefault="00B30CD3" w:rsidP="00966B67">
      <w:pPr>
        <w:ind w:firstLine="0"/>
        <w:jc w:val="center"/>
        <w:rPr>
          <w:b/>
          <w:sz w:val="20"/>
          <w:lang w:val="sr-Latn-CS"/>
        </w:rPr>
      </w:pPr>
    </w:p>
    <w:p w14:paraId="228461AC" w14:textId="77777777" w:rsidR="00B30CD3" w:rsidRDefault="00B30CD3" w:rsidP="00966B67">
      <w:pPr>
        <w:ind w:firstLine="0"/>
        <w:jc w:val="center"/>
        <w:rPr>
          <w:b/>
          <w:sz w:val="20"/>
          <w:lang w:val="sr-Latn-CS"/>
        </w:rPr>
      </w:pPr>
    </w:p>
    <w:p w14:paraId="657D6CB5" w14:textId="77777777" w:rsidR="00B30CD3" w:rsidRDefault="00B30CD3" w:rsidP="00966B67">
      <w:pPr>
        <w:ind w:firstLine="0"/>
        <w:jc w:val="center"/>
        <w:rPr>
          <w:b/>
          <w:sz w:val="20"/>
          <w:lang w:val="sr-Latn-CS"/>
        </w:rPr>
      </w:pPr>
    </w:p>
    <w:p w14:paraId="44985119" w14:textId="77777777" w:rsidR="00B30CD3" w:rsidRDefault="00B30CD3" w:rsidP="00966B67">
      <w:pPr>
        <w:ind w:firstLine="0"/>
        <w:jc w:val="center"/>
        <w:rPr>
          <w:b/>
          <w:sz w:val="20"/>
          <w:lang w:val="sr-Latn-CS"/>
        </w:rPr>
      </w:pPr>
    </w:p>
    <w:p w14:paraId="235A555C" w14:textId="77777777" w:rsidR="00B30CD3" w:rsidRDefault="00B30CD3" w:rsidP="00966B67">
      <w:pPr>
        <w:ind w:firstLine="0"/>
        <w:jc w:val="center"/>
        <w:rPr>
          <w:b/>
          <w:sz w:val="20"/>
          <w:lang w:val="sr-Latn-CS"/>
        </w:rPr>
      </w:pPr>
    </w:p>
    <w:p w14:paraId="4222F85D" w14:textId="77777777" w:rsidR="00B30CD3" w:rsidRDefault="00B30CD3" w:rsidP="00966B67">
      <w:pPr>
        <w:ind w:firstLine="0"/>
        <w:jc w:val="center"/>
        <w:rPr>
          <w:b/>
          <w:sz w:val="20"/>
          <w:lang w:val="sr-Latn-CS"/>
        </w:rPr>
      </w:pPr>
    </w:p>
    <w:p w14:paraId="316869A6" w14:textId="77777777" w:rsidR="00B30CD3" w:rsidRDefault="00B30CD3" w:rsidP="00966B67">
      <w:pPr>
        <w:ind w:firstLine="0"/>
        <w:jc w:val="center"/>
        <w:rPr>
          <w:b/>
          <w:sz w:val="20"/>
          <w:lang w:val="sr-Latn-CS"/>
        </w:rPr>
      </w:pPr>
    </w:p>
    <w:p w14:paraId="7C6A4B9B" w14:textId="77777777" w:rsidR="00392834" w:rsidRDefault="00392834" w:rsidP="00966B67">
      <w:pPr>
        <w:ind w:firstLine="0"/>
        <w:jc w:val="center"/>
        <w:rPr>
          <w:b/>
          <w:sz w:val="20"/>
          <w:lang w:val="sr-Latn-CS"/>
        </w:rPr>
      </w:pPr>
    </w:p>
    <w:p w14:paraId="6C5A2DB1" w14:textId="76AA00B8" w:rsidR="00897FEE" w:rsidRPr="00F0770B" w:rsidRDefault="009E006F" w:rsidP="00966B67">
      <w:pPr>
        <w:ind w:firstLine="0"/>
        <w:jc w:val="center"/>
        <w:rPr>
          <w:b/>
          <w:sz w:val="20"/>
          <w:lang w:val="sr-Latn-CS"/>
        </w:rPr>
      </w:pPr>
      <w:r w:rsidRPr="00F0770B">
        <w:rPr>
          <w:b/>
          <w:sz w:val="20"/>
          <w:lang w:val="sr-Latn-CS"/>
        </w:rPr>
        <w:t>Z</w:t>
      </w:r>
      <w:r w:rsidR="004473E7" w:rsidRPr="00F0770B">
        <w:rPr>
          <w:b/>
          <w:sz w:val="20"/>
          <w:lang w:val="sr-Latn-CS"/>
        </w:rPr>
        <w:t xml:space="preserve"> </w:t>
      </w:r>
      <w:r w:rsidRPr="00F0770B">
        <w:rPr>
          <w:b/>
          <w:sz w:val="20"/>
          <w:lang w:val="sr-Latn-CS"/>
        </w:rPr>
        <w:t>A</w:t>
      </w:r>
      <w:r w:rsidR="004473E7" w:rsidRPr="00F0770B">
        <w:rPr>
          <w:b/>
          <w:sz w:val="20"/>
          <w:lang w:val="sr-Latn-CS"/>
        </w:rPr>
        <w:t xml:space="preserve"> </w:t>
      </w:r>
      <w:r w:rsidRPr="00F0770B">
        <w:rPr>
          <w:b/>
          <w:sz w:val="20"/>
          <w:lang w:val="sr-Latn-CS"/>
        </w:rPr>
        <w:t>K</w:t>
      </w:r>
      <w:r w:rsidR="004473E7" w:rsidRPr="00F0770B">
        <w:rPr>
          <w:b/>
          <w:sz w:val="20"/>
          <w:lang w:val="sr-Latn-CS"/>
        </w:rPr>
        <w:t xml:space="preserve"> </w:t>
      </w:r>
      <w:r w:rsidRPr="00F0770B">
        <w:rPr>
          <w:b/>
          <w:sz w:val="20"/>
          <w:lang w:val="sr-Latn-CS"/>
        </w:rPr>
        <w:t>LJ</w:t>
      </w:r>
      <w:r w:rsidR="004473E7" w:rsidRPr="00F0770B">
        <w:rPr>
          <w:b/>
          <w:sz w:val="20"/>
          <w:lang w:val="sr-Latn-CS"/>
        </w:rPr>
        <w:t xml:space="preserve"> </w:t>
      </w:r>
      <w:r w:rsidRPr="00F0770B">
        <w:rPr>
          <w:b/>
          <w:sz w:val="20"/>
          <w:lang w:val="sr-Latn-CS"/>
        </w:rPr>
        <w:t>U</w:t>
      </w:r>
      <w:r w:rsidR="004473E7" w:rsidRPr="00F0770B">
        <w:rPr>
          <w:b/>
          <w:sz w:val="20"/>
          <w:lang w:val="sr-Latn-CS"/>
        </w:rPr>
        <w:t xml:space="preserve"> </w:t>
      </w:r>
      <w:r w:rsidRPr="00F0770B">
        <w:rPr>
          <w:b/>
          <w:sz w:val="20"/>
          <w:lang w:val="sr-Latn-CS"/>
        </w:rPr>
        <w:t>Č</w:t>
      </w:r>
      <w:r w:rsidR="004473E7" w:rsidRPr="00F0770B">
        <w:rPr>
          <w:b/>
          <w:sz w:val="20"/>
          <w:lang w:val="sr-Latn-CS"/>
        </w:rPr>
        <w:t xml:space="preserve"> </w:t>
      </w:r>
      <w:r w:rsidRPr="00F0770B">
        <w:rPr>
          <w:b/>
          <w:sz w:val="20"/>
          <w:lang w:val="sr-Latn-CS"/>
        </w:rPr>
        <w:t>A</w:t>
      </w:r>
      <w:r w:rsidR="004473E7" w:rsidRPr="00F0770B">
        <w:rPr>
          <w:b/>
          <w:sz w:val="20"/>
          <w:lang w:val="sr-Latn-CS"/>
        </w:rPr>
        <w:t xml:space="preserve"> </w:t>
      </w:r>
      <w:r w:rsidRPr="00F0770B">
        <w:rPr>
          <w:b/>
          <w:sz w:val="20"/>
          <w:lang w:val="sr-Latn-CS"/>
        </w:rPr>
        <w:t>K</w:t>
      </w:r>
      <w:r w:rsidR="004473E7" w:rsidRPr="00F0770B">
        <w:rPr>
          <w:b/>
          <w:sz w:val="20"/>
          <w:lang w:val="sr-Latn-CS"/>
        </w:rPr>
        <w:t xml:space="preserve"> </w:t>
      </w:r>
      <w:r w:rsidRPr="00F0770B">
        <w:rPr>
          <w:b/>
          <w:sz w:val="20"/>
          <w:lang w:val="sr-Latn-CS"/>
        </w:rPr>
        <w:t xml:space="preserve"> </w:t>
      </w:r>
      <w:r w:rsidR="009510F9">
        <w:rPr>
          <w:b/>
          <w:sz w:val="20"/>
          <w:lang w:val="sr-Latn-CS"/>
        </w:rPr>
        <w:t xml:space="preserve">i  P R E D L O G </w:t>
      </w:r>
      <w:r w:rsidR="004473E7" w:rsidRPr="00F0770B">
        <w:rPr>
          <w:b/>
          <w:sz w:val="20"/>
          <w:lang w:val="sr-Latn-CS"/>
        </w:rPr>
        <w:t xml:space="preserve"> </w:t>
      </w:r>
      <w:r w:rsidRPr="00F0770B">
        <w:rPr>
          <w:b/>
          <w:sz w:val="20"/>
          <w:lang w:val="sr-Latn-CS"/>
        </w:rPr>
        <w:t>K</w:t>
      </w:r>
      <w:r w:rsidR="004473E7" w:rsidRPr="00F0770B">
        <w:rPr>
          <w:b/>
          <w:sz w:val="20"/>
          <w:lang w:val="sr-Latn-CS"/>
        </w:rPr>
        <w:t xml:space="preserve"> </w:t>
      </w:r>
      <w:r w:rsidRPr="00F0770B">
        <w:rPr>
          <w:b/>
          <w:sz w:val="20"/>
          <w:lang w:val="sr-Latn-CS"/>
        </w:rPr>
        <w:t>O</w:t>
      </w:r>
      <w:r w:rsidR="004473E7" w:rsidRPr="00F0770B">
        <w:rPr>
          <w:b/>
          <w:sz w:val="20"/>
          <w:lang w:val="sr-Latn-CS"/>
        </w:rPr>
        <w:t xml:space="preserve"> </w:t>
      </w:r>
      <w:r w:rsidRPr="00F0770B">
        <w:rPr>
          <w:b/>
          <w:sz w:val="20"/>
          <w:lang w:val="sr-Latn-CS"/>
        </w:rPr>
        <w:t>M</w:t>
      </w:r>
      <w:r w:rsidR="004473E7" w:rsidRPr="00F0770B">
        <w:rPr>
          <w:b/>
          <w:sz w:val="20"/>
          <w:lang w:val="sr-Latn-CS"/>
        </w:rPr>
        <w:t xml:space="preserve"> </w:t>
      </w:r>
      <w:r w:rsidRPr="00F0770B">
        <w:rPr>
          <w:b/>
          <w:sz w:val="20"/>
          <w:lang w:val="sr-Latn-CS"/>
        </w:rPr>
        <w:t>I</w:t>
      </w:r>
      <w:r w:rsidR="004473E7" w:rsidRPr="00F0770B">
        <w:rPr>
          <w:b/>
          <w:sz w:val="20"/>
          <w:lang w:val="sr-Latn-CS"/>
        </w:rPr>
        <w:t xml:space="preserve"> </w:t>
      </w:r>
      <w:r w:rsidRPr="00F0770B">
        <w:rPr>
          <w:b/>
          <w:sz w:val="20"/>
          <w:lang w:val="sr-Latn-CS"/>
        </w:rPr>
        <w:t>S</w:t>
      </w:r>
      <w:r w:rsidR="004473E7" w:rsidRPr="00F0770B">
        <w:rPr>
          <w:b/>
          <w:sz w:val="20"/>
          <w:lang w:val="sr-Latn-CS"/>
        </w:rPr>
        <w:t xml:space="preserve"> </w:t>
      </w:r>
      <w:r w:rsidRPr="00F0770B">
        <w:rPr>
          <w:b/>
          <w:sz w:val="20"/>
          <w:lang w:val="sr-Latn-CS"/>
        </w:rPr>
        <w:t>I</w:t>
      </w:r>
      <w:r w:rsidR="004473E7" w:rsidRPr="00F0770B">
        <w:rPr>
          <w:b/>
          <w:sz w:val="20"/>
          <w:lang w:val="sr-Latn-CS"/>
        </w:rPr>
        <w:t xml:space="preserve"> </w:t>
      </w:r>
      <w:r w:rsidRPr="00F0770B">
        <w:rPr>
          <w:b/>
          <w:sz w:val="20"/>
          <w:lang w:val="sr-Latn-CS"/>
        </w:rPr>
        <w:t>J</w:t>
      </w:r>
      <w:r w:rsidR="004473E7" w:rsidRPr="00F0770B">
        <w:rPr>
          <w:b/>
          <w:sz w:val="20"/>
          <w:lang w:val="sr-Latn-CS"/>
        </w:rPr>
        <w:t xml:space="preserve"> </w:t>
      </w:r>
      <w:r w:rsidRPr="00F0770B">
        <w:rPr>
          <w:b/>
          <w:sz w:val="20"/>
          <w:lang w:val="sr-Latn-CS"/>
        </w:rPr>
        <w:t>E</w:t>
      </w:r>
    </w:p>
    <w:p w14:paraId="5A97DEC1" w14:textId="77777777" w:rsidR="009E006F" w:rsidRPr="00F0770B" w:rsidRDefault="009E006F" w:rsidP="00966B67">
      <w:pPr>
        <w:ind w:firstLine="0"/>
        <w:rPr>
          <w:sz w:val="20"/>
          <w:lang w:val="sr-Latn-CS"/>
        </w:rPr>
      </w:pPr>
    </w:p>
    <w:p w14:paraId="0F496AE8" w14:textId="77777777" w:rsidR="00086081" w:rsidRPr="00F0770B" w:rsidRDefault="00086081" w:rsidP="00966B67">
      <w:pPr>
        <w:jc w:val="both"/>
        <w:rPr>
          <w:sz w:val="20"/>
        </w:rPr>
      </w:pPr>
    </w:p>
    <w:p w14:paraId="499C53F4" w14:textId="627BA9F3" w:rsidR="000464BB" w:rsidRDefault="000464BB" w:rsidP="009510F9">
      <w:pPr>
        <w:ind w:firstLine="0"/>
        <w:jc w:val="both"/>
        <w:rPr>
          <w:b/>
          <w:lang w:val="sr-Latn-CS"/>
        </w:rPr>
      </w:pPr>
      <w:r>
        <w:rPr>
          <w:sz w:val="20"/>
          <w:lang w:val="sr-Latn-CS"/>
        </w:rPr>
        <w:t xml:space="preserve">Na raspisani konkurs javio se jedan kandidat: </w:t>
      </w:r>
      <w:r>
        <w:rPr>
          <w:b/>
          <w:lang w:val="sr-Latn-CS"/>
        </w:rPr>
        <w:t xml:space="preserve">Dr Predrag Stanarčević, </w:t>
      </w:r>
      <w:r>
        <w:rPr>
          <w:lang w:val="sr-Latn-CS"/>
        </w:rPr>
        <w:t xml:space="preserve">lekar specijalista neurologije, </w:t>
      </w:r>
      <w:r>
        <w:rPr>
          <w:bCs/>
          <w:lang w:val="sr-Latn-CS"/>
        </w:rPr>
        <w:t>klinički asistent na Kaderi uže naučne oblasti neurologija Medicinskog fakulteta u Beogradu</w:t>
      </w:r>
    </w:p>
    <w:p w14:paraId="36ECA786" w14:textId="77777777" w:rsidR="000464BB" w:rsidRDefault="000464BB" w:rsidP="00086081">
      <w:pPr>
        <w:jc w:val="both"/>
        <w:rPr>
          <w:sz w:val="20"/>
        </w:rPr>
      </w:pPr>
    </w:p>
    <w:p w14:paraId="0E970320" w14:textId="751B6488" w:rsidR="00086081" w:rsidRPr="00F0770B" w:rsidRDefault="00086081" w:rsidP="009510F9">
      <w:pPr>
        <w:ind w:firstLine="0"/>
        <w:jc w:val="both"/>
        <w:rPr>
          <w:sz w:val="20"/>
        </w:rPr>
      </w:pPr>
      <w:r w:rsidRPr="00F0770B">
        <w:rPr>
          <w:sz w:val="20"/>
        </w:rPr>
        <w:t xml:space="preserve">Na osnovu analize dostupne dokumentacije i uvida u rad dr </w:t>
      </w:r>
      <w:proofErr w:type="spellStart"/>
      <w:r w:rsidRPr="00F0770B">
        <w:rPr>
          <w:sz w:val="20"/>
          <w:lang w:val="en-GB"/>
        </w:rPr>
        <w:t>Predraga</w:t>
      </w:r>
      <w:proofErr w:type="spellEnd"/>
      <w:r w:rsidRPr="00F0770B">
        <w:rPr>
          <w:sz w:val="20"/>
          <w:lang w:val="en-GB"/>
        </w:rPr>
        <w:t xml:space="preserve"> </w:t>
      </w:r>
      <w:proofErr w:type="spellStart"/>
      <w:r w:rsidRPr="00F0770B">
        <w:rPr>
          <w:sz w:val="20"/>
          <w:lang w:val="en-GB"/>
        </w:rPr>
        <w:t>Stanarčevića</w:t>
      </w:r>
      <w:proofErr w:type="spellEnd"/>
      <w:r w:rsidRPr="00F0770B">
        <w:rPr>
          <w:sz w:val="20"/>
        </w:rPr>
        <w:t>, Komisija konstatuje da se radi o istraživaču</w:t>
      </w:r>
      <w:r w:rsidRPr="00F0770B">
        <w:rPr>
          <w:sz w:val="20"/>
          <w:lang w:val="en-GB"/>
        </w:rPr>
        <w:t xml:space="preserve"> </w:t>
      </w:r>
      <w:r w:rsidRPr="00F0770B">
        <w:rPr>
          <w:sz w:val="20"/>
        </w:rPr>
        <w:t xml:space="preserve">sa do sada objavljenim većim brojem publikacija, prvenstveno iz oblasti cerebrovaskularnih bolesti, ali i iz drugih oblasti neurologije i interdisciplinarnih istraživanja. </w:t>
      </w:r>
      <w:r w:rsidRPr="00F0770B">
        <w:rPr>
          <w:sz w:val="20"/>
          <w:lang w:val="en-GB"/>
        </w:rPr>
        <w:t xml:space="preserve"> </w:t>
      </w:r>
      <w:proofErr w:type="spellStart"/>
      <w:r w:rsidRPr="00F0770B">
        <w:rPr>
          <w:sz w:val="20"/>
          <w:lang w:val="en-GB"/>
        </w:rPr>
        <w:t>Kandidat</w:t>
      </w:r>
      <w:proofErr w:type="spellEnd"/>
      <w:r w:rsidRPr="00F0770B">
        <w:rPr>
          <w:sz w:val="20"/>
          <w:lang w:val="en-GB"/>
        </w:rPr>
        <w:t xml:space="preserve"> </w:t>
      </w:r>
      <w:r w:rsidRPr="00F0770B">
        <w:rPr>
          <w:sz w:val="20"/>
        </w:rPr>
        <w:t>poseduje stručnost i kompetentnost u široj oblasti neurologije, posebno u oblasti cerebrovaskularnih bolesti i kritično obolelih neuroloških bolesnika</w:t>
      </w:r>
      <w:proofErr w:type="gramStart"/>
      <w:r w:rsidRPr="00F0770B">
        <w:rPr>
          <w:sz w:val="20"/>
        </w:rPr>
        <w:t>..</w:t>
      </w:r>
      <w:proofErr w:type="gramEnd"/>
      <w:r w:rsidRPr="00F0770B">
        <w:rPr>
          <w:sz w:val="20"/>
          <w:lang w:val="en-GB"/>
        </w:rPr>
        <w:t xml:space="preserve"> Dr </w:t>
      </w:r>
      <w:proofErr w:type="spellStart"/>
      <w:r w:rsidRPr="00F0770B">
        <w:rPr>
          <w:sz w:val="20"/>
          <w:lang w:val="en-GB"/>
        </w:rPr>
        <w:t>Predrag</w:t>
      </w:r>
      <w:proofErr w:type="spellEnd"/>
      <w:r w:rsidRPr="00F0770B">
        <w:rPr>
          <w:sz w:val="20"/>
          <w:lang w:val="en-GB"/>
        </w:rPr>
        <w:t xml:space="preserve"> </w:t>
      </w:r>
      <w:proofErr w:type="spellStart"/>
      <w:r w:rsidRPr="00F0770B">
        <w:rPr>
          <w:sz w:val="20"/>
          <w:lang w:val="en-GB"/>
        </w:rPr>
        <w:t>Stanarčević</w:t>
      </w:r>
      <w:proofErr w:type="spellEnd"/>
      <w:r w:rsidRPr="00F0770B">
        <w:rPr>
          <w:sz w:val="20"/>
          <w:lang w:val="en-GB"/>
        </w:rPr>
        <w:t xml:space="preserve"> je </w:t>
      </w:r>
      <w:proofErr w:type="spellStart"/>
      <w:r w:rsidRPr="00F0770B">
        <w:rPr>
          <w:sz w:val="20"/>
          <w:lang w:val="en-GB"/>
        </w:rPr>
        <w:t>sposoban</w:t>
      </w:r>
      <w:proofErr w:type="spellEnd"/>
      <w:r w:rsidRPr="00F0770B">
        <w:rPr>
          <w:sz w:val="20"/>
          <w:lang w:val="en-GB"/>
        </w:rPr>
        <w:t xml:space="preserve"> </w:t>
      </w:r>
      <w:proofErr w:type="spellStart"/>
      <w:r w:rsidRPr="00F0770B">
        <w:rPr>
          <w:sz w:val="20"/>
          <w:lang w:val="en-GB"/>
        </w:rPr>
        <w:t>za</w:t>
      </w:r>
      <w:proofErr w:type="spellEnd"/>
      <w:r w:rsidRPr="00F0770B">
        <w:rPr>
          <w:sz w:val="20"/>
          <w:lang w:val="en-GB"/>
        </w:rPr>
        <w:t xml:space="preserve"> </w:t>
      </w:r>
      <w:proofErr w:type="spellStart"/>
      <w:proofErr w:type="gramStart"/>
      <w:r w:rsidRPr="00F0770B">
        <w:rPr>
          <w:sz w:val="20"/>
          <w:lang w:val="en-GB"/>
        </w:rPr>
        <w:t>aktivan</w:t>
      </w:r>
      <w:proofErr w:type="spellEnd"/>
      <w:r w:rsidRPr="00F0770B">
        <w:rPr>
          <w:sz w:val="20"/>
          <w:lang w:val="en-GB"/>
        </w:rPr>
        <w:t xml:space="preserve"> </w:t>
      </w:r>
      <w:r w:rsidRPr="00F0770B">
        <w:rPr>
          <w:sz w:val="20"/>
        </w:rPr>
        <w:t xml:space="preserve"> naučno</w:t>
      </w:r>
      <w:proofErr w:type="gramEnd"/>
      <w:r w:rsidRPr="00F0770B">
        <w:rPr>
          <w:sz w:val="20"/>
        </w:rPr>
        <w:t>-istraživačk</w:t>
      </w:r>
      <w:proofErr w:type="spellStart"/>
      <w:r w:rsidRPr="00F0770B">
        <w:rPr>
          <w:sz w:val="20"/>
          <w:lang w:val="en-GB"/>
        </w:rPr>
        <w:t>i</w:t>
      </w:r>
      <w:proofErr w:type="spellEnd"/>
      <w:r w:rsidRPr="00F0770B">
        <w:rPr>
          <w:sz w:val="20"/>
        </w:rPr>
        <w:t xml:space="preserve"> rad</w:t>
      </w:r>
      <w:r w:rsidRPr="00F0770B">
        <w:rPr>
          <w:sz w:val="20"/>
          <w:lang w:val="en-GB"/>
        </w:rPr>
        <w:t xml:space="preserve"> </w:t>
      </w:r>
      <w:proofErr w:type="spellStart"/>
      <w:r w:rsidRPr="00F0770B">
        <w:rPr>
          <w:sz w:val="20"/>
          <w:lang w:val="en-GB"/>
        </w:rPr>
        <w:t>i</w:t>
      </w:r>
      <w:proofErr w:type="spellEnd"/>
      <w:r w:rsidRPr="00F0770B">
        <w:rPr>
          <w:sz w:val="20"/>
          <w:lang w:val="en-GB"/>
        </w:rPr>
        <w:t xml:space="preserve"> </w:t>
      </w:r>
      <w:proofErr w:type="spellStart"/>
      <w:r w:rsidRPr="00F0770B">
        <w:rPr>
          <w:sz w:val="20"/>
          <w:lang w:val="en-GB"/>
        </w:rPr>
        <w:t>samostalnost</w:t>
      </w:r>
      <w:proofErr w:type="spellEnd"/>
      <w:r w:rsidRPr="00F0770B">
        <w:rPr>
          <w:sz w:val="20"/>
          <w:lang w:val="en-GB"/>
        </w:rPr>
        <w:t xml:space="preserve"> u </w:t>
      </w:r>
      <w:proofErr w:type="spellStart"/>
      <w:r w:rsidRPr="00F0770B">
        <w:rPr>
          <w:sz w:val="20"/>
          <w:lang w:val="en-GB"/>
        </w:rPr>
        <w:t>istraživačkim</w:t>
      </w:r>
      <w:proofErr w:type="spellEnd"/>
      <w:r w:rsidRPr="00F0770B">
        <w:rPr>
          <w:sz w:val="20"/>
          <w:lang w:val="en-GB"/>
        </w:rPr>
        <w:t xml:space="preserve"> </w:t>
      </w:r>
      <w:proofErr w:type="spellStart"/>
      <w:r w:rsidRPr="00F0770B">
        <w:rPr>
          <w:sz w:val="20"/>
          <w:lang w:val="en-GB"/>
        </w:rPr>
        <w:t>i</w:t>
      </w:r>
      <w:proofErr w:type="spellEnd"/>
      <w:r w:rsidRPr="00F0770B">
        <w:rPr>
          <w:sz w:val="20"/>
          <w:lang w:val="en-GB"/>
        </w:rPr>
        <w:t xml:space="preserve"> </w:t>
      </w:r>
      <w:proofErr w:type="spellStart"/>
      <w:r w:rsidRPr="00F0770B">
        <w:rPr>
          <w:sz w:val="20"/>
          <w:lang w:val="en-GB"/>
        </w:rPr>
        <w:t>naučnim</w:t>
      </w:r>
      <w:proofErr w:type="spellEnd"/>
      <w:r w:rsidRPr="00F0770B">
        <w:rPr>
          <w:sz w:val="20"/>
          <w:lang w:val="en-GB"/>
        </w:rPr>
        <w:t xml:space="preserve"> </w:t>
      </w:r>
      <w:proofErr w:type="spellStart"/>
      <w:r w:rsidRPr="00F0770B">
        <w:rPr>
          <w:sz w:val="20"/>
          <w:lang w:val="en-GB"/>
        </w:rPr>
        <w:t>projektima</w:t>
      </w:r>
      <w:proofErr w:type="spellEnd"/>
      <w:r w:rsidRPr="00F0770B">
        <w:rPr>
          <w:sz w:val="20"/>
          <w:lang w:val="en-GB"/>
        </w:rPr>
        <w:t xml:space="preserve">. </w:t>
      </w:r>
      <w:r w:rsidRPr="00F0770B">
        <w:rPr>
          <w:sz w:val="20"/>
        </w:rPr>
        <w:t xml:space="preserve">Pored navedenog, dr Predrag Stanarčević je aktivno uključen u edukativne aktivnosti Katedre za neurologiju Medicinskog fakulteta Univerziteta u Beogradu, uključujući nastavu na srpskom i na engleskom jeziku. </w:t>
      </w:r>
    </w:p>
    <w:p w14:paraId="25C47F75" w14:textId="77777777" w:rsidR="00916ED5" w:rsidRDefault="00086081" w:rsidP="00966B67">
      <w:pPr>
        <w:ind w:firstLine="0"/>
        <w:jc w:val="both"/>
        <w:rPr>
          <w:sz w:val="20"/>
          <w:lang w:val="sr-Latn-RS"/>
        </w:rPr>
      </w:pPr>
      <w:r w:rsidRPr="009510F9">
        <w:rPr>
          <w:sz w:val="20"/>
        </w:rPr>
        <w:t xml:space="preserve">Na osnovu svega iznetog Komisija konstatuje da dr </w:t>
      </w:r>
      <w:proofErr w:type="spellStart"/>
      <w:r w:rsidRPr="009510F9">
        <w:rPr>
          <w:sz w:val="20"/>
          <w:lang w:val="en-GB"/>
        </w:rPr>
        <w:t>Predrag</w:t>
      </w:r>
      <w:proofErr w:type="spellEnd"/>
      <w:r w:rsidRPr="009510F9">
        <w:rPr>
          <w:sz w:val="20"/>
          <w:lang w:val="en-GB"/>
        </w:rPr>
        <w:t xml:space="preserve"> </w:t>
      </w:r>
      <w:proofErr w:type="spellStart"/>
      <w:r w:rsidRPr="009510F9">
        <w:rPr>
          <w:sz w:val="20"/>
          <w:lang w:val="en-GB"/>
        </w:rPr>
        <w:t>Stanarčević</w:t>
      </w:r>
      <w:proofErr w:type="spellEnd"/>
      <w:r w:rsidRPr="009510F9">
        <w:rPr>
          <w:sz w:val="20"/>
          <w:lang w:val="en-GB"/>
        </w:rPr>
        <w:t xml:space="preserve"> </w:t>
      </w:r>
      <w:r w:rsidRPr="009510F9">
        <w:rPr>
          <w:sz w:val="20"/>
        </w:rPr>
        <w:t>ispunjava sve potrebne uslove za izbor u zvanje kliničkog asistenta na Medicinskom Fakultetu Univerziteta u Beogradu, za užu naučnu oblast neurologije</w:t>
      </w:r>
      <w:r w:rsidR="00916ED5">
        <w:rPr>
          <w:sz w:val="20"/>
          <w:lang w:val="sr-Latn-RS"/>
        </w:rPr>
        <w:t>.</w:t>
      </w:r>
    </w:p>
    <w:p w14:paraId="6EA995F2" w14:textId="77777777" w:rsidR="00916ED5" w:rsidRDefault="00916ED5" w:rsidP="00966B67">
      <w:pPr>
        <w:ind w:firstLine="0"/>
        <w:jc w:val="both"/>
        <w:rPr>
          <w:sz w:val="20"/>
          <w:lang w:val="sr-Latn-RS"/>
        </w:rPr>
      </w:pPr>
    </w:p>
    <w:p w14:paraId="3587BC29" w14:textId="2E4EE73A" w:rsidR="00B46353" w:rsidRPr="009510F9" w:rsidRDefault="00B46353" w:rsidP="00966B67">
      <w:pPr>
        <w:ind w:firstLine="0"/>
        <w:jc w:val="both"/>
        <w:rPr>
          <w:sz w:val="20"/>
        </w:rPr>
      </w:pPr>
      <w:r w:rsidRPr="00F0770B">
        <w:rPr>
          <w:sz w:val="20"/>
          <w:lang w:val="sl-SI"/>
        </w:rPr>
        <w:t xml:space="preserve">Komisija je jednoglasno odlučila da predloži </w:t>
      </w:r>
      <w:r w:rsidRPr="00F0770B">
        <w:rPr>
          <w:b/>
          <w:sz w:val="20"/>
          <w:lang w:val="sl-SI"/>
        </w:rPr>
        <w:t>dr Predraga Stanarčevića</w:t>
      </w:r>
      <w:r w:rsidRPr="00F0770B">
        <w:rPr>
          <w:sz w:val="20"/>
          <w:lang w:val="sl-SI"/>
        </w:rPr>
        <w:t xml:space="preserve"> za </w:t>
      </w:r>
      <w:r w:rsidR="00916ED5">
        <w:rPr>
          <w:sz w:val="20"/>
          <w:lang w:val="sl-SI"/>
        </w:rPr>
        <w:t>i</w:t>
      </w:r>
      <w:r w:rsidRPr="00F0770B">
        <w:rPr>
          <w:sz w:val="20"/>
          <w:lang w:val="sl-SI"/>
        </w:rPr>
        <w:t>zbor</w:t>
      </w:r>
      <w:r w:rsidRPr="00F0770B">
        <w:rPr>
          <w:b/>
          <w:sz w:val="20"/>
          <w:lang w:val="sl-SI"/>
        </w:rPr>
        <w:t xml:space="preserve"> </w:t>
      </w:r>
      <w:r w:rsidRPr="00F0770B">
        <w:rPr>
          <w:sz w:val="20"/>
          <w:lang w:val="sl-SI"/>
        </w:rPr>
        <w:t>u zvanje</w:t>
      </w:r>
      <w:r w:rsidRPr="00F0770B">
        <w:rPr>
          <w:b/>
          <w:sz w:val="20"/>
          <w:lang w:val="sl-SI"/>
        </w:rPr>
        <w:t xml:space="preserve"> KLINIČKOG ASISTENTA</w:t>
      </w:r>
      <w:r w:rsidRPr="00F0770B">
        <w:rPr>
          <w:sz w:val="20"/>
          <w:lang w:val="sl-SI"/>
        </w:rPr>
        <w:t xml:space="preserve"> za </w:t>
      </w:r>
      <w:r w:rsidR="00916ED5">
        <w:rPr>
          <w:sz w:val="20"/>
          <w:lang w:val="sl-SI"/>
        </w:rPr>
        <w:t>užu naučnu oblast</w:t>
      </w:r>
      <w:r w:rsidRPr="00F0770B">
        <w:rPr>
          <w:sz w:val="20"/>
          <w:lang w:val="sl-SI"/>
        </w:rPr>
        <w:t xml:space="preserve"> </w:t>
      </w:r>
      <w:r w:rsidRPr="00F0770B">
        <w:rPr>
          <w:b/>
          <w:sz w:val="20"/>
          <w:lang w:val="sl-SI"/>
        </w:rPr>
        <w:t>NEUROLOGIJA</w:t>
      </w:r>
      <w:r w:rsidRPr="00F0770B">
        <w:rPr>
          <w:sz w:val="20"/>
          <w:lang w:val="sl-SI"/>
        </w:rPr>
        <w:t xml:space="preserve"> na Medicinskom fakultetu Univerziteta u Beogradu.</w:t>
      </w:r>
    </w:p>
    <w:p w14:paraId="334A4FD4" w14:textId="77777777" w:rsidR="00B46353" w:rsidRPr="00F0770B" w:rsidRDefault="00B46353" w:rsidP="00966B67">
      <w:pPr>
        <w:jc w:val="both"/>
        <w:rPr>
          <w:b/>
          <w:sz w:val="20"/>
        </w:rPr>
      </w:pPr>
    </w:p>
    <w:p w14:paraId="44E5572D" w14:textId="77777777" w:rsidR="00935467" w:rsidRPr="00F0770B" w:rsidRDefault="00935467" w:rsidP="00966B67">
      <w:pPr>
        <w:ind w:firstLine="0"/>
        <w:jc w:val="both"/>
        <w:rPr>
          <w:sz w:val="20"/>
          <w:lang w:val="sl-SI"/>
        </w:rPr>
      </w:pPr>
    </w:p>
    <w:p w14:paraId="1BEE1EC6" w14:textId="43D6A2D0" w:rsidR="00916ED5" w:rsidRPr="00F0770B" w:rsidRDefault="00916ED5" w:rsidP="00916ED5">
      <w:pPr>
        <w:ind w:firstLine="0"/>
        <w:rPr>
          <w:sz w:val="20"/>
          <w:lang w:val="sl-SI"/>
        </w:rPr>
      </w:pPr>
      <w:r w:rsidRPr="00F0770B">
        <w:rPr>
          <w:sz w:val="20"/>
          <w:lang w:val="sl-SI"/>
        </w:rPr>
        <w:t xml:space="preserve">U Beogradu </w:t>
      </w:r>
      <w:r>
        <w:rPr>
          <w:sz w:val="20"/>
          <w:lang w:val="sl-SI"/>
        </w:rPr>
        <w:t>15</w:t>
      </w:r>
      <w:r>
        <w:rPr>
          <w:sz w:val="20"/>
          <w:lang w:val="sr-Cyrl-RS"/>
        </w:rPr>
        <w:t>.</w:t>
      </w:r>
      <w:r>
        <w:rPr>
          <w:sz w:val="20"/>
          <w:lang w:val="en-US"/>
        </w:rPr>
        <w:t>01</w:t>
      </w:r>
      <w:r>
        <w:rPr>
          <w:sz w:val="20"/>
          <w:lang w:val="sr-Cyrl-RS"/>
        </w:rPr>
        <w:t>.202</w:t>
      </w:r>
      <w:r>
        <w:rPr>
          <w:sz w:val="20"/>
          <w:lang w:val="en-US"/>
        </w:rPr>
        <w:t>6</w:t>
      </w:r>
      <w:r>
        <w:rPr>
          <w:sz w:val="20"/>
          <w:lang w:val="sr-Cyrl-RS"/>
        </w:rPr>
        <w:t xml:space="preserve">. </w:t>
      </w:r>
      <w:r w:rsidRPr="00F0770B">
        <w:rPr>
          <w:sz w:val="20"/>
          <w:lang w:val="sl-SI"/>
        </w:rPr>
        <w:t xml:space="preserve"> </w:t>
      </w:r>
      <w:r>
        <w:rPr>
          <w:sz w:val="20"/>
          <w:lang w:val="sl-SI"/>
        </w:rPr>
        <w:t>godine</w:t>
      </w:r>
    </w:p>
    <w:p w14:paraId="2D4E270D" w14:textId="7BF4C0EA" w:rsidR="002929C4" w:rsidRDefault="002929C4" w:rsidP="00966B67">
      <w:pPr>
        <w:ind w:firstLine="0"/>
        <w:jc w:val="both"/>
        <w:rPr>
          <w:sz w:val="20"/>
          <w:lang w:val="sl-SI"/>
        </w:rPr>
      </w:pPr>
    </w:p>
    <w:p w14:paraId="7799CECF" w14:textId="77777777" w:rsidR="00916ED5" w:rsidRPr="00F0770B" w:rsidRDefault="00916ED5" w:rsidP="00966B67">
      <w:pPr>
        <w:ind w:firstLine="0"/>
        <w:jc w:val="both"/>
        <w:rPr>
          <w:sz w:val="20"/>
          <w:lang w:val="sl-SI"/>
        </w:rPr>
      </w:pPr>
    </w:p>
    <w:p w14:paraId="4B188756" w14:textId="77777777" w:rsidR="00916ED5" w:rsidRDefault="00916ED5" w:rsidP="00947524">
      <w:pPr>
        <w:ind w:left="4320"/>
        <w:jc w:val="both"/>
        <w:rPr>
          <w:sz w:val="20"/>
          <w:lang w:val="sr-Latn-CS"/>
        </w:rPr>
      </w:pPr>
      <w:r>
        <w:rPr>
          <w:sz w:val="20"/>
          <w:lang w:val="sr-Latn-CS"/>
        </w:rPr>
        <w:t>Komisija u sastavu:</w:t>
      </w:r>
    </w:p>
    <w:p w14:paraId="070CD845" w14:textId="77777777" w:rsidR="00916ED5" w:rsidRDefault="00916ED5" w:rsidP="006B0731">
      <w:pPr>
        <w:numPr>
          <w:ilvl w:val="0"/>
          <w:numId w:val="35"/>
        </w:numPr>
        <w:ind w:left="4680"/>
        <w:jc w:val="both"/>
        <w:rPr>
          <w:sz w:val="20"/>
          <w:lang w:val="sr-Latn-CS"/>
        </w:rPr>
      </w:pPr>
      <w:r>
        <w:rPr>
          <w:b/>
          <w:sz w:val="20"/>
          <w:lang w:val="sr-Latn-CS"/>
        </w:rPr>
        <w:t>Prof. dr Nataša Cerovac</w:t>
      </w:r>
      <w:r>
        <w:rPr>
          <w:sz w:val="20"/>
          <w:lang w:val="sr-Latn-CS"/>
        </w:rPr>
        <w:t>, redovni profesor Medicinskog fakulteta Univerziteta u Beogradu, predsednik komisije</w:t>
      </w:r>
    </w:p>
    <w:p w14:paraId="298E51B8" w14:textId="77777777" w:rsidR="00916ED5" w:rsidRPr="00916ED5" w:rsidRDefault="00916ED5" w:rsidP="00947524">
      <w:pPr>
        <w:ind w:left="4680" w:firstLine="0"/>
        <w:jc w:val="both"/>
        <w:rPr>
          <w:sz w:val="20"/>
          <w:lang w:val="sr-Latn-CS"/>
        </w:rPr>
      </w:pPr>
    </w:p>
    <w:p w14:paraId="174CA412" w14:textId="77777777" w:rsidR="00916ED5" w:rsidRPr="00916ED5" w:rsidRDefault="00916ED5" w:rsidP="00947524">
      <w:pPr>
        <w:ind w:left="4680" w:firstLine="0"/>
        <w:jc w:val="both"/>
        <w:rPr>
          <w:sz w:val="20"/>
          <w:lang w:val="sr-Latn-CS"/>
        </w:rPr>
      </w:pPr>
    </w:p>
    <w:p w14:paraId="12D1835F" w14:textId="56B4E9B4" w:rsidR="00916ED5" w:rsidRDefault="00916ED5" w:rsidP="006B0731">
      <w:pPr>
        <w:numPr>
          <w:ilvl w:val="0"/>
          <w:numId w:val="35"/>
        </w:numPr>
        <w:ind w:left="4680"/>
        <w:jc w:val="both"/>
        <w:rPr>
          <w:sz w:val="20"/>
          <w:lang w:val="sr-Latn-CS"/>
        </w:rPr>
      </w:pPr>
      <w:r w:rsidRPr="00224DAB">
        <w:rPr>
          <w:b/>
          <w:sz w:val="20"/>
          <w:lang w:val="sr-Latn-CS"/>
        </w:rPr>
        <w:t xml:space="preserve">Prof. dr Milija Mijajlović, </w:t>
      </w:r>
      <w:r w:rsidRPr="00224DAB">
        <w:rPr>
          <w:bCs/>
          <w:sz w:val="20"/>
          <w:lang w:val="sr-Latn-CS"/>
        </w:rPr>
        <w:t>vanredni profesor</w:t>
      </w:r>
      <w:r w:rsidRPr="00224DAB">
        <w:rPr>
          <w:b/>
          <w:sz w:val="20"/>
          <w:lang w:val="sr-Latn-CS"/>
        </w:rPr>
        <w:t xml:space="preserve"> </w:t>
      </w:r>
      <w:r w:rsidRPr="00224DAB">
        <w:rPr>
          <w:sz w:val="20"/>
          <w:lang w:val="sr-Latn-CS"/>
        </w:rPr>
        <w:t>Medicinskog fakulteta Univerziteta u Beogradu, član</w:t>
      </w:r>
    </w:p>
    <w:p w14:paraId="3A4170D2" w14:textId="7B91FB9B" w:rsidR="00947524" w:rsidRDefault="00947524" w:rsidP="00947524">
      <w:pPr>
        <w:ind w:left="4320"/>
        <w:jc w:val="both"/>
        <w:rPr>
          <w:sz w:val="20"/>
          <w:lang w:val="sr-Latn-CS"/>
        </w:rPr>
      </w:pPr>
    </w:p>
    <w:p w14:paraId="2A6E68EA" w14:textId="77777777" w:rsidR="00947524" w:rsidRPr="00224DAB" w:rsidRDefault="00947524" w:rsidP="00947524">
      <w:pPr>
        <w:ind w:left="4320"/>
        <w:jc w:val="both"/>
        <w:rPr>
          <w:sz w:val="20"/>
          <w:lang w:val="sr-Latn-CS"/>
        </w:rPr>
      </w:pPr>
    </w:p>
    <w:p w14:paraId="0AA97EC0" w14:textId="77777777" w:rsidR="00916ED5" w:rsidRPr="00224DAB" w:rsidRDefault="00916ED5" w:rsidP="006B0731">
      <w:pPr>
        <w:numPr>
          <w:ilvl w:val="0"/>
          <w:numId w:val="35"/>
        </w:numPr>
        <w:ind w:left="4680"/>
        <w:jc w:val="both"/>
        <w:rPr>
          <w:sz w:val="20"/>
          <w:lang w:val="sr-Latn-CS"/>
        </w:rPr>
      </w:pPr>
      <w:r w:rsidRPr="00224DAB">
        <w:rPr>
          <w:b/>
          <w:sz w:val="20"/>
          <w:lang w:val="sr-Latn-CS"/>
        </w:rPr>
        <w:t>Doc. dr Aleksandra Kačar</w:t>
      </w:r>
      <w:r w:rsidRPr="00224DAB">
        <w:rPr>
          <w:sz w:val="20"/>
          <w:lang w:val="sr-Latn-CS"/>
        </w:rPr>
        <w:t>, docent Medicinskog fakulteta Univerziteta u Beogradu, član</w:t>
      </w:r>
    </w:p>
    <w:p w14:paraId="237037CF" w14:textId="77777777" w:rsidR="00916ED5" w:rsidRDefault="00916ED5" w:rsidP="00947524">
      <w:pPr>
        <w:ind w:left="4320"/>
        <w:jc w:val="both"/>
        <w:rPr>
          <w:sz w:val="20"/>
          <w:lang w:val="sr-Latn-CS"/>
        </w:rPr>
      </w:pPr>
    </w:p>
    <w:p w14:paraId="7C62C756" w14:textId="77777777" w:rsidR="002929C4" w:rsidRPr="00F0770B" w:rsidRDefault="002929C4" w:rsidP="00966B67">
      <w:pPr>
        <w:ind w:firstLine="0"/>
        <w:jc w:val="right"/>
        <w:rPr>
          <w:sz w:val="20"/>
          <w:lang w:val="sl-SI"/>
        </w:rPr>
      </w:pPr>
    </w:p>
    <w:p w14:paraId="5999C9C7" w14:textId="77777777" w:rsidR="00065E91" w:rsidRPr="00F0770B" w:rsidRDefault="00065E91" w:rsidP="00966B67">
      <w:pPr>
        <w:ind w:firstLine="0"/>
        <w:jc w:val="both"/>
        <w:rPr>
          <w:sz w:val="20"/>
          <w:lang w:val="sr-Latn-CS"/>
        </w:rPr>
      </w:pPr>
    </w:p>
    <w:sectPr w:rsidR="00065E91" w:rsidRPr="00F0770B" w:rsidSect="000667E1">
      <w:headerReference w:type="default" r:id="rId8"/>
      <w:footerReference w:type="default" r:id="rId9"/>
      <w:pgSz w:w="11906" w:h="16838"/>
      <w:pgMar w:top="990" w:right="1440" w:bottom="630" w:left="1440" w:header="288"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C74BE" w14:textId="77777777" w:rsidR="00321960" w:rsidRDefault="00321960">
      <w:r>
        <w:separator/>
      </w:r>
    </w:p>
    <w:p w14:paraId="0967699B" w14:textId="77777777" w:rsidR="00321960" w:rsidRDefault="00321960"/>
  </w:endnote>
  <w:endnote w:type="continuationSeparator" w:id="0">
    <w:p w14:paraId="5C05D2BF" w14:textId="77777777" w:rsidR="00321960" w:rsidRDefault="00321960">
      <w:r>
        <w:continuationSeparator/>
      </w:r>
    </w:p>
    <w:p w14:paraId="6672C206" w14:textId="77777777" w:rsidR="00321960" w:rsidRDefault="00321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Times">
    <w:altName w:val="Courier New"/>
    <w:charset w:val="00"/>
    <w:family w:val="roman"/>
    <w:pitch w:val="variable"/>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DIN Next LT Pro">
    <w:altName w:val="DIN Next LT Pr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7E053" w14:textId="77777777" w:rsidR="006235F4" w:rsidRPr="00A02261" w:rsidRDefault="006235F4" w:rsidP="000F2288">
    <w:pPr>
      <w:jc w:val="center"/>
      <w:rPr>
        <w:sz w:val="16"/>
      </w:rPr>
    </w:pPr>
  </w:p>
  <w:tbl>
    <w:tblPr>
      <w:tblW w:w="0" w:type="auto"/>
      <w:tblBorders>
        <w:top w:val="single" w:sz="4" w:space="0" w:color="000000"/>
      </w:tblBorders>
      <w:tblLook w:val="04A0" w:firstRow="1" w:lastRow="0" w:firstColumn="1" w:lastColumn="0" w:noHBand="0" w:noVBand="1"/>
    </w:tblPr>
    <w:tblGrid>
      <w:gridCol w:w="8522"/>
    </w:tblGrid>
    <w:tr w:rsidR="006235F4" w:rsidRPr="00C00583" w14:paraId="2C845E94" w14:textId="77777777" w:rsidTr="00C00583">
      <w:tc>
        <w:tcPr>
          <w:tcW w:w="8522" w:type="dxa"/>
        </w:tcPr>
        <w:p w14:paraId="6F65B958" w14:textId="498C879F" w:rsidR="006235F4" w:rsidRDefault="006235F4" w:rsidP="00C00583">
          <w:pPr>
            <w:pStyle w:val="Footer"/>
            <w:tabs>
              <w:tab w:val="clear" w:pos="4320"/>
              <w:tab w:val="clear" w:pos="8640"/>
              <w:tab w:val="left" w:pos="3854"/>
            </w:tabs>
            <w:spacing w:before="0" w:after="0"/>
            <w:jc w:val="center"/>
          </w:pPr>
          <w:r w:rsidRPr="00C00583">
            <w:rPr>
              <w:spacing w:val="-3"/>
              <w:sz w:val="20"/>
            </w:rPr>
            <w:t>Strana</w:t>
          </w:r>
          <w:r>
            <w:rPr>
              <w:spacing w:val="-3"/>
              <w:sz w:val="20"/>
            </w:rPr>
            <w:t xml:space="preserve"> </w:t>
          </w:r>
          <w:r w:rsidRPr="00C00583">
            <w:rPr>
              <w:rStyle w:val="PageNumber"/>
              <w:sz w:val="20"/>
            </w:rPr>
            <w:fldChar w:fldCharType="begin"/>
          </w:r>
          <w:r w:rsidRPr="00C00583">
            <w:rPr>
              <w:rStyle w:val="PageNumber"/>
              <w:sz w:val="20"/>
            </w:rPr>
            <w:instrText xml:space="preserve"> PAGE </w:instrText>
          </w:r>
          <w:r w:rsidRPr="00C00583">
            <w:rPr>
              <w:rStyle w:val="PageNumber"/>
              <w:sz w:val="20"/>
            </w:rPr>
            <w:fldChar w:fldCharType="separate"/>
          </w:r>
          <w:r w:rsidR="00E15DB5">
            <w:rPr>
              <w:rStyle w:val="PageNumber"/>
              <w:noProof/>
              <w:sz w:val="20"/>
            </w:rPr>
            <w:t>15</w:t>
          </w:r>
          <w:r w:rsidRPr="00C00583">
            <w:rPr>
              <w:rStyle w:val="PageNumber"/>
              <w:sz w:val="20"/>
            </w:rPr>
            <w:fldChar w:fldCharType="end"/>
          </w:r>
          <w:r w:rsidRPr="00C00583">
            <w:rPr>
              <w:rStyle w:val="PageNumber"/>
              <w:sz w:val="20"/>
            </w:rPr>
            <w:t xml:space="preserve"> od </w:t>
          </w:r>
          <w:r w:rsidRPr="00C00583">
            <w:rPr>
              <w:rStyle w:val="PageNumber"/>
              <w:sz w:val="20"/>
            </w:rPr>
            <w:fldChar w:fldCharType="begin"/>
          </w:r>
          <w:r w:rsidRPr="00C00583">
            <w:rPr>
              <w:rStyle w:val="PageNumber"/>
              <w:sz w:val="20"/>
            </w:rPr>
            <w:instrText xml:space="preserve"> NUMPAGES </w:instrText>
          </w:r>
          <w:r w:rsidRPr="00C00583">
            <w:rPr>
              <w:rStyle w:val="PageNumber"/>
              <w:sz w:val="20"/>
            </w:rPr>
            <w:fldChar w:fldCharType="separate"/>
          </w:r>
          <w:r w:rsidR="00E15DB5">
            <w:rPr>
              <w:rStyle w:val="PageNumber"/>
              <w:noProof/>
              <w:sz w:val="20"/>
            </w:rPr>
            <w:t>15</w:t>
          </w:r>
          <w:r w:rsidRPr="00C00583">
            <w:rPr>
              <w:rStyle w:val="PageNumber"/>
              <w:sz w:val="20"/>
            </w:rPr>
            <w:fldChar w:fldCharType="end"/>
          </w:r>
        </w:p>
      </w:tc>
    </w:tr>
  </w:tbl>
  <w:p w14:paraId="6D2D261C" w14:textId="77777777" w:rsidR="006235F4" w:rsidRDefault="006235F4" w:rsidP="000F2288">
    <w:pPr>
      <w:pStyle w:val="Footer"/>
      <w:tabs>
        <w:tab w:val="clear" w:pos="4320"/>
        <w:tab w:val="clear" w:pos="8640"/>
        <w:tab w:val="left" w:pos="3854"/>
      </w:tabs>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36C8D" w14:textId="77777777" w:rsidR="00321960" w:rsidRDefault="00321960">
      <w:r>
        <w:separator/>
      </w:r>
    </w:p>
    <w:p w14:paraId="561827DA" w14:textId="77777777" w:rsidR="00321960" w:rsidRDefault="00321960"/>
  </w:footnote>
  <w:footnote w:type="continuationSeparator" w:id="0">
    <w:p w14:paraId="4298A0A2" w14:textId="77777777" w:rsidR="00321960" w:rsidRDefault="00321960">
      <w:r>
        <w:continuationSeparator/>
      </w:r>
    </w:p>
    <w:p w14:paraId="745735E6" w14:textId="77777777" w:rsidR="00321960" w:rsidRDefault="003219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8522"/>
    </w:tblGrid>
    <w:tr w:rsidR="006235F4" w:rsidRPr="009A0D89" w14:paraId="065B9834" w14:textId="77777777" w:rsidTr="00C00583">
      <w:tc>
        <w:tcPr>
          <w:tcW w:w="8522" w:type="dxa"/>
        </w:tcPr>
        <w:p w14:paraId="4DEC8949" w14:textId="79587721" w:rsidR="006235F4" w:rsidRPr="00241C2F" w:rsidRDefault="006235F4" w:rsidP="00241C2F">
          <w:pPr>
            <w:jc w:val="center"/>
            <w:rPr>
              <w:rStyle w:val="PageNumber"/>
              <w:sz w:val="20"/>
              <w:lang w:val="sr-Latn-CS"/>
            </w:rPr>
          </w:pPr>
          <w:r w:rsidRPr="009A0D89">
            <w:rPr>
              <w:bCs/>
              <w:sz w:val="20"/>
              <w:lang w:val="sl-SI"/>
            </w:rPr>
            <w:t>R</w:t>
          </w:r>
          <w:r>
            <w:rPr>
              <w:bCs/>
              <w:sz w:val="20"/>
              <w:lang w:val="sl-SI"/>
            </w:rPr>
            <w:t xml:space="preserve">eferat komisije </w:t>
          </w:r>
          <w:r>
            <w:rPr>
              <w:bCs/>
              <w:sz w:val="20"/>
              <w:lang w:val="sl-SI"/>
            </w:rPr>
            <w:t xml:space="preserve">za izbor </w:t>
          </w:r>
          <w:r w:rsidR="009245D1">
            <w:rPr>
              <w:bCs/>
              <w:sz w:val="20"/>
              <w:lang w:val="sl-SI"/>
            </w:rPr>
            <w:t xml:space="preserve">jednog </w:t>
          </w:r>
          <w:r>
            <w:rPr>
              <w:bCs/>
              <w:sz w:val="20"/>
              <w:lang w:val="sl-SI"/>
            </w:rPr>
            <w:t>klini</w:t>
          </w:r>
          <w:r>
            <w:rPr>
              <w:bCs/>
              <w:sz w:val="20"/>
              <w:lang w:val="sr-Latn-CS"/>
            </w:rPr>
            <w:t>čk</w:t>
          </w:r>
          <w:r w:rsidR="009245D1">
            <w:rPr>
              <w:bCs/>
              <w:sz w:val="20"/>
              <w:lang w:val="sr-Latn-CS"/>
            </w:rPr>
            <w:t>og</w:t>
          </w:r>
          <w:r>
            <w:rPr>
              <w:bCs/>
              <w:sz w:val="20"/>
              <w:lang w:val="sr-Latn-CS"/>
            </w:rPr>
            <w:t xml:space="preserve"> asistenta</w:t>
          </w:r>
        </w:p>
      </w:tc>
    </w:tr>
  </w:tbl>
  <w:p w14:paraId="02EABED6" w14:textId="77777777" w:rsidR="006235F4" w:rsidRPr="009A0D89" w:rsidRDefault="006235F4" w:rsidP="00A02261">
    <w:pPr>
      <w:pStyle w:val="Header"/>
      <w:spacing w:before="0" w:after="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275EF7"/>
    <w:multiLevelType w:val="hybridMultilevel"/>
    <w:tmpl w:val="FF4C98B8"/>
    <w:name w:val="Numbered list 16"/>
    <w:lvl w:ilvl="0" w:tplc="510220EC">
      <w:numFmt w:val="bullet"/>
      <w:lvlText w:val=""/>
      <w:lvlJc w:val="left"/>
      <w:pPr>
        <w:ind w:left="360" w:firstLine="0"/>
      </w:pPr>
      <w:rPr>
        <w:rFonts w:ascii="Symbol" w:hAnsi="Symbol"/>
      </w:rPr>
    </w:lvl>
    <w:lvl w:ilvl="1" w:tplc="5AD6565A">
      <w:numFmt w:val="bullet"/>
      <w:lvlText w:val="o"/>
      <w:lvlJc w:val="left"/>
      <w:pPr>
        <w:ind w:left="1080" w:firstLine="0"/>
      </w:pPr>
      <w:rPr>
        <w:rFonts w:ascii="Courier New" w:hAnsi="Courier New" w:cs="Courier New"/>
      </w:rPr>
    </w:lvl>
    <w:lvl w:ilvl="2" w:tplc="46324CEE">
      <w:numFmt w:val="bullet"/>
      <w:lvlText w:val=""/>
      <w:lvlJc w:val="left"/>
      <w:pPr>
        <w:ind w:left="1800" w:firstLine="0"/>
      </w:pPr>
      <w:rPr>
        <w:rFonts w:ascii="Wingdings" w:eastAsia="Wingdings" w:hAnsi="Wingdings" w:cs="Wingdings"/>
      </w:rPr>
    </w:lvl>
    <w:lvl w:ilvl="3" w:tplc="E026D4D6">
      <w:numFmt w:val="bullet"/>
      <w:lvlText w:val=""/>
      <w:lvlJc w:val="left"/>
      <w:pPr>
        <w:ind w:left="2520" w:firstLine="0"/>
      </w:pPr>
      <w:rPr>
        <w:rFonts w:ascii="Symbol" w:hAnsi="Symbol"/>
      </w:rPr>
    </w:lvl>
    <w:lvl w:ilvl="4" w:tplc="B9903C08">
      <w:numFmt w:val="bullet"/>
      <w:lvlText w:val="o"/>
      <w:lvlJc w:val="left"/>
      <w:pPr>
        <w:ind w:left="3240" w:firstLine="0"/>
      </w:pPr>
      <w:rPr>
        <w:rFonts w:ascii="Courier New" w:hAnsi="Courier New" w:cs="Courier New"/>
      </w:rPr>
    </w:lvl>
    <w:lvl w:ilvl="5" w:tplc="5178CCB6">
      <w:numFmt w:val="bullet"/>
      <w:lvlText w:val=""/>
      <w:lvlJc w:val="left"/>
      <w:pPr>
        <w:ind w:left="3960" w:firstLine="0"/>
      </w:pPr>
      <w:rPr>
        <w:rFonts w:ascii="Wingdings" w:eastAsia="Wingdings" w:hAnsi="Wingdings" w:cs="Wingdings"/>
      </w:rPr>
    </w:lvl>
    <w:lvl w:ilvl="6" w:tplc="0D583188">
      <w:numFmt w:val="bullet"/>
      <w:lvlText w:val=""/>
      <w:lvlJc w:val="left"/>
      <w:pPr>
        <w:ind w:left="4680" w:firstLine="0"/>
      </w:pPr>
      <w:rPr>
        <w:rFonts w:ascii="Symbol" w:hAnsi="Symbol"/>
      </w:rPr>
    </w:lvl>
    <w:lvl w:ilvl="7" w:tplc="90ACA9FA">
      <w:numFmt w:val="bullet"/>
      <w:lvlText w:val="o"/>
      <w:lvlJc w:val="left"/>
      <w:pPr>
        <w:ind w:left="5400" w:firstLine="0"/>
      </w:pPr>
      <w:rPr>
        <w:rFonts w:ascii="Courier New" w:hAnsi="Courier New" w:cs="Courier New"/>
      </w:rPr>
    </w:lvl>
    <w:lvl w:ilvl="8" w:tplc="486CC418">
      <w:numFmt w:val="bullet"/>
      <w:lvlText w:val=""/>
      <w:lvlJc w:val="left"/>
      <w:pPr>
        <w:ind w:left="6120" w:firstLine="0"/>
      </w:pPr>
      <w:rPr>
        <w:rFonts w:ascii="Wingdings" w:eastAsia="Wingdings" w:hAnsi="Wingdings" w:cs="Wingdings"/>
      </w:rPr>
    </w:lvl>
  </w:abstractNum>
  <w:abstractNum w:abstractNumId="11" w15:restartNumberingAfterBreak="0">
    <w:nsid w:val="0D2621D8"/>
    <w:multiLevelType w:val="hybridMultilevel"/>
    <w:tmpl w:val="059698EE"/>
    <w:lvl w:ilvl="0" w:tplc="C4185A98">
      <w:start w:val="1"/>
      <w:numFmt w:val="bullet"/>
      <w:lvlText w:val=""/>
      <w:lvlJc w:val="left"/>
      <w:pPr>
        <w:ind w:left="1496" w:hanging="360"/>
      </w:pPr>
      <w:rPr>
        <w:rFonts w:ascii="Symbol" w:hAnsi="Symbol"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12" w15:restartNumberingAfterBreak="0">
    <w:nsid w:val="0DDB4E8B"/>
    <w:multiLevelType w:val="hybridMultilevel"/>
    <w:tmpl w:val="F454F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AE077F"/>
    <w:multiLevelType w:val="hybridMultilevel"/>
    <w:tmpl w:val="7C7E5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5" w15:restartNumberingAfterBreak="0">
    <w:nsid w:val="218B77B4"/>
    <w:multiLevelType w:val="singleLevel"/>
    <w:tmpl w:val="2AC4F5DE"/>
    <w:name w:val="Bullet 17"/>
    <w:lvl w:ilvl="0">
      <w:numFmt w:val="bullet"/>
      <w:lvlText w:val=""/>
      <w:lvlJc w:val="left"/>
      <w:pPr>
        <w:tabs>
          <w:tab w:val="num" w:pos="360"/>
        </w:tabs>
        <w:ind w:left="360" w:hanging="360"/>
      </w:pPr>
      <w:rPr>
        <w:rFonts w:ascii="Wingdings" w:eastAsia="Wingdings" w:hAnsi="Wingdings" w:cs="Wingdings"/>
      </w:rPr>
    </w:lvl>
  </w:abstractNum>
  <w:abstractNum w:abstractNumId="16" w15:restartNumberingAfterBreak="0">
    <w:nsid w:val="231930AE"/>
    <w:multiLevelType w:val="hybridMultilevel"/>
    <w:tmpl w:val="7C7E5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5381D56"/>
    <w:multiLevelType w:val="hybridMultilevel"/>
    <w:tmpl w:val="948AF7BE"/>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8" w15:restartNumberingAfterBreak="0">
    <w:nsid w:val="258E6D15"/>
    <w:multiLevelType w:val="hybridMultilevel"/>
    <w:tmpl w:val="27D0E1CA"/>
    <w:lvl w:ilvl="0" w:tplc="0409000F">
      <w:start w:val="1"/>
      <w:numFmt w:val="decimal"/>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9" w15:restartNumberingAfterBreak="0">
    <w:nsid w:val="2EFB653F"/>
    <w:multiLevelType w:val="hybridMultilevel"/>
    <w:tmpl w:val="A5367FC6"/>
    <w:lvl w:ilvl="0" w:tplc="395C1068">
      <w:start w:val="1"/>
      <w:numFmt w:val="decimal"/>
      <w:lvlText w:val="%1."/>
      <w:lvlJc w:val="left"/>
      <w:pPr>
        <w:ind w:left="720" w:hanging="360"/>
      </w:pPr>
    </w:lvl>
    <w:lvl w:ilvl="1" w:tplc="A1F6D70E">
      <w:start w:val="1"/>
      <w:numFmt w:val="lowerLetter"/>
      <w:lvlText w:val="%2."/>
      <w:lvlJc w:val="left"/>
      <w:pPr>
        <w:ind w:left="1440" w:hanging="360"/>
      </w:pPr>
    </w:lvl>
    <w:lvl w:ilvl="2" w:tplc="C64A7838">
      <w:start w:val="1"/>
      <w:numFmt w:val="lowerRoman"/>
      <w:lvlText w:val="%3."/>
      <w:lvlJc w:val="right"/>
      <w:pPr>
        <w:ind w:left="2160" w:hanging="180"/>
      </w:pPr>
    </w:lvl>
    <w:lvl w:ilvl="3" w:tplc="908E38AA">
      <w:start w:val="1"/>
      <w:numFmt w:val="decimal"/>
      <w:lvlText w:val="%4."/>
      <w:lvlJc w:val="left"/>
      <w:pPr>
        <w:ind w:left="2880" w:hanging="360"/>
      </w:pPr>
    </w:lvl>
    <w:lvl w:ilvl="4" w:tplc="40C4EAB0">
      <w:start w:val="1"/>
      <w:numFmt w:val="lowerLetter"/>
      <w:lvlText w:val="%5."/>
      <w:lvlJc w:val="left"/>
      <w:pPr>
        <w:ind w:left="3600" w:hanging="360"/>
      </w:pPr>
    </w:lvl>
    <w:lvl w:ilvl="5" w:tplc="135043A2">
      <w:start w:val="1"/>
      <w:numFmt w:val="lowerRoman"/>
      <w:lvlText w:val="%6."/>
      <w:lvlJc w:val="right"/>
      <w:pPr>
        <w:ind w:left="4320" w:hanging="180"/>
      </w:pPr>
    </w:lvl>
    <w:lvl w:ilvl="6" w:tplc="000E786E">
      <w:start w:val="1"/>
      <w:numFmt w:val="decimal"/>
      <w:lvlText w:val="%7."/>
      <w:lvlJc w:val="left"/>
      <w:pPr>
        <w:ind w:left="5040" w:hanging="360"/>
      </w:pPr>
    </w:lvl>
    <w:lvl w:ilvl="7" w:tplc="7584E714">
      <w:start w:val="1"/>
      <w:numFmt w:val="lowerLetter"/>
      <w:lvlText w:val="%8."/>
      <w:lvlJc w:val="left"/>
      <w:pPr>
        <w:ind w:left="5760" w:hanging="360"/>
      </w:pPr>
    </w:lvl>
    <w:lvl w:ilvl="8" w:tplc="7D942432">
      <w:start w:val="1"/>
      <w:numFmt w:val="lowerRoman"/>
      <w:lvlText w:val="%9."/>
      <w:lvlJc w:val="right"/>
      <w:pPr>
        <w:ind w:left="6480" w:hanging="180"/>
      </w:pPr>
    </w:lvl>
  </w:abstractNum>
  <w:abstractNum w:abstractNumId="20" w15:restartNumberingAfterBreak="0">
    <w:nsid w:val="394CA729"/>
    <w:multiLevelType w:val="hybridMultilevel"/>
    <w:tmpl w:val="87ECE59A"/>
    <w:lvl w:ilvl="0" w:tplc="D8A246CE">
      <w:start w:val="1"/>
      <w:numFmt w:val="bullet"/>
      <w:lvlText w:val="-"/>
      <w:lvlJc w:val="left"/>
      <w:pPr>
        <w:ind w:left="1080" w:hanging="360"/>
      </w:pPr>
      <w:rPr>
        <w:rFonts w:ascii="Times New Roman" w:hAnsi="Times New Roman" w:hint="default"/>
      </w:rPr>
    </w:lvl>
    <w:lvl w:ilvl="1" w:tplc="C2247058">
      <w:start w:val="1"/>
      <w:numFmt w:val="bullet"/>
      <w:lvlText w:val="o"/>
      <w:lvlJc w:val="left"/>
      <w:pPr>
        <w:ind w:left="1440" w:hanging="360"/>
      </w:pPr>
      <w:rPr>
        <w:rFonts w:ascii="Courier New" w:hAnsi="Courier New" w:hint="default"/>
      </w:rPr>
    </w:lvl>
    <w:lvl w:ilvl="2" w:tplc="638C566C">
      <w:start w:val="1"/>
      <w:numFmt w:val="bullet"/>
      <w:lvlText w:val=""/>
      <w:lvlJc w:val="left"/>
      <w:pPr>
        <w:ind w:left="2160" w:hanging="360"/>
      </w:pPr>
      <w:rPr>
        <w:rFonts w:ascii="Wingdings" w:hAnsi="Wingdings" w:hint="default"/>
      </w:rPr>
    </w:lvl>
    <w:lvl w:ilvl="3" w:tplc="BFE0A558">
      <w:start w:val="1"/>
      <w:numFmt w:val="bullet"/>
      <w:lvlText w:val=""/>
      <w:lvlJc w:val="left"/>
      <w:pPr>
        <w:ind w:left="2880" w:hanging="360"/>
      </w:pPr>
      <w:rPr>
        <w:rFonts w:ascii="Symbol" w:hAnsi="Symbol" w:hint="default"/>
      </w:rPr>
    </w:lvl>
    <w:lvl w:ilvl="4" w:tplc="A6B27B0C">
      <w:start w:val="1"/>
      <w:numFmt w:val="bullet"/>
      <w:lvlText w:val="o"/>
      <w:lvlJc w:val="left"/>
      <w:pPr>
        <w:ind w:left="3600" w:hanging="360"/>
      </w:pPr>
      <w:rPr>
        <w:rFonts w:ascii="Courier New" w:hAnsi="Courier New" w:hint="default"/>
      </w:rPr>
    </w:lvl>
    <w:lvl w:ilvl="5" w:tplc="DF4C0B6E">
      <w:start w:val="1"/>
      <w:numFmt w:val="bullet"/>
      <w:lvlText w:val=""/>
      <w:lvlJc w:val="left"/>
      <w:pPr>
        <w:ind w:left="4320" w:hanging="360"/>
      </w:pPr>
      <w:rPr>
        <w:rFonts w:ascii="Wingdings" w:hAnsi="Wingdings" w:hint="default"/>
      </w:rPr>
    </w:lvl>
    <w:lvl w:ilvl="6" w:tplc="D42AF02E">
      <w:start w:val="1"/>
      <w:numFmt w:val="bullet"/>
      <w:lvlText w:val=""/>
      <w:lvlJc w:val="left"/>
      <w:pPr>
        <w:ind w:left="5040" w:hanging="360"/>
      </w:pPr>
      <w:rPr>
        <w:rFonts w:ascii="Symbol" w:hAnsi="Symbol" w:hint="default"/>
      </w:rPr>
    </w:lvl>
    <w:lvl w:ilvl="7" w:tplc="D5E2C7B2">
      <w:start w:val="1"/>
      <w:numFmt w:val="bullet"/>
      <w:lvlText w:val="o"/>
      <w:lvlJc w:val="left"/>
      <w:pPr>
        <w:ind w:left="5760" w:hanging="360"/>
      </w:pPr>
      <w:rPr>
        <w:rFonts w:ascii="Courier New" w:hAnsi="Courier New" w:hint="default"/>
      </w:rPr>
    </w:lvl>
    <w:lvl w:ilvl="8" w:tplc="A5CE4950">
      <w:start w:val="1"/>
      <w:numFmt w:val="bullet"/>
      <w:lvlText w:val=""/>
      <w:lvlJc w:val="left"/>
      <w:pPr>
        <w:ind w:left="6480" w:hanging="360"/>
      </w:pPr>
      <w:rPr>
        <w:rFonts w:ascii="Wingdings" w:hAnsi="Wingdings" w:hint="default"/>
      </w:rPr>
    </w:lvl>
  </w:abstractNum>
  <w:abstractNum w:abstractNumId="21"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23" w15:restartNumberingAfterBreak="0">
    <w:nsid w:val="3F7009D8"/>
    <w:multiLevelType w:val="hybridMultilevel"/>
    <w:tmpl w:val="6A4E96B8"/>
    <w:lvl w:ilvl="0" w:tplc="ABE2A034">
      <w:start w:val="1"/>
      <w:numFmt w:val="decimal"/>
      <w:lvlText w:val="%1."/>
      <w:lvlJc w:val="left"/>
      <w:pPr>
        <w:ind w:left="1080" w:hanging="360"/>
      </w:pPr>
    </w:lvl>
    <w:lvl w:ilvl="1" w:tplc="84D2E7DA">
      <w:start w:val="1"/>
      <w:numFmt w:val="lowerLetter"/>
      <w:lvlText w:val="%2."/>
      <w:lvlJc w:val="left"/>
      <w:pPr>
        <w:ind w:left="1800" w:hanging="360"/>
      </w:pPr>
    </w:lvl>
    <w:lvl w:ilvl="2" w:tplc="1B7A6AC0">
      <w:start w:val="1"/>
      <w:numFmt w:val="lowerRoman"/>
      <w:lvlText w:val="%3."/>
      <w:lvlJc w:val="right"/>
      <w:pPr>
        <w:ind w:left="2520" w:hanging="180"/>
      </w:pPr>
    </w:lvl>
    <w:lvl w:ilvl="3" w:tplc="A380056E">
      <w:start w:val="1"/>
      <w:numFmt w:val="decimal"/>
      <w:lvlText w:val="%4."/>
      <w:lvlJc w:val="left"/>
      <w:pPr>
        <w:ind w:left="3240" w:hanging="360"/>
      </w:pPr>
    </w:lvl>
    <w:lvl w:ilvl="4" w:tplc="98FA5ADA">
      <w:start w:val="1"/>
      <w:numFmt w:val="lowerLetter"/>
      <w:lvlText w:val="%5."/>
      <w:lvlJc w:val="left"/>
      <w:pPr>
        <w:ind w:left="3960" w:hanging="360"/>
      </w:pPr>
    </w:lvl>
    <w:lvl w:ilvl="5" w:tplc="D9B821D6">
      <w:start w:val="1"/>
      <w:numFmt w:val="lowerRoman"/>
      <w:lvlText w:val="%6."/>
      <w:lvlJc w:val="right"/>
      <w:pPr>
        <w:ind w:left="4680" w:hanging="180"/>
      </w:pPr>
    </w:lvl>
    <w:lvl w:ilvl="6" w:tplc="59DE3090">
      <w:start w:val="1"/>
      <w:numFmt w:val="decimal"/>
      <w:lvlText w:val="%7."/>
      <w:lvlJc w:val="left"/>
      <w:pPr>
        <w:ind w:left="5400" w:hanging="360"/>
      </w:pPr>
    </w:lvl>
    <w:lvl w:ilvl="7" w:tplc="500416A2">
      <w:start w:val="1"/>
      <w:numFmt w:val="lowerLetter"/>
      <w:lvlText w:val="%8."/>
      <w:lvlJc w:val="left"/>
      <w:pPr>
        <w:ind w:left="6120" w:hanging="360"/>
      </w:pPr>
    </w:lvl>
    <w:lvl w:ilvl="8" w:tplc="8DE28A30">
      <w:start w:val="1"/>
      <w:numFmt w:val="lowerRoman"/>
      <w:lvlText w:val="%9."/>
      <w:lvlJc w:val="right"/>
      <w:pPr>
        <w:ind w:left="6840" w:hanging="180"/>
      </w:pPr>
    </w:lvl>
  </w:abstractNum>
  <w:abstractNum w:abstractNumId="24" w15:restartNumberingAfterBreak="0">
    <w:nsid w:val="49F90437"/>
    <w:multiLevelType w:val="hybridMultilevel"/>
    <w:tmpl w:val="E71EF072"/>
    <w:lvl w:ilvl="0" w:tplc="E8AA7160">
      <w:start w:val="1"/>
      <w:numFmt w:val="bullet"/>
      <w:lvlText w:val="-"/>
      <w:lvlJc w:val="left"/>
      <w:pPr>
        <w:ind w:left="720" w:hanging="360"/>
      </w:pPr>
      <w:rPr>
        <w:rFonts w:ascii="Aptos" w:hAnsi="Aptos" w:hint="default"/>
      </w:rPr>
    </w:lvl>
    <w:lvl w:ilvl="1" w:tplc="CC4065B4">
      <w:start w:val="1"/>
      <w:numFmt w:val="bullet"/>
      <w:lvlText w:val="o"/>
      <w:lvlJc w:val="left"/>
      <w:pPr>
        <w:ind w:left="1440" w:hanging="360"/>
      </w:pPr>
      <w:rPr>
        <w:rFonts w:ascii="Courier New" w:hAnsi="Courier New" w:hint="default"/>
      </w:rPr>
    </w:lvl>
    <w:lvl w:ilvl="2" w:tplc="137612D6">
      <w:start w:val="1"/>
      <w:numFmt w:val="bullet"/>
      <w:lvlText w:val=""/>
      <w:lvlJc w:val="left"/>
      <w:pPr>
        <w:ind w:left="2160" w:hanging="360"/>
      </w:pPr>
      <w:rPr>
        <w:rFonts w:ascii="Wingdings" w:hAnsi="Wingdings" w:hint="default"/>
      </w:rPr>
    </w:lvl>
    <w:lvl w:ilvl="3" w:tplc="14FC6202">
      <w:start w:val="1"/>
      <w:numFmt w:val="bullet"/>
      <w:lvlText w:val=""/>
      <w:lvlJc w:val="left"/>
      <w:pPr>
        <w:ind w:left="2880" w:hanging="360"/>
      </w:pPr>
      <w:rPr>
        <w:rFonts w:ascii="Symbol" w:hAnsi="Symbol" w:hint="default"/>
      </w:rPr>
    </w:lvl>
    <w:lvl w:ilvl="4" w:tplc="4A2E1E38">
      <w:start w:val="1"/>
      <w:numFmt w:val="bullet"/>
      <w:lvlText w:val="o"/>
      <w:lvlJc w:val="left"/>
      <w:pPr>
        <w:ind w:left="3600" w:hanging="360"/>
      </w:pPr>
      <w:rPr>
        <w:rFonts w:ascii="Courier New" w:hAnsi="Courier New" w:hint="default"/>
      </w:rPr>
    </w:lvl>
    <w:lvl w:ilvl="5" w:tplc="9070B060">
      <w:start w:val="1"/>
      <w:numFmt w:val="bullet"/>
      <w:lvlText w:val=""/>
      <w:lvlJc w:val="left"/>
      <w:pPr>
        <w:ind w:left="4320" w:hanging="360"/>
      </w:pPr>
      <w:rPr>
        <w:rFonts w:ascii="Wingdings" w:hAnsi="Wingdings" w:hint="default"/>
      </w:rPr>
    </w:lvl>
    <w:lvl w:ilvl="6" w:tplc="C6BEE54C">
      <w:start w:val="1"/>
      <w:numFmt w:val="bullet"/>
      <w:lvlText w:val=""/>
      <w:lvlJc w:val="left"/>
      <w:pPr>
        <w:ind w:left="5040" w:hanging="360"/>
      </w:pPr>
      <w:rPr>
        <w:rFonts w:ascii="Symbol" w:hAnsi="Symbol" w:hint="default"/>
      </w:rPr>
    </w:lvl>
    <w:lvl w:ilvl="7" w:tplc="3F56523A">
      <w:start w:val="1"/>
      <w:numFmt w:val="bullet"/>
      <w:lvlText w:val="o"/>
      <w:lvlJc w:val="left"/>
      <w:pPr>
        <w:ind w:left="5760" w:hanging="360"/>
      </w:pPr>
      <w:rPr>
        <w:rFonts w:ascii="Courier New" w:hAnsi="Courier New" w:hint="default"/>
      </w:rPr>
    </w:lvl>
    <w:lvl w:ilvl="8" w:tplc="FFA62B04">
      <w:start w:val="1"/>
      <w:numFmt w:val="bullet"/>
      <w:lvlText w:val=""/>
      <w:lvlJc w:val="left"/>
      <w:pPr>
        <w:ind w:left="6480" w:hanging="360"/>
      </w:pPr>
      <w:rPr>
        <w:rFonts w:ascii="Wingdings" w:hAnsi="Wingdings" w:hint="default"/>
      </w:rPr>
    </w:lvl>
  </w:abstractNum>
  <w:abstractNum w:abstractNumId="25" w15:restartNumberingAfterBreak="0">
    <w:nsid w:val="4EA30501"/>
    <w:multiLevelType w:val="hybridMultilevel"/>
    <w:tmpl w:val="EEBE9744"/>
    <w:lvl w:ilvl="0" w:tplc="10F62C86">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B23587"/>
    <w:multiLevelType w:val="hybridMultilevel"/>
    <w:tmpl w:val="8EACF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A5429"/>
    <w:multiLevelType w:val="hybridMultilevel"/>
    <w:tmpl w:val="C0E22EE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F2EC6"/>
    <w:multiLevelType w:val="hybridMultilevel"/>
    <w:tmpl w:val="374E1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BB18A6"/>
    <w:multiLevelType w:val="hybridMultilevel"/>
    <w:tmpl w:val="FE8E37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623C5DB8"/>
    <w:multiLevelType w:val="hybridMultilevel"/>
    <w:tmpl w:val="231C48B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64AB5271"/>
    <w:multiLevelType w:val="hybridMultilevel"/>
    <w:tmpl w:val="98EAB0A6"/>
    <w:lvl w:ilvl="0" w:tplc="0409000F">
      <w:start w:val="1"/>
      <w:numFmt w:val="decimal"/>
      <w:lvlText w:val="%1."/>
      <w:lvlJc w:val="left"/>
      <w:pPr>
        <w:ind w:left="72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6016F2D"/>
    <w:multiLevelType w:val="hybridMultilevel"/>
    <w:tmpl w:val="9F9A5CFC"/>
    <w:name w:val="Numbered list 10"/>
    <w:lvl w:ilvl="0" w:tplc="81FAF0D4">
      <w:numFmt w:val="bullet"/>
      <w:lvlText w:val=""/>
      <w:lvlJc w:val="left"/>
      <w:pPr>
        <w:ind w:left="360" w:firstLine="0"/>
      </w:pPr>
      <w:rPr>
        <w:rFonts w:ascii="Symbol" w:hAnsi="Symbol"/>
      </w:rPr>
    </w:lvl>
    <w:lvl w:ilvl="1" w:tplc="883CF88C">
      <w:numFmt w:val="bullet"/>
      <w:lvlText w:val="o"/>
      <w:lvlJc w:val="left"/>
      <w:pPr>
        <w:ind w:left="1080" w:firstLine="0"/>
      </w:pPr>
      <w:rPr>
        <w:rFonts w:ascii="Courier New" w:hAnsi="Courier New" w:cs="Courier New"/>
      </w:rPr>
    </w:lvl>
    <w:lvl w:ilvl="2" w:tplc="BD422FE0">
      <w:numFmt w:val="bullet"/>
      <w:lvlText w:val=""/>
      <w:lvlJc w:val="left"/>
      <w:pPr>
        <w:ind w:left="1800" w:firstLine="0"/>
      </w:pPr>
      <w:rPr>
        <w:rFonts w:ascii="Wingdings" w:eastAsia="Wingdings" w:hAnsi="Wingdings" w:cs="Wingdings"/>
      </w:rPr>
    </w:lvl>
    <w:lvl w:ilvl="3" w:tplc="0A66605E">
      <w:numFmt w:val="bullet"/>
      <w:lvlText w:val=""/>
      <w:lvlJc w:val="left"/>
      <w:pPr>
        <w:ind w:left="2520" w:firstLine="0"/>
      </w:pPr>
      <w:rPr>
        <w:rFonts w:ascii="Symbol" w:hAnsi="Symbol"/>
      </w:rPr>
    </w:lvl>
    <w:lvl w:ilvl="4" w:tplc="7D9C4CD4">
      <w:numFmt w:val="bullet"/>
      <w:lvlText w:val="o"/>
      <w:lvlJc w:val="left"/>
      <w:pPr>
        <w:ind w:left="3240" w:firstLine="0"/>
      </w:pPr>
      <w:rPr>
        <w:rFonts w:ascii="Courier New" w:hAnsi="Courier New" w:cs="Courier New"/>
      </w:rPr>
    </w:lvl>
    <w:lvl w:ilvl="5" w:tplc="F62EC42E">
      <w:numFmt w:val="bullet"/>
      <w:lvlText w:val=""/>
      <w:lvlJc w:val="left"/>
      <w:pPr>
        <w:ind w:left="3960" w:firstLine="0"/>
      </w:pPr>
      <w:rPr>
        <w:rFonts w:ascii="Wingdings" w:eastAsia="Wingdings" w:hAnsi="Wingdings" w:cs="Wingdings"/>
      </w:rPr>
    </w:lvl>
    <w:lvl w:ilvl="6" w:tplc="CBF6154A">
      <w:numFmt w:val="bullet"/>
      <w:lvlText w:val=""/>
      <w:lvlJc w:val="left"/>
      <w:pPr>
        <w:ind w:left="4680" w:firstLine="0"/>
      </w:pPr>
      <w:rPr>
        <w:rFonts w:ascii="Symbol" w:hAnsi="Symbol"/>
      </w:rPr>
    </w:lvl>
    <w:lvl w:ilvl="7" w:tplc="1F22D9E2">
      <w:numFmt w:val="bullet"/>
      <w:lvlText w:val="o"/>
      <w:lvlJc w:val="left"/>
      <w:pPr>
        <w:ind w:left="5400" w:firstLine="0"/>
      </w:pPr>
      <w:rPr>
        <w:rFonts w:ascii="Courier New" w:hAnsi="Courier New" w:cs="Courier New"/>
      </w:rPr>
    </w:lvl>
    <w:lvl w:ilvl="8" w:tplc="6F381560">
      <w:numFmt w:val="bullet"/>
      <w:lvlText w:val=""/>
      <w:lvlJc w:val="left"/>
      <w:pPr>
        <w:ind w:left="6120" w:firstLine="0"/>
      </w:pPr>
      <w:rPr>
        <w:rFonts w:ascii="Wingdings" w:eastAsia="Wingdings" w:hAnsi="Wingdings" w:cs="Wingdings"/>
      </w:rPr>
    </w:lvl>
  </w:abstractNum>
  <w:abstractNum w:abstractNumId="33" w15:restartNumberingAfterBreak="0">
    <w:nsid w:val="6DD83E4B"/>
    <w:multiLevelType w:val="hybridMultilevel"/>
    <w:tmpl w:val="F2F40830"/>
    <w:lvl w:ilvl="0" w:tplc="0409000F">
      <w:start w:val="1"/>
      <w:numFmt w:val="decimal"/>
      <w:lvlText w:val="%1."/>
      <w:lvlJc w:val="left"/>
      <w:pPr>
        <w:ind w:left="360" w:hanging="360"/>
      </w:pPr>
    </w:lvl>
    <w:lvl w:ilvl="1" w:tplc="EB326932">
      <w:start w:val="1"/>
      <w:numFmt w:val="decimal"/>
      <w:lvlText w:val="%2."/>
      <w:lvlJc w:val="left"/>
      <w:pPr>
        <w:ind w:left="1440" w:hanging="360"/>
      </w:pPr>
      <w:rPr>
        <w:b w:val="0"/>
      </w:rPr>
    </w:lvl>
    <w:lvl w:ilvl="2" w:tplc="54F80E72">
      <w:start w:val="1"/>
      <w:numFmt w:val="decimal"/>
      <w:lvlText w:val="%3."/>
      <w:lvlJc w:val="left"/>
      <w:pPr>
        <w:tabs>
          <w:tab w:val="num" w:pos="2160"/>
        </w:tabs>
        <w:ind w:left="2160" w:hanging="360"/>
      </w:pPr>
      <w:rPr>
        <w:b w:val="0"/>
        <w:bCs/>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6DED70AD"/>
    <w:multiLevelType w:val="hybridMultilevel"/>
    <w:tmpl w:val="EEA6E330"/>
    <w:lvl w:ilvl="0" w:tplc="C4185A98">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C4185A98">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EC25081"/>
    <w:multiLevelType w:val="hybridMultilevel"/>
    <w:tmpl w:val="45BCC462"/>
    <w:name w:val="Numbered list 7"/>
    <w:lvl w:ilvl="0" w:tplc="934AF40E">
      <w:numFmt w:val="bullet"/>
      <w:lvlText w:val=""/>
      <w:lvlJc w:val="left"/>
      <w:pPr>
        <w:ind w:left="360" w:firstLine="0"/>
      </w:pPr>
      <w:rPr>
        <w:rFonts w:ascii="Symbol" w:hAnsi="Symbol"/>
      </w:rPr>
    </w:lvl>
    <w:lvl w:ilvl="1" w:tplc="539285A4">
      <w:numFmt w:val="bullet"/>
      <w:lvlText w:val="o"/>
      <w:lvlJc w:val="left"/>
      <w:pPr>
        <w:ind w:left="1080" w:firstLine="0"/>
      </w:pPr>
      <w:rPr>
        <w:rFonts w:ascii="Courier New" w:hAnsi="Courier New" w:cs="Courier New"/>
      </w:rPr>
    </w:lvl>
    <w:lvl w:ilvl="2" w:tplc="5FC20518">
      <w:numFmt w:val="bullet"/>
      <w:lvlText w:val=""/>
      <w:lvlJc w:val="left"/>
      <w:pPr>
        <w:ind w:left="1800" w:firstLine="0"/>
      </w:pPr>
      <w:rPr>
        <w:rFonts w:ascii="Wingdings" w:eastAsia="Wingdings" w:hAnsi="Wingdings" w:cs="Wingdings"/>
      </w:rPr>
    </w:lvl>
    <w:lvl w:ilvl="3" w:tplc="D5024E5E">
      <w:numFmt w:val="bullet"/>
      <w:lvlText w:val=""/>
      <w:lvlJc w:val="left"/>
      <w:pPr>
        <w:ind w:left="2520" w:firstLine="0"/>
      </w:pPr>
      <w:rPr>
        <w:rFonts w:ascii="Symbol" w:hAnsi="Symbol"/>
      </w:rPr>
    </w:lvl>
    <w:lvl w:ilvl="4" w:tplc="F01E35C6">
      <w:numFmt w:val="bullet"/>
      <w:lvlText w:val="o"/>
      <w:lvlJc w:val="left"/>
      <w:pPr>
        <w:ind w:left="3240" w:firstLine="0"/>
      </w:pPr>
      <w:rPr>
        <w:rFonts w:ascii="Courier New" w:hAnsi="Courier New" w:cs="Courier New"/>
      </w:rPr>
    </w:lvl>
    <w:lvl w:ilvl="5" w:tplc="4D425DAC">
      <w:numFmt w:val="bullet"/>
      <w:lvlText w:val=""/>
      <w:lvlJc w:val="left"/>
      <w:pPr>
        <w:ind w:left="3960" w:firstLine="0"/>
      </w:pPr>
      <w:rPr>
        <w:rFonts w:ascii="Wingdings" w:eastAsia="Wingdings" w:hAnsi="Wingdings" w:cs="Wingdings"/>
      </w:rPr>
    </w:lvl>
    <w:lvl w:ilvl="6" w:tplc="E6944D56">
      <w:numFmt w:val="bullet"/>
      <w:lvlText w:val=""/>
      <w:lvlJc w:val="left"/>
      <w:pPr>
        <w:ind w:left="4680" w:firstLine="0"/>
      </w:pPr>
      <w:rPr>
        <w:rFonts w:ascii="Symbol" w:hAnsi="Symbol"/>
      </w:rPr>
    </w:lvl>
    <w:lvl w:ilvl="7" w:tplc="597434F8">
      <w:numFmt w:val="bullet"/>
      <w:lvlText w:val="o"/>
      <w:lvlJc w:val="left"/>
      <w:pPr>
        <w:ind w:left="5400" w:firstLine="0"/>
      </w:pPr>
      <w:rPr>
        <w:rFonts w:ascii="Courier New" w:hAnsi="Courier New" w:cs="Courier New"/>
      </w:rPr>
    </w:lvl>
    <w:lvl w:ilvl="8" w:tplc="9022F7F0">
      <w:numFmt w:val="bullet"/>
      <w:lvlText w:val=""/>
      <w:lvlJc w:val="left"/>
      <w:pPr>
        <w:ind w:left="6120" w:firstLine="0"/>
      </w:pPr>
      <w:rPr>
        <w:rFonts w:ascii="Wingdings" w:eastAsia="Wingdings" w:hAnsi="Wingdings" w:cs="Wingdings"/>
      </w:rPr>
    </w:lvl>
  </w:abstractNum>
  <w:abstractNum w:abstractNumId="36" w15:restartNumberingAfterBreak="0">
    <w:nsid w:val="79A27E41"/>
    <w:multiLevelType w:val="hybridMultilevel"/>
    <w:tmpl w:val="C1962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A47936"/>
    <w:multiLevelType w:val="hybridMultilevel"/>
    <w:tmpl w:val="C2D26E7A"/>
    <w:lvl w:ilvl="0" w:tplc="AAB6A6BE">
      <w:start w:val="1"/>
      <w:numFmt w:val="bullet"/>
      <w:lvlText w:val="-"/>
      <w:lvlJc w:val="left"/>
      <w:pPr>
        <w:ind w:left="720" w:hanging="360"/>
      </w:pPr>
      <w:rPr>
        <w:rFonts w:ascii="Aptos" w:hAnsi="Aptos" w:hint="default"/>
      </w:rPr>
    </w:lvl>
    <w:lvl w:ilvl="1" w:tplc="62640F0E">
      <w:start w:val="1"/>
      <w:numFmt w:val="bullet"/>
      <w:lvlText w:val="o"/>
      <w:lvlJc w:val="left"/>
      <w:pPr>
        <w:ind w:left="1440" w:hanging="360"/>
      </w:pPr>
      <w:rPr>
        <w:rFonts w:ascii="Courier New" w:hAnsi="Courier New" w:hint="default"/>
      </w:rPr>
    </w:lvl>
    <w:lvl w:ilvl="2" w:tplc="E9842E4C">
      <w:start w:val="1"/>
      <w:numFmt w:val="bullet"/>
      <w:lvlText w:val=""/>
      <w:lvlJc w:val="left"/>
      <w:pPr>
        <w:ind w:left="2160" w:hanging="360"/>
      </w:pPr>
      <w:rPr>
        <w:rFonts w:ascii="Wingdings" w:hAnsi="Wingdings" w:hint="default"/>
      </w:rPr>
    </w:lvl>
    <w:lvl w:ilvl="3" w:tplc="684469FE">
      <w:start w:val="1"/>
      <w:numFmt w:val="bullet"/>
      <w:lvlText w:val=""/>
      <w:lvlJc w:val="left"/>
      <w:pPr>
        <w:ind w:left="2880" w:hanging="360"/>
      </w:pPr>
      <w:rPr>
        <w:rFonts w:ascii="Symbol" w:hAnsi="Symbol" w:hint="default"/>
      </w:rPr>
    </w:lvl>
    <w:lvl w:ilvl="4" w:tplc="900CB410">
      <w:start w:val="1"/>
      <w:numFmt w:val="bullet"/>
      <w:lvlText w:val="o"/>
      <w:lvlJc w:val="left"/>
      <w:pPr>
        <w:ind w:left="3600" w:hanging="360"/>
      </w:pPr>
      <w:rPr>
        <w:rFonts w:ascii="Courier New" w:hAnsi="Courier New" w:hint="default"/>
      </w:rPr>
    </w:lvl>
    <w:lvl w:ilvl="5" w:tplc="671C112C">
      <w:start w:val="1"/>
      <w:numFmt w:val="bullet"/>
      <w:lvlText w:val=""/>
      <w:lvlJc w:val="left"/>
      <w:pPr>
        <w:ind w:left="4320" w:hanging="360"/>
      </w:pPr>
      <w:rPr>
        <w:rFonts w:ascii="Wingdings" w:hAnsi="Wingdings" w:hint="default"/>
      </w:rPr>
    </w:lvl>
    <w:lvl w:ilvl="6" w:tplc="4B80E62E">
      <w:start w:val="1"/>
      <w:numFmt w:val="bullet"/>
      <w:lvlText w:val=""/>
      <w:lvlJc w:val="left"/>
      <w:pPr>
        <w:ind w:left="5040" w:hanging="360"/>
      </w:pPr>
      <w:rPr>
        <w:rFonts w:ascii="Symbol" w:hAnsi="Symbol" w:hint="default"/>
      </w:rPr>
    </w:lvl>
    <w:lvl w:ilvl="7" w:tplc="2ADEED14">
      <w:start w:val="1"/>
      <w:numFmt w:val="bullet"/>
      <w:lvlText w:val="o"/>
      <w:lvlJc w:val="left"/>
      <w:pPr>
        <w:ind w:left="5760" w:hanging="360"/>
      </w:pPr>
      <w:rPr>
        <w:rFonts w:ascii="Courier New" w:hAnsi="Courier New" w:hint="default"/>
      </w:rPr>
    </w:lvl>
    <w:lvl w:ilvl="8" w:tplc="DEBA4A3C">
      <w:start w:val="1"/>
      <w:numFmt w:val="bullet"/>
      <w:lvlText w:val=""/>
      <w:lvlJc w:val="left"/>
      <w:pPr>
        <w:ind w:left="6480" w:hanging="360"/>
      </w:pPr>
      <w:rPr>
        <w:rFonts w:ascii="Wingdings" w:hAnsi="Wingdings" w:hint="default"/>
      </w:rPr>
    </w:lvl>
  </w:abstractNum>
  <w:abstractNum w:abstractNumId="38" w15:restartNumberingAfterBreak="0">
    <w:nsid w:val="7D033083"/>
    <w:multiLevelType w:val="hybridMultilevel"/>
    <w:tmpl w:val="02B65E7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F622ED5"/>
    <w:multiLevelType w:val="hybridMultilevel"/>
    <w:tmpl w:val="F93C1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3"/>
  </w:num>
  <w:num w:numId="16">
    <w:abstractNumId w:val="25"/>
  </w:num>
  <w:num w:numId="17">
    <w:abstractNumId w:val="15"/>
  </w:num>
  <w:num w:numId="18">
    <w:abstractNumId w:val="39"/>
  </w:num>
  <w:num w:numId="19">
    <w:abstractNumId w:val="3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4"/>
  </w:num>
  <w:num w:numId="24">
    <w:abstractNumId w:val="19"/>
  </w:num>
  <w:num w:numId="25">
    <w:abstractNumId w:val="37"/>
  </w:num>
  <w:num w:numId="26">
    <w:abstractNumId w:val="20"/>
  </w:num>
  <w:num w:numId="27">
    <w:abstractNumId w:val="30"/>
  </w:num>
  <w:num w:numId="28">
    <w:abstractNumId w:val="28"/>
  </w:num>
  <w:num w:numId="29">
    <w:abstractNumId w:val="1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4"/>
  </w:num>
  <w:num w:numId="33">
    <w:abstractNumId w:val="36"/>
  </w:num>
  <w:num w:numId="34">
    <w:abstractNumId w:val="12"/>
  </w:num>
  <w:num w:numId="35">
    <w:abstractNumId w:val="16"/>
  </w:num>
  <w:num w:numId="36">
    <w:abstractNumId w:val="27"/>
  </w:num>
  <w:num w:numId="37">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5A"/>
    <w:rsid w:val="000004FA"/>
    <w:rsid w:val="00006F5F"/>
    <w:rsid w:val="000127D1"/>
    <w:rsid w:val="0002131D"/>
    <w:rsid w:val="00022ED9"/>
    <w:rsid w:val="00022F86"/>
    <w:rsid w:val="00026979"/>
    <w:rsid w:val="000342A0"/>
    <w:rsid w:val="00045F82"/>
    <w:rsid w:val="000464BB"/>
    <w:rsid w:val="00046E23"/>
    <w:rsid w:val="000479D0"/>
    <w:rsid w:val="00053717"/>
    <w:rsid w:val="00053B03"/>
    <w:rsid w:val="00065E91"/>
    <w:rsid w:val="000667E1"/>
    <w:rsid w:val="0006698B"/>
    <w:rsid w:val="000703B7"/>
    <w:rsid w:val="00070B22"/>
    <w:rsid w:val="00070EB1"/>
    <w:rsid w:val="000744AC"/>
    <w:rsid w:val="00074995"/>
    <w:rsid w:val="000800FD"/>
    <w:rsid w:val="00081179"/>
    <w:rsid w:val="00086081"/>
    <w:rsid w:val="000867C9"/>
    <w:rsid w:val="000913DA"/>
    <w:rsid w:val="00093C73"/>
    <w:rsid w:val="00095790"/>
    <w:rsid w:val="000A0347"/>
    <w:rsid w:val="000A18C7"/>
    <w:rsid w:val="000A7BC9"/>
    <w:rsid w:val="000B011C"/>
    <w:rsid w:val="000B3035"/>
    <w:rsid w:val="000C19DB"/>
    <w:rsid w:val="000C42E9"/>
    <w:rsid w:val="000C713F"/>
    <w:rsid w:val="000D2D41"/>
    <w:rsid w:val="000D3736"/>
    <w:rsid w:val="000D4F54"/>
    <w:rsid w:val="000D7CAA"/>
    <w:rsid w:val="000E0984"/>
    <w:rsid w:val="000E13F4"/>
    <w:rsid w:val="000F2288"/>
    <w:rsid w:val="000F3B27"/>
    <w:rsid w:val="000F3F50"/>
    <w:rsid w:val="000F752B"/>
    <w:rsid w:val="001006DD"/>
    <w:rsid w:val="0010089E"/>
    <w:rsid w:val="0010358F"/>
    <w:rsid w:val="001035C9"/>
    <w:rsid w:val="001128DE"/>
    <w:rsid w:val="00123C16"/>
    <w:rsid w:val="00127979"/>
    <w:rsid w:val="00131C0E"/>
    <w:rsid w:val="00134390"/>
    <w:rsid w:val="001431F1"/>
    <w:rsid w:val="0014367B"/>
    <w:rsid w:val="00144F48"/>
    <w:rsid w:val="00145EE6"/>
    <w:rsid w:val="00147D93"/>
    <w:rsid w:val="0015060C"/>
    <w:rsid w:val="00156032"/>
    <w:rsid w:val="001604D8"/>
    <w:rsid w:val="00160C63"/>
    <w:rsid w:val="00161023"/>
    <w:rsid w:val="00162816"/>
    <w:rsid w:val="001664DE"/>
    <w:rsid w:val="001666C9"/>
    <w:rsid w:val="00174005"/>
    <w:rsid w:val="00183B7A"/>
    <w:rsid w:val="00184279"/>
    <w:rsid w:val="001944DB"/>
    <w:rsid w:val="001A00FE"/>
    <w:rsid w:val="001A39A8"/>
    <w:rsid w:val="001B1235"/>
    <w:rsid w:val="001B152C"/>
    <w:rsid w:val="001B2451"/>
    <w:rsid w:val="001B3DB4"/>
    <w:rsid w:val="001B42A0"/>
    <w:rsid w:val="001B47CF"/>
    <w:rsid w:val="001B556A"/>
    <w:rsid w:val="001D0A2A"/>
    <w:rsid w:val="001E6C03"/>
    <w:rsid w:val="001F18F4"/>
    <w:rsid w:val="001F3559"/>
    <w:rsid w:val="001F4285"/>
    <w:rsid w:val="001F4722"/>
    <w:rsid w:val="001F6E61"/>
    <w:rsid w:val="00202229"/>
    <w:rsid w:val="00203350"/>
    <w:rsid w:val="0021096E"/>
    <w:rsid w:val="0021175B"/>
    <w:rsid w:val="00212EE8"/>
    <w:rsid w:val="00213764"/>
    <w:rsid w:val="002175FB"/>
    <w:rsid w:val="00222F6C"/>
    <w:rsid w:val="00224DAB"/>
    <w:rsid w:val="00225F30"/>
    <w:rsid w:val="00227B20"/>
    <w:rsid w:val="00232235"/>
    <w:rsid w:val="00232F47"/>
    <w:rsid w:val="00240BAE"/>
    <w:rsid w:val="00241C2F"/>
    <w:rsid w:val="00253DA6"/>
    <w:rsid w:val="00254B7D"/>
    <w:rsid w:val="00271897"/>
    <w:rsid w:val="00271928"/>
    <w:rsid w:val="00273710"/>
    <w:rsid w:val="00276794"/>
    <w:rsid w:val="00280E21"/>
    <w:rsid w:val="0028250F"/>
    <w:rsid w:val="00282AC9"/>
    <w:rsid w:val="002846C1"/>
    <w:rsid w:val="00286B1A"/>
    <w:rsid w:val="002928F6"/>
    <w:rsid w:val="002929C4"/>
    <w:rsid w:val="002A025B"/>
    <w:rsid w:val="002A1BD4"/>
    <w:rsid w:val="002A3FB6"/>
    <w:rsid w:val="002A7B33"/>
    <w:rsid w:val="002B3A94"/>
    <w:rsid w:val="002B7B14"/>
    <w:rsid w:val="002C1E5B"/>
    <w:rsid w:val="002D5170"/>
    <w:rsid w:val="002D5447"/>
    <w:rsid w:val="002D661F"/>
    <w:rsid w:val="002E6967"/>
    <w:rsid w:val="002E7944"/>
    <w:rsid w:val="002F69E7"/>
    <w:rsid w:val="002F6B40"/>
    <w:rsid w:val="00303B3B"/>
    <w:rsid w:val="00307843"/>
    <w:rsid w:val="00315A67"/>
    <w:rsid w:val="00316247"/>
    <w:rsid w:val="00317A11"/>
    <w:rsid w:val="00320525"/>
    <w:rsid w:val="0032053B"/>
    <w:rsid w:val="00321960"/>
    <w:rsid w:val="003238B6"/>
    <w:rsid w:val="00326275"/>
    <w:rsid w:val="00334FC1"/>
    <w:rsid w:val="003355DC"/>
    <w:rsid w:val="0033792D"/>
    <w:rsid w:val="003410C7"/>
    <w:rsid w:val="00342EBA"/>
    <w:rsid w:val="00344FA9"/>
    <w:rsid w:val="003450B6"/>
    <w:rsid w:val="00347EA7"/>
    <w:rsid w:val="0036211B"/>
    <w:rsid w:val="003678A5"/>
    <w:rsid w:val="003721EE"/>
    <w:rsid w:val="00374065"/>
    <w:rsid w:val="00377EA2"/>
    <w:rsid w:val="00392834"/>
    <w:rsid w:val="003933D2"/>
    <w:rsid w:val="00394C7A"/>
    <w:rsid w:val="00396BFF"/>
    <w:rsid w:val="003A48AB"/>
    <w:rsid w:val="003B315A"/>
    <w:rsid w:val="003B35AE"/>
    <w:rsid w:val="003B41FB"/>
    <w:rsid w:val="003B4959"/>
    <w:rsid w:val="003B691B"/>
    <w:rsid w:val="003C37E1"/>
    <w:rsid w:val="003C48C1"/>
    <w:rsid w:val="003C762C"/>
    <w:rsid w:val="003D0695"/>
    <w:rsid w:val="003D29DD"/>
    <w:rsid w:val="003F165C"/>
    <w:rsid w:val="003F2ED8"/>
    <w:rsid w:val="003F49E4"/>
    <w:rsid w:val="004068C9"/>
    <w:rsid w:val="00422E9E"/>
    <w:rsid w:val="004231EB"/>
    <w:rsid w:val="004233AB"/>
    <w:rsid w:val="00423C0C"/>
    <w:rsid w:val="00425959"/>
    <w:rsid w:val="0043527C"/>
    <w:rsid w:val="004363F1"/>
    <w:rsid w:val="004374CD"/>
    <w:rsid w:val="00441910"/>
    <w:rsid w:val="0044304A"/>
    <w:rsid w:val="0044323B"/>
    <w:rsid w:val="00444EB6"/>
    <w:rsid w:val="00447390"/>
    <w:rsid w:val="004473E7"/>
    <w:rsid w:val="00451322"/>
    <w:rsid w:val="00454D56"/>
    <w:rsid w:val="00454FA3"/>
    <w:rsid w:val="004558A0"/>
    <w:rsid w:val="00457834"/>
    <w:rsid w:val="00457EC6"/>
    <w:rsid w:val="00461582"/>
    <w:rsid w:val="004706B5"/>
    <w:rsid w:val="00472815"/>
    <w:rsid w:val="00473097"/>
    <w:rsid w:val="00473533"/>
    <w:rsid w:val="00476185"/>
    <w:rsid w:val="00476C2C"/>
    <w:rsid w:val="00477722"/>
    <w:rsid w:val="00484FF9"/>
    <w:rsid w:val="00495FF7"/>
    <w:rsid w:val="004A2B00"/>
    <w:rsid w:val="004A4533"/>
    <w:rsid w:val="004A4B6A"/>
    <w:rsid w:val="004B35FB"/>
    <w:rsid w:val="004C7A3E"/>
    <w:rsid w:val="004D16EA"/>
    <w:rsid w:val="004D3DCC"/>
    <w:rsid w:val="004E374C"/>
    <w:rsid w:val="004F2782"/>
    <w:rsid w:val="0050398B"/>
    <w:rsid w:val="00503DA3"/>
    <w:rsid w:val="0050626B"/>
    <w:rsid w:val="005107BF"/>
    <w:rsid w:val="0051248F"/>
    <w:rsid w:val="00525866"/>
    <w:rsid w:val="00533783"/>
    <w:rsid w:val="00533DD4"/>
    <w:rsid w:val="00536D1D"/>
    <w:rsid w:val="005378A8"/>
    <w:rsid w:val="005417A4"/>
    <w:rsid w:val="00541C64"/>
    <w:rsid w:val="00542383"/>
    <w:rsid w:val="0054258A"/>
    <w:rsid w:val="005442D3"/>
    <w:rsid w:val="00544A0B"/>
    <w:rsid w:val="00547074"/>
    <w:rsid w:val="005570C1"/>
    <w:rsid w:val="005571D8"/>
    <w:rsid w:val="005618F7"/>
    <w:rsid w:val="00577ECC"/>
    <w:rsid w:val="00583D9D"/>
    <w:rsid w:val="00585786"/>
    <w:rsid w:val="00586BD8"/>
    <w:rsid w:val="005A6E68"/>
    <w:rsid w:val="005B08C8"/>
    <w:rsid w:val="005B16BD"/>
    <w:rsid w:val="005B25C1"/>
    <w:rsid w:val="005B7103"/>
    <w:rsid w:val="005C3573"/>
    <w:rsid w:val="005C5354"/>
    <w:rsid w:val="005D57B3"/>
    <w:rsid w:val="005E2A51"/>
    <w:rsid w:val="00601E29"/>
    <w:rsid w:val="006024AA"/>
    <w:rsid w:val="00604B9C"/>
    <w:rsid w:val="00612470"/>
    <w:rsid w:val="0061361A"/>
    <w:rsid w:val="00614786"/>
    <w:rsid w:val="0061561D"/>
    <w:rsid w:val="00622542"/>
    <w:rsid w:val="00622C2E"/>
    <w:rsid w:val="006235F4"/>
    <w:rsid w:val="006274CB"/>
    <w:rsid w:val="006275D4"/>
    <w:rsid w:val="00630768"/>
    <w:rsid w:val="0063509E"/>
    <w:rsid w:val="006421DB"/>
    <w:rsid w:val="00644B18"/>
    <w:rsid w:val="006456A2"/>
    <w:rsid w:val="00651FEF"/>
    <w:rsid w:val="0065373C"/>
    <w:rsid w:val="00654055"/>
    <w:rsid w:val="00654615"/>
    <w:rsid w:val="00656947"/>
    <w:rsid w:val="006574FB"/>
    <w:rsid w:val="006608BF"/>
    <w:rsid w:val="00661F05"/>
    <w:rsid w:val="00662D72"/>
    <w:rsid w:val="006710C6"/>
    <w:rsid w:val="0067164D"/>
    <w:rsid w:val="00673E01"/>
    <w:rsid w:val="00681556"/>
    <w:rsid w:val="00686FF9"/>
    <w:rsid w:val="00690BAB"/>
    <w:rsid w:val="006912B0"/>
    <w:rsid w:val="0069415D"/>
    <w:rsid w:val="006A2F5A"/>
    <w:rsid w:val="006A6A79"/>
    <w:rsid w:val="006B03BB"/>
    <w:rsid w:val="006B0731"/>
    <w:rsid w:val="006B2D13"/>
    <w:rsid w:val="006B3B1B"/>
    <w:rsid w:val="006B45C1"/>
    <w:rsid w:val="006B4B49"/>
    <w:rsid w:val="006B6024"/>
    <w:rsid w:val="006B65F2"/>
    <w:rsid w:val="006C39A8"/>
    <w:rsid w:val="006D2583"/>
    <w:rsid w:val="006D33DC"/>
    <w:rsid w:val="006E211A"/>
    <w:rsid w:val="006E435A"/>
    <w:rsid w:val="006E4414"/>
    <w:rsid w:val="006E69EF"/>
    <w:rsid w:val="006E705D"/>
    <w:rsid w:val="006F0E05"/>
    <w:rsid w:val="006F1E6B"/>
    <w:rsid w:val="006F2EB2"/>
    <w:rsid w:val="006F69FB"/>
    <w:rsid w:val="00700EBA"/>
    <w:rsid w:val="007153CF"/>
    <w:rsid w:val="007206FA"/>
    <w:rsid w:val="00722EC6"/>
    <w:rsid w:val="00723C35"/>
    <w:rsid w:val="00724BE1"/>
    <w:rsid w:val="0073605A"/>
    <w:rsid w:val="00751917"/>
    <w:rsid w:val="00754820"/>
    <w:rsid w:val="00760F6C"/>
    <w:rsid w:val="007637BF"/>
    <w:rsid w:val="00770E2A"/>
    <w:rsid w:val="007726E6"/>
    <w:rsid w:val="007744EB"/>
    <w:rsid w:val="007770E0"/>
    <w:rsid w:val="0078039A"/>
    <w:rsid w:val="00784E12"/>
    <w:rsid w:val="00785C9D"/>
    <w:rsid w:val="00787481"/>
    <w:rsid w:val="00790CBE"/>
    <w:rsid w:val="00793170"/>
    <w:rsid w:val="007A1611"/>
    <w:rsid w:val="007A3098"/>
    <w:rsid w:val="007A7C86"/>
    <w:rsid w:val="007B0C5C"/>
    <w:rsid w:val="007B6138"/>
    <w:rsid w:val="007B7C72"/>
    <w:rsid w:val="007C088A"/>
    <w:rsid w:val="007C1E0C"/>
    <w:rsid w:val="007C330E"/>
    <w:rsid w:val="007D2662"/>
    <w:rsid w:val="007D47AC"/>
    <w:rsid w:val="007D527D"/>
    <w:rsid w:val="007D63E2"/>
    <w:rsid w:val="007E089C"/>
    <w:rsid w:val="007E0E90"/>
    <w:rsid w:val="007E205C"/>
    <w:rsid w:val="007F231B"/>
    <w:rsid w:val="0080044C"/>
    <w:rsid w:val="00800489"/>
    <w:rsid w:val="008021D0"/>
    <w:rsid w:val="00807838"/>
    <w:rsid w:val="008168A9"/>
    <w:rsid w:val="00817070"/>
    <w:rsid w:val="00817D4C"/>
    <w:rsid w:val="00820AE2"/>
    <w:rsid w:val="00831CB0"/>
    <w:rsid w:val="008331EA"/>
    <w:rsid w:val="00833534"/>
    <w:rsid w:val="00836575"/>
    <w:rsid w:val="00841CCC"/>
    <w:rsid w:val="00844005"/>
    <w:rsid w:val="00847613"/>
    <w:rsid w:val="00851020"/>
    <w:rsid w:val="00852E68"/>
    <w:rsid w:val="00862397"/>
    <w:rsid w:val="0086623E"/>
    <w:rsid w:val="008718F5"/>
    <w:rsid w:val="00875B4D"/>
    <w:rsid w:val="00875E80"/>
    <w:rsid w:val="0087783A"/>
    <w:rsid w:val="008804AC"/>
    <w:rsid w:val="00880A8C"/>
    <w:rsid w:val="00880F43"/>
    <w:rsid w:val="008821FA"/>
    <w:rsid w:val="00883A31"/>
    <w:rsid w:val="00887877"/>
    <w:rsid w:val="008947EE"/>
    <w:rsid w:val="00897FEE"/>
    <w:rsid w:val="008A040F"/>
    <w:rsid w:val="008B4640"/>
    <w:rsid w:val="008B56BA"/>
    <w:rsid w:val="008B5777"/>
    <w:rsid w:val="008B781A"/>
    <w:rsid w:val="008C3138"/>
    <w:rsid w:val="008C6EB0"/>
    <w:rsid w:val="008D1A28"/>
    <w:rsid w:val="008D33C7"/>
    <w:rsid w:val="008D4F23"/>
    <w:rsid w:val="008E1047"/>
    <w:rsid w:val="008E42FF"/>
    <w:rsid w:val="008E5073"/>
    <w:rsid w:val="008F4C82"/>
    <w:rsid w:val="009114C1"/>
    <w:rsid w:val="009137CB"/>
    <w:rsid w:val="009150DC"/>
    <w:rsid w:val="00915BFD"/>
    <w:rsid w:val="00916ED5"/>
    <w:rsid w:val="00924562"/>
    <w:rsid w:val="009245D1"/>
    <w:rsid w:val="00925399"/>
    <w:rsid w:val="009261C4"/>
    <w:rsid w:val="00926AE2"/>
    <w:rsid w:val="00932DA9"/>
    <w:rsid w:val="00932DF6"/>
    <w:rsid w:val="00933A9E"/>
    <w:rsid w:val="00935467"/>
    <w:rsid w:val="009355B7"/>
    <w:rsid w:val="00941C80"/>
    <w:rsid w:val="00945E5C"/>
    <w:rsid w:val="00947524"/>
    <w:rsid w:val="00950A33"/>
    <w:rsid w:val="009510F9"/>
    <w:rsid w:val="00953431"/>
    <w:rsid w:val="00962D8F"/>
    <w:rsid w:val="009637AD"/>
    <w:rsid w:val="00963A93"/>
    <w:rsid w:val="00965BE8"/>
    <w:rsid w:val="00966B67"/>
    <w:rsid w:val="00970F43"/>
    <w:rsid w:val="00972C11"/>
    <w:rsid w:val="0097311A"/>
    <w:rsid w:val="009757CE"/>
    <w:rsid w:val="009805CA"/>
    <w:rsid w:val="00981FE9"/>
    <w:rsid w:val="00983646"/>
    <w:rsid w:val="00984076"/>
    <w:rsid w:val="009852B0"/>
    <w:rsid w:val="00995722"/>
    <w:rsid w:val="00996EC2"/>
    <w:rsid w:val="009A0D89"/>
    <w:rsid w:val="009A20D3"/>
    <w:rsid w:val="009C0506"/>
    <w:rsid w:val="009C1178"/>
    <w:rsid w:val="009D3E62"/>
    <w:rsid w:val="009D60F5"/>
    <w:rsid w:val="009D652B"/>
    <w:rsid w:val="009D6BB9"/>
    <w:rsid w:val="009E006F"/>
    <w:rsid w:val="009E47DA"/>
    <w:rsid w:val="009E7900"/>
    <w:rsid w:val="009E7FA0"/>
    <w:rsid w:val="00A02261"/>
    <w:rsid w:val="00A02B96"/>
    <w:rsid w:val="00A043E8"/>
    <w:rsid w:val="00A11648"/>
    <w:rsid w:val="00A1494D"/>
    <w:rsid w:val="00A2272D"/>
    <w:rsid w:val="00A311CA"/>
    <w:rsid w:val="00A32872"/>
    <w:rsid w:val="00A42A31"/>
    <w:rsid w:val="00A5088F"/>
    <w:rsid w:val="00A50A44"/>
    <w:rsid w:val="00A549DE"/>
    <w:rsid w:val="00A559F8"/>
    <w:rsid w:val="00A61C15"/>
    <w:rsid w:val="00A6221D"/>
    <w:rsid w:val="00A62417"/>
    <w:rsid w:val="00A659A0"/>
    <w:rsid w:val="00A8191C"/>
    <w:rsid w:val="00A81CB3"/>
    <w:rsid w:val="00A823A7"/>
    <w:rsid w:val="00A86FA5"/>
    <w:rsid w:val="00A93461"/>
    <w:rsid w:val="00A93E8D"/>
    <w:rsid w:val="00A953DB"/>
    <w:rsid w:val="00A97011"/>
    <w:rsid w:val="00AA7952"/>
    <w:rsid w:val="00AA7A31"/>
    <w:rsid w:val="00AA7F87"/>
    <w:rsid w:val="00AB1EFC"/>
    <w:rsid w:val="00AB4FF9"/>
    <w:rsid w:val="00AB5F11"/>
    <w:rsid w:val="00AC1345"/>
    <w:rsid w:val="00AC5143"/>
    <w:rsid w:val="00AD1517"/>
    <w:rsid w:val="00AD468B"/>
    <w:rsid w:val="00AD7634"/>
    <w:rsid w:val="00AE093B"/>
    <w:rsid w:val="00AE104C"/>
    <w:rsid w:val="00AE45AB"/>
    <w:rsid w:val="00AE5B2C"/>
    <w:rsid w:val="00AE6DDA"/>
    <w:rsid w:val="00AF1C34"/>
    <w:rsid w:val="00AF411D"/>
    <w:rsid w:val="00AF43E4"/>
    <w:rsid w:val="00AF4E40"/>
    <w:rsid w:val="00AF6F62"/>
    <w:rsid w:val="00B0046C"/>
    <w:rsid w:val="00B02105"/>
    <w:rsid w:val="00B10366"/>
    <w:rsid w:val="00B11AA0"/>
    <w:rsid w:val="00B11E5C"/>
    <w:rsid w:val="00B15FF6"/>
    <w:rsid w:val="00B1653B"/>
    <w:rsid w:val="00B20F89"/>
    <w:rsid w:val="00B22D71"/>
    <w:rsid w:val="00B30CD3"/>
    <w:rsid w:val="00B33FD6"/>
    <w:rsid w:val="00B42C8E"/>
    <w:rsid w:val="00B46353"/>
    <w:rsid w:val="00B503F0"/>
    <w:rsid w:val="00B555FF"/>
    <w:rsid w:val="00B5781E"/>
    <w:rsid w:val="00B6605D"/>
    <w:rsid w:val="00B825AF"/>
    <w:rsid w:val="00B9112A"/>
    <w:rsid w:val="00B9360F"/>
    <w:rsid w:val="00B95711"/>
    <w:rsid w:val="00BA0C2C"/>
    <w:rsid w:val="00BA21A2"/>
    <w:rsid w:val="00BA4C39"/>
    <w:rsid w:val="00BB7FC0"/>
    <w:rsid w:val="00BC2A54"/>
    <w:rsid w:val="00BD5CDA"/>
    <w:rsid w:val="00BD6C0B"/>
    <w:rsid w:val="00BD7B7F"/>
    <w:rsid w:val="00BE3F5F"/>
    <w:rsid w:val="00BF6589"/>
    <w:rsid w:val="00BF7C25"/>
    <w:rsid w:val="00C00583"/>
    <w:rsid w:val="00C010ED"/>
    <w:rsid w:val="00C044BD"/>
    <w:rsid w:val="00C07394"/>
    <w:rsid w:val="00C1439B"/>
    <w:rsid w:val="00C14A76"/>
    <w:rsid w:val="00C21DD4"/>
    <w:rsid w:val="00C22404"/>
    <w:rsid w:val="00C2301B"/>
    <w:rsid w:val="00C25111"/>
    <w:rsid w:val="00C257D1"/>
    <w:rsid w:val="00C31218"/>
    <w:rsid w:val="00C33E87"/>
    <w:rsid w:val="00C45590"/>
    <w:rsid w:val="00C500E3"/>
    <w:rsid w:val="00C5161F"/>
    <w:rsid w:val="00C51C3D"/>
    <w:rsid w:val="00C523F2"/>
    <w:rsid w:val="00C55FD7"/>
    <w:rsid w:val="00C5637E"/>
    <w:rsid w:val="00C625D2"/>
    <w:rsid w:val="00C64B45"/>
    <w:rsid w:val="00C67E0E"/>
    <w:rsid w:val="00C70C0D"/>
    <w:rsid w:val="00C75CFB"/>
    <w:rsid w:val="00C77065"/>
    <w:rsid w:val="00C77384"/>
    <w:rsid w:val="00C8099B"/>
    <w:rsid w:val="00C8309F"/>
    <w:rsid w:val="00C83371"/>
    <w:rsid w:val="00C84B62"/>
    <w:rsid w:val="00C86705"/>
    <w:rsid w:val="00C93963"/>
    <w:rsid w:val="00CA0A81"/>
    <w:rsid w:val="00CB0B32"/>
    <w:rsid w:val="00CB6C25"/>
    <w:rsid w:val="00CC464C"/>
    <w:rsid w:val="00CD1478"/>
    <w:rsid w:val="00CD4EF4"/>
    <w:rsid w:val="00CE0A85"/>
    <w:rsid w:val="00CE2F35"/>
    <w:rsid w:val="00CE512C"/>
    <w:rsid w:val="00CE7AFF"/>
    <w:rsid w:val="00CF6C3C"/>
    <w:rsid w:val="00D06917"/>
    <w:rsid w:val="00D138E0"/>
    <w:rsid w:val="00D15200"/>
    <w:rsid w:val="00D15923"/>
    <w:rsid w:val="00D30299"/>
    <w:rsid w:val="00D30676"/>
    <w:rsid w:val="00D3195B"/>
    <w:rsid w:val="00D3552A"/>
    <w:rsid w:val="00D37930"/>
    <w:rsid w:val="00D43CDF"/>
    <w:rsid w:val="00D47DCE"/>
    <w:rsid w:val="00D51265"/>
    <w:rsid w:val="00D54F89"/>
    <w:rsid w:val="00D560DA"/>
    <w:rsid w:val="00D62636"/>
    <w:rsid w:val="00D63099"/>
    <w:rsid w:val="00D637A4"/>
    <w:rsid w:val="00D6616C"/>
    <w:rsid w:val="00D67431"/>
    <w:rsid w:val="00D70C09"/>
    <w:rsid w:val="00D71D66"/>
    <w:rsid w:val="00D7232D"/>
    <w:rsid w:val="00D77F1F"/>
    <w:rsid w:val="00D80363"/>
    <w:rsid w:val="00D81322"/>
    <w:rsid w:val="00D81ECB"/>
    <w:rsid w:val="00D874D3"/>
    <w:rsid w:val="00D9214F"/>
    <w:rsid w:val="00DB06DD"/>
    <w:rsid w:val="00DB3B28"/>
    <w:rsid w:val="00DB4E87"/>
    <w:rsid w:val="00DB63C8"/>
    <w:rsid w:val="00DB798E"/>
    <w:rsid w:val="00DC2108"/>
    <w:rsid w:val="00DC7D08"/>
    <w:rsid w:val="00DD04A4"/>
    <w:rsid w:val="00DD70DB"/>
    <w:rsid w:val="00DE0002"/>
    <w:rsid w:val="00DE0E4B"/>
    <w:rsid w:val="00DE2584"/>
    <w:rsid w:val="00DE6610"/>
    <w:rsid w:val="00DE72DC"/>
    <w:rsid w:val="00DF013B"/>
    <w:rsid w:val="00DF298D"/>
    <w:rsid w:val="00E00279"/>
    <w:rsid w:val="00E068C1"/>
    <w:rsid w:val="00E11677"/>
    <w:rsid w:val="00E12D92"/>
    <w:rsid w:val="00E132A4"/>
    <w:rsid w:val="00E15DB5"/>
    <w:rsid w:val="00E21981"/>
    <w:rsid w:val="00E37ECD"/>
    <w:rsid w:val="00E42F53"/>
    <w:rsid w:val="00E43132"/>
    <w:rsid w:val="00E46DD9"/>
    <w:rsid w:val="00E5200F"/>
    <w:rsid w:val="00E56BBE"/>
    <w:rsid w:val="00E56C7D"/>
    <w:rsid w:val="00E62D7F"/>
    <w:rsid w:val="00E62FD1"/>
    <w:rsid w:val="00E675B3"/>
    <w:rsid w:val="00E7032F"/>
    <w:rsid w:val="00E71F13"/>
    <w:rsid w:val="00E74BC6"/>
    <w:rsid w:val="00E75D9D"/>
    <w:rsid w:val="00E766EF"/>
    <w:rsid w:val="00E82E67"/>
    <w:rsid w:val="00E875E3"/>
    <w:rsid w:val="00E90E57"/>
    <w:rsid w:val="00EA2D1E"/>
    <w:rsid w:val="00EA5E3A"/>
    <w:rsid w:val="00EA7933"/>
    <w:rsid w:val="00EB2904"/>
    <w:rsid w:val="00EB4A53"/>
    <w:rsid w:val="00EC066F"/>
    <w:rsid w:val="00EC0971"/>
    <w:rsid w:val="00EC2269"/>
    <w:rsid w:val="00EC2616"/>
    <w:rsid w:val="00EC3CCB"/>
    <w:rsid w:val="00EC55D6"/>
    <w:rsid w:val="00EC788B"/>
    <w:rsid w:val="00ED2CE1"/>
    <w:rsid w:val="00ED41BB"/>
    <w:rsid w:val="00ED6740"/>
    <w:rsid w:val="00ED78C1"/>
    <w:rsid w:val="00ED7BD7"/>
    <w:rsid w:val="00EE372C"/>
    <w:rsid w:val="00EE553E"/>
    <w:rsid w:val="00EF297A"/>
    <w:rsid w:val="00EF663B"/>
    <w:rsid w:val="00F004CC"/>
    <w:rsid w:val="00F01AAC"/>
    <w:rsid w:val="00F0770B"/>
    <w:rsid w:val="00F1442C"/>
    <w:rsid w:val="00F171D3"/>
    <w:rsid w:val="00F206AB"/>
    <w:rsid w:val="00F22DFD"/>
    <w:rsid w:val="00F24C3C"/>
    <w:rsid w:val="00F26592"/>
    <w:rsid w:val="00F30B1C"/>
    <w:rsid w:val="00F3147C"/>
    <w:rsid w:val="00F36D6C"/>
    <w:rsid w:val="00F4085D"/>
    <w:rsid w:val="00F41F4A"/>
    <w:rsid w:val="00F47AB6"/>
    <w:rsid w:val="00F50591"/>
    <w:rsid w:val="00F50724"/>
    <w:rsid w:val="00F6352E"/>
    <w:rsid w:val="00F70B8E"/>
    <w:rsid w:val="00F72F2E"/>
    <w:rsid w:val="00F83376"/>
    <w:rsid w:val="00F83DFC"/>
    <w:rsid w:val="00F84EEE"/>
    <w:rsid w:val="00F867E1"/>
    <w:rsid w:val="00FA1627"/>
    <w:rsid w:val="00FA24AE"/>
    <w:rsid w:val="00FA3788"/>
    <w:rsid w:val="00FB36FD"/>
    <w:rsid w:val="00FB43A2"/>
    <w:rsid w:val="00FB4AAA"/>
    <w:rsid w:val="00FB7D42"/>
    <w:rsid w:val="00FC4E01"/>
    <w:rsid w:val="00FC6001"/>
    <w:rsid w:val="00FD51A3"/>
    <w:rsid w:val="00FD73CC"/>
    <w:rsid w:val="00FE2C35"/>
    <w:rsid w:val="00FE3656"/>
    <w:rsid w:val="00FE4692"/>
    <w:rsid w:val="00FE78AB"/>
    <w:rsid w:val="00FF48F4"/>
    <w:rsid w:val="00FF5B6F"/>
    <w:rsid w:val="00FF5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2B79FE"/>
  <w15:docId w15:val="{80F10DD9-F4B0-4974-9DC7-3D6B46964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uz-Cyrl-UZ" w:eastAsia="uz-Cyrl-UZ"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3DC"/>
    <w:pPr>
      <w:ind w:firstLine="284"/>
    </w:pPr>
    <w:rPr>
      <w:rFonts w:ascii="Times New Roman" w:hAnsi="Times New Roman"/>
      <w:sz w:val="22"/>
      <w:lang w:eastAsia="sr-Latn-CS"/>
    </w:rPr>
  </w:style>
  <w:style w:type="paragraph" w:styleId="Heading1">
    <w:name w:val="heading 1"/>
    <w:basedOn w:val="Normal"/>
    <w:next w:val="Normal"/>
    <w:link w:val="Heading1Char"/>
    <w:qFormat/>
    <w:rsid w:val="00C14A76"/>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C14A76"/>
    <w:pPr>
      <w:keepNext/>
      <w:jc w:val="center"/>
      <w:outlineLvl w:val="1"/>
    </w:pPr>
    <w:rPr>
      <w:rFonts w:ascii="Yu Times" w:hAnsi="Yu Times"/>
      <w:b/>
      <w:i/>
    </w:rPr>
  </w:style>
  <w:style w:type="paragraph" w:styleId="Heading3">
    <w:name w:val="heading 3"/>
    <w:basedOn w:val="Normal"/>
    <w:next w:val="Normal"/>
    <w:link w:val="Heading3Char"/>
    <w:qFormat/>
    <w:rsid w:val="00C14A76"/>
    <w:pPr>
      <w:keepNext/>
      <w:ind w:left="720"/>
      <w:jc w:val="center"/>
      <w:outlineLvl w:val="2"/>
    </w:pPr>
    <w:rPr>
      <w:rFonts w:ascii="Yu Times" w:hAnsi="Yu Times"/>
      <w:b/>
      <w:i/>
    </w:rPr>
  </w:style>
  <w:style w:type="paragraph" w:styleId="Heading4">
    <w:name w:val="heading 4"/>
    <w:basedOn w:val="Normal"/>
    <w:next w:val="Normal"/>
    <w:link w:val="Heading4Char"/>
    <w:qFormat/>
    <w:rsid w:val="00C14A76"/>
    <w:pPr>
      <w:keepNext/>
      <w:ind w:firstLine="720"/>
      <w:jc w:val="center"/>
      <w:outlineLvl w:val="3"/>
    </w:pPr>
    <w:rPr>
      <w:rFonts w:ascii="Yu Times" w:hAnsi="Yu Times"/>
      <w:b/>
      <w:i/>
    </w:rPr>
  </w:style>
  <w:style w:type="paragraph" w:styleId="Heading5">
    <w:name w:val="heading 5"/>
    <w:basedOn w:val="Normal"/>
    <w:next w:val="Normal"/>
    <w:link w:val="Heading5Char"/>
    <w:qFormat/>
    <w:rsid w:val="00C14A76"/>
    <w:pPr>
      <w:keepNext/>
      <w:jc w:val="center"/>
      <w:outlineLvl w:val="4"/>
    </w:pPr>
    <w:rPr>
      <w:sz w:val="32"/>
    </w:rPr>
  </w:style>
  <w:style w:type="paragraph" w:styleId="Heading6">
    <w:name w:val="heading 6"/>
    <w:basedOn w:val="Normal"/>
    <w:next w:val="Normal"/>
    <w:link w:val="Heading6Char"/>
    <w:qFormat/>
    <w:rsid w:val="00C14A76"/>
    <w:pPr>
      <w:keepNext/>
      <w:spacing w:line="360" w:lineRule="auto"/>
      <w:ind w:left="-585"/>
      <w:jc w:val="both"/>
      <w:outlineLvl w:val="5"/>
    </w:pPr>
    <w:rPr>
      <w:b/>
      <w:sz w:val="28"/>
    </w:rPr>
  </w:style>
  <w:style w:type="paragraph" w:styleId="Heading7">
    <w:name w:val="heading 7"/>
    <w:basedOn w:val="Normal"/>
    <w:next w:val="Normal"/>
    <w:link w:val="Heading7Char"/>
    <w:qFormat/>
    <w:rsid w:val="00C14A76"/>
    <w:pPr>
      <w:keepNext/>
      <w:numPr>
        <w:numId w:val="2"/>
      </w:numPr>
      <w:spacing w:line="360" w:lineRule="auto"/>
      <w:outlineLvl w:val="6"/>
    </w:pPr>
    <w:rPr>
      <w:u w:val="single"/>
    </w:rPr>
  </w:style>
  <w:style w:type="paragraph" w:styleId="Heading8">
    <w:name w:val="heading 8"/>
    <w:basedOn w:val="Normal"/>
    <w:next w:val="Normal"/>
    <w:link w:val="Heading8Char"/>
    <w:qFormat/>
    <w:rsid w:val="00C14A76"/>
    <w:pPr>
      <w:keepNext/>
      <w:outlineLvl w:val="7"/>
    </w:pPr>
    <w:rPr>
      <w:u w:val="single"/>
    </w:rPr>
  </w:style>
  <w:style w:type="paragraph" w:styleId="Heading9">
    <w:name w:val="heading 9"/>
    <w:basedOn w:val="Normal"/>
    <w:next w:val="Normal"/>
    <w:link w:val="Heading9Char"/>
    <w:qFormat/>
    <w:rsid w:val="003C48C1"/>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C14A76"/>
    <w:pPr>
      <w:tabs>
        <w:tab w:val="left" w:pos="9000"/>
        <w:tab w:val="right" w:pos="9360"/>
      </w:tabs>
      <w:ind w:left="720" w:hanging="720"/>
    </w:pPr>
  </w:style>
  <w:style w:type="paragraph" w:styleId="TOC7">
    <w:name w:val="toc 7"/>
    <w:basedOn w:val="Normal"/>
    <w:next w:val="Normal"/>
    <w:rsid w:val="00C14A76"/>
    <w:pPr>
      <w:ind w:left="720" w:hanging="720"/>
    </w:pPr>
  </w:style>
  <w:style w:type="paragraph" w:styleId="TOC6">
    <w:name w:val="toc 6"/>
    <w:basedOn w:val="Normal"/>
    <w:next w:val="Normal"/>
    <w:rsid w:val="00C14A76"/>
    <w:pPr>
      <w:tabs>
        <w:tab w:val="left" w:pos="9000"/>
        <w:tab w:val="right" w:pos="9360"/>
      </w:tabs>
      <w:ind w:left="720" w:hanging="720"/>
    </w:pPr>
  </w:style>
  <w:style w:type="paragraph" w:styleId="TOC5">
    <w:name w:val="toc 5"/>
    <w:basedOn w:val="Normal"/>
    <w:next w:val="Normal"/>
    <w:rsid w:val="00C14A76"/>
    <w:pPr>
      <w:tabs>
        <w:tab w:val="left" w:leader="dot" w:pos="9000"/>
        <w:tab w:val="right" w:pos="9360"/>
      </w:tabs>
      <w:ind w:left="3600" w:right="720" w:hanging="720"/>
    </w:pPr>
  </w:style>
  <w:style w:type="paragraph" w:styleId="TOC4">
    <w:name w:val="toc 4"/>
    <w:basedOn w:val="Normal"/>
    <w:next w:val="Normal"/>
    <w:rsid w:val="00C14A76"/>
    <w:pPr>
      <w:tabs>
        <w:tab w:val="left" w:leader="dot" w:pos="9000"/>
        <w:tab w:val="right" w:pos="9360"/>
      </w:tabs>
      <w:ind w:left="2880" w:right="720" w:hanging="720"/>
    </w:pPr>
  </w:style>
  <w:style w:type="paragraph" w:styleId="TOC3">
    <w:name w:val="toc 3"/>
    <w:basedOn w:val="Normal"/>
    <w:next w:val="Normal"/>
    <w:rsid w:val="00C14A76"/>
    <w:pPr>
      <w:tabs>
        <w:tab w:val="left" w:leader="dot" w:pos="9000"/>
        <w:tab w:val="right" w:pos="9360"/>
      </w:tabs>
      <w:ind w:left="2160" w:right="720" w:hanging="720"/>
    </w:pPr>
  </w:style>
  <w:style w:type="paragraph" w:styleId="TOC2">
    <w:name w:val="toc 2"/>
    <w:basedOn w:val="Normal"/>
    <w:next w:val="Normal"/>
    <w:rsid w:val="00C14A76"/>
    <w:pPr>
      <w:tabs>
        <w:tab w:val="left" w:leader="dot" w:pos="9000"/>
        <w:tab w:val="right" w:pos="9360"/>
      </w:tabs>
      <w:ind w:left="1440" w:right="720" w:hanging="720"/>
    </w:pPr>
  </w:style>
  <w:style w:type="paragraph" w:styleId="TOC1">
    <w:name w:val="toc 1"/>
    <w:basedOn w:val="Normal"/>
    <w:next w:val="Normal"/>
    <w:rsid w:val="00C14A76"/>
    <w:pPr>
      <w:tabs>
        <w:tab w:val="left" w:leader="dot" w:pos="9000"/>
        <w:tab w:val="right" w:pos="9360"/>
      </w:tabs>
      <w:spacing w:before="480"/>
      <w:ind w:left="720" w:right="720" w:hanging="720"/>
    </w:pPr>
  </w:style>
  <w:style w:type="paragraph" w:styleId="Index2">
    <w:name w:val="index 2"/>
    <w:basedOn w:val="Normal"/>
    <w:next w:val="Normal"/>
    <w:rsid w:val="00C14A76"/>
    <w:pPr>
      <w:tabs>
        <w:tab w:val="left" w:leader="dot" w:pos="9000"/>
        <w:tab w:val="right" w:pos="9360"/>
      </w:tabs>
      <w:ind w:left="1440" w:right="720" w:hanging="720"/>
    </w:pPr>
  </w:style>
  <w:style w:type="paragraph" w:styleId="Index1">
    <w:name w:val="index 1"/>
    <w:basedOn w:val="Normal"/>
    <w:next w:val="Normal"/>
    <w:rsid w:val="00C14A76"/>
    <w:pPr>
      <w:tabs>
        <w:tab w:val="left" w:leader="dot" w:pos="9000"/>
        <w:tab w:val="right" w:pos="9360"/>
      </w:tabs>
      <w:ind w:left="1440" w:right="720" w:hanging="1440"/>
    </w:pPr>
  </w:style>
  <w:style w:type="paragraph" w:customStyle="1" w:styleId="TOC91">
    <w:name w:val="TOC 91"/>
    <w:basedOn w:val="Normal"/>
    <w:next w:val="Normal"/>
    <w:rsid w:val="00C14A76"/>
    <w:pPr>
      <w:tabs>
        <w:tab w:val="left" w:leader="dot" w:pos="9000"/>
        <w:tab w:val="right" w:pos="9360"/>
      </w:tabs>
      <w:ind w:left="720" w:hanging="720"/>
    </w:pPr>
  </w:style>
  <w:style w:type="paragraph" w:customStyle="1" w:styleId="toa">
    <w:name w:val="toa"/>
    <w:basedOn w:val="Normal"/>
    <w:rsid w:val="00C14A76"/>
    <w:pPr>
      <w:tabs>
        <w:tab w:val="left" w:pos="9000"/>
        <w:tab w:val="right" w:pos="9360"/>
      </w:tabs>
    </w:pPr>
  </w:style>
  <w:style w:type="paragraph" w:customStyle="1" w:styleId="Caption1">
    <w:name w:val="Caption1"/>
    <w:basedOn w:val="Normal"/>
    <w:next w:val="Normal"/>
    <w:rsid w:val="00C14A76"/>
  </w:style>
  <w:style w:type="paragraph" w:styleId="BodyText">
    <w:name w:val="Body Text"/>
    <w:basedOn w:val="Normal"/>
    <w:link w:val="BodyTextChar"/>
    <w:uiPriority w:val="99"/>
    <w:rsid w:val="00C14A76"/>
    <w:pPr>
      <w:jc w:val="both"/>
    </w:pPr>
    <w:rPr>
      <w:rFonts w:ascii="Yu Times" w:hAnsi="Yu Times"/>
    </w:rPr>
  </w:style>
  <w:style w:type="paragraph" w:styleId="Title">
    <w:name w:val="Title"/>
    <w:basedOn w:val="Normal"/>
    <w:link w:val="TitleChar"/>
    <w:uiPriority w:val="99"/>
    <w:qFormat/>
    <w:rsid w:val="00C14A76"/>
    <w:pPr>
      <w:jc w:val="center"/>
    </w:pPr>
    <w:rPr>
      <w:rFonts w:ascii="Yu Times" w:hAnsi="Yu Times"/>
      <w:b/>
      <w:sz w:val="32"/>
    </w:rPr>
  </w:style>
  <w:style w:type="paragraph" w:styleId="BodyText2">
    <w:name w:val="Body Text 2"/>
    <w:basedOn w:val="Normal"/>
    <w:link w:val="BodyText2Char"/>
    <w:rsid w:val="00C14A76"/>
    <w:pPr>
      <w:jc w:val="center"/>
    </w:pPr>
    <w:rPr>
      <w:rFonts w:ascii="Yu Times" w:hAnsi="Yu Times"/>
      <w:b/>
      <w:i/>
    </w:rPr>
  </w:style>
  <w:style w:type="paragraph" w:styleId="BodyTextIndent">
    <w:name w:val="Body Text Indent"/>
    <w:basedOn w:val="Normal"/>
    <w:link w:val="BodyTextIndentChar"/>
    <w:rsid w:val="00C14A76"/>
    <w:pPr>
      <w:ind w:firstLine="720"/>
      <w:jc w:val="center"/>
    </w:pPr>
    <w:rPr>
      <w:rFonts w:ascii="Yu Times" w:hAnsi="Yu Times"/>
      <w:b/>
      <w:i/>
    </w:rPr>
  </w:style>
  <w:style w:type="paragraph" w:styleId="BodyTextIndent2">
    <w:name w:val="Body Text Indent 2"/>
    <w:basedOn w:val="Normal"/>
    <w:link w:val="BodyTextIndent2Char"/>
    <w:rsid w:val="00C14A76"/>
    <w:pPr>
      <w:spacing w:line="360" w:lineRule="auto"/>
      <w:ind w:left="-585"/>
      <w:jc w:val="both"/>
    </w:pPr>
    <w:rPr>
      <w:lang w:val="hr-HR"/>
    </w:rPr>
  </w:style>
  <w:style w:type="paragraph" w:styleId="DocumentMap">
    <w:name w:val="Document Map"/>
    <w:basedOn w:val="Normal"/>
    <w:link w:val="DocumentMapChar"/>
    <w:semiHidden/>
    <w:rsid w:val="00C14A76"/>
    <w:pPr>
      <w:shd w:val="clear" w:color="auto" w:fill="000080"/>
    </w:pPr>
    <w:rPr>
      <w:rFonts w:ascii="Tahoma" w:hAnsi="Tahoma"/>
    </w:rPr>
  </w:style>
  <w:style w:type="paragraph" w:styleId="List2">
    <w:name w:val="List 2"/>
    <w:basedOn w:val="Normal"/>
    <w:rsid w:val="00525866"/>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3C48C1"/>
    <w:pPr>
      <w:ind w:left="1080" w:hanging="360"/>
    </w:pPr>
  </w:style>
  <w:style w:type="paragraph" w:styleId="Header">
    <w:name w:val="header"/>
    <w:basedOn w:val="Normal"/>
    <w:link w:val="HeaderChar"/>
    <w:rsid w:val="003C48C1"/>
    <w:pPr>
      <w:tabs>
        <w:tab w:val="center" w:pos="4320"/>
        <w:tab w:val="right" w:pos="8640"/>
      </w:tabs>
      <w:overflowPunct w:val="0"/>
      <w:autoSpaceDE w:val="0"/>
      <w:autoSpaceDN w:val="0"/>
      <w:adjustRightInd w:val="0"/>
      <w:spacing w:before="120" w:after="120"/>
    </w:pPr>
    <w:rPr>
      <w:lang w:eastAsia="en-US"/>
    </w:rPr>
  </w:style>
  <w:style w:type="paragraph" w:styleId="List">
    <w:name w:val="List"/>
    <w:basedOn w:val="Normal"/>
    <w:rsid w:val="003C48C1"/>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0B011C"/>
    <w:pPr>
      <w:spacing w:after="120"/>
      <w:ind w:left="360"/>
    </w:pPr>
  </w:style>
  <w:style w:type="character" w:styleId="PageNumber">
    <w:name w:val="page number"/>
    <w:basedOn w:val="DefaultParagraphFont"/>
    <w:rsid w:val="000B011C"/>
  </w:style>
  <w:style w:type="paragraph" w:styleId="Footer">
    <w:name w:val="footer"/>
    <w:basedOn w:val="Normal"/>
    <w:link w:val="FooterChar"/>
    <w:rsid w:val="000B011C"/>
    <w:pPr>
      <w:tabs>
        <w:tab w:val="center" w:pos="4320"/>
        <w:tab w:val="right" w:pos="8640"/>
      </w:tabs>
      <w:overflowPunct w:val="0"/>
      <w:autoSpaceDE w:val="0"/>
      <w:autoSpaceDN w:val="0"/>
      <w:adjustRightInd w:val="0"/>
      <w:spacing w:before="120" w:after="120"/>
      <w:textAlignment w:val="baseline"/>
    </w:pPr>
    <w:rPr>
      <w:lang w:eastAsia="en-US"/>
    </w:rPr>
  </w:style>
  <w:style w:type="paragraph" w:styleId="ListContinue2">
    <w:name w:val="List Continue 2"/>
    <w:basedOn w:val="Normal"/>
    <w:rsid w:val="000B011C"/>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7F231B"/>
  </w:style>
  <w:style w:type="character" w:customStyle="1" w:styleId="cirilo">
    <w:name w:val="cirilo"/>
    <w:rsid w:val="007F231B"/>
    <w:rPr>
      <w:rFonts w:ascii="Times Cirilica" w:hAnsi="Times Cirilica"/>
      <w:sz w:val="24"/>
    </w:rPr>
  </w:style>
  <w:style w:type="character" w:styleId="Hyperlink">
    <w:name w:val="Hyperlink"/>
    <w:rsid w:val="007F231B"/>
    <w:rPr>
      <w:color w:val="0000FF"/>
      <w:u w:val="single"/>
    </w:rPr>
  </w:style>
  <w:style w:type="paragraph" w:styleId="BodyText3">
    <w:name w:val="Body Text 3"/>
    <w:basedOn w:val="Normal"/>
    <w:link w:val="BodyText3Char"/>
    <w:rsid w:val="007F231B"/>
    <w:pPr>
      <w:ind w:right="-170"/>
      <w:jc w:val="both"/>
    </w:pPr>
    <w:rPr>
      <w:rFonts w:ascii="Swiss_Light" w:hAnsi="Swiss_Light" w:cs="Swiss_Light"/>
      <w:szCs w:val="24"/>
      <w:lang w:eastAsia="en-US"/>
    </w:rPr>
  </w:style>
  <w:style w:type="character" w:customStyle="1" w:styleId="BodyText3Char">
    <w:name w:val="Body Text 3 Char"/>
    <w:link w:val="BodyText3"/>
    <w:rsid w:val="007F231B"/>
    <w:rPr>
      <w:rFonts w:ascii="Swiss_Light" w:hAnsi="Swiss_Light" w:cs="Swiss_Light"/>
      <w:sz w:val="24"/>
      <w:szCs w:val="24"/>
      <w:lang w:val="en-US" w:eastAsia="en-US"/>
    </w:rPr>
  </w:style>
  <w:style w:type="paragraph" w:styleId="BodyTextIndent3">
    <w:name w:val="Body Text Indent 3"/>
    <w:basedOn w:val="Normal"/>
    <w:link w:val="BodyTextIndent3Char"/>
    <w:rsid w:val="007F231B"/>
    <w:pPr>
      <w:ind w:left="2880" w:hanging="2880"/>
      <w:jc w:val="both"/>
    </w:pPr>
    <w:rPr>
      <w:szCs w:val="24"/>
      <w:lang w:val="sl-SI" w:eastAsia="en-US"/>
    </w:rPr>
  </w:style>
  <w:style w:type="character" w:customStyle="1" w:styleId="BodyTextIndent3Char">
    <w:name w:val="Body Text Indent 3 Char"/>
    <w:link w:val="BodyTextIndent3"/>
    <w:rsid w:val="007F231B"/>
    <w:rPr>
      <w:rFonts w:ascii="Times New Roman" w:hAnsi="Times New Roman"/>
      <w:sz w:val="24"/>
      <w:szCs w:val="24"/>
      <w:lang w:val="sl-SI" w:eastAsia="en-US"/>
    </w:rPr>
  </w:style>
  <w:style w:type="character" w:styleId="Strong">
    <w:name w:val="Strong"/>
    <w:uiPriority w:val="22"/>
    <w:qFormat/>
    <w:rsid w:val="007F231B"/>
    <w:rPr>
      <w:b/>
      <w:bCs/>
    </w:rPr>
  </w:style>
  <w:style w:type="table" w:styleId="TableGrid">
    <w:name w:val="Table Grid"/>
    <w:basedOn w:val="TableNormal"/>
    <w:rsid w:val="007F231B"/>
    <w:pPr>
      <w:spacing w:after="200"/>
    </w:pPr>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7F231B"/>
    <w:pPr>
      <w:ind w:left="4320"/>
    </w:pPr>
    <w:rPr>
      <w:szCs w:val="24"/>
      <w:lang w:eastAsia="en-US"/>
    </w:rPr>
  </w:style>
  <w:style w:type="character" w:customStyle="1" w:styleId="ClosingChar">
    <w:name w:val="Closing Char"/>
    <w:link w:val="Closing"/>
    <w:rsid w:val="007F231B"/>
    <w:rPr>
      <w:rFonts w:ascii="Times New Roman" w:hAnsi="Times New Roman"/>
      <w:sz w:val="24"/>
      <w:szCs w:val="24"/>
      <w:lang w:val="en-US" w:eastAsia="en-US"/>
    </w:rPr>
  </w:style>
  <w:style w:type="character" w:styleId="CommentReference">
    <w:name w:val="annotation reference"/>
    <w:rsid w:val="007F231B"/>
    <w:rPr>
      <w:rFonts w:ascii="Times New Roman" w:hAnsi="Times New Roman"/>
    </w:rPr>
  </w:style>
  <w:style w:type="paragraph" w:styleId="CommentText">
    <w:name w:val="annotation text"/>
    <w:basedOn w:val="Normal"/>
    <w:link w:val="CommentTextChar"/>
    <w:rsid w:val="007F231B"/>
    <w:pPr>
      <w:spacing w:after="60"/>
    </w:pPr>
    <w:rPr>
      <w:szCs w:val="24"/>
      <w:lang w:eastAsia="en-US"/>
    </w:rPr>
  </w:style>
  <w:style w:type="character" w:customStyle="1" w:styleId="CommentTextChar">
    <w:name w:val="Comment Text Char"/>
    <w:link w:val="CommentText"/>
    <w:rsid w:val="007F231B"/>
    <w:rPr>
      <w:rFonts w:ascii="Times New Roman" w:hAnsi="Times New Roman"/>
      <w:sz w:val="24"/>
      <w:szCs w:val="24"/>
      <w:lang w:val="en-US" w:eastAsia="en-US"/>
    </w:rPr>
  </w:style>
  <w:style w:type="paragraph" w:styleId="Date">
    <w:name w:val="Date"/>
    <w:basedOn w:val="Normal"/>
    <w:next w:val="Normal"/>
    <w:link w:val="DateChar"/>
    <w:rsid w:val="007F231B"/>
    <w:pPr>
      <w:ind w:left="4320"/>
    </w:pPr>
    <w:rPr>
      <w:szCs w:val="24"/>
      <w:lang w:eastAsia="en-US"/>
    </w:rPr>
  </w:style>
  <w:style w:type="character" w:customStyle="1" w:styleId="DateChar">
    <w:name w:val="Date Char"/>
    <w:link w:val="Date"/>
    <w:rsid w:val="007F231B"/>
    <w:rPr>
      <w:rFonts w:ascii="Times New Roman" w:hAnsi="Times New Roman"/>
      <w:sz w:val="24"/>
      <w:szCs w:val="24"/>
      <w:lang w:val="en-US" w:eastAsia="en-US"/>
    </w:rPr>
  </w:style>
  <w:style w:type="character" w:styleId="EndnoteReference">
    <w:name w:val="endnote reference"/>
    <w:rsid w:val="007F231B"/>
    <w:rPr>
      <w:rFonts w:ascii="Dutch" w:hAnsi="Dutch"/>
      <w:sz w:val="20"/>
      <w:vertAlign w:val="superscript"/>
    </w:rPr>
  </w:style>
  <w:style w:type="character" w:styleId="FootnoteReference">
    <w:name w:val="footnote reference"/>
    <w:rsid w:val="007F231B"/>
    <w:rPr>
      <w:rFonts w:ascii="Times New Roman" w:hAnsi="Times New Roman"/>
      <w:position w:val="6"/>
    </w:rPr>
  </w:style>
  <w:style w:type="paragraph" w:styleId="FootnoteText">
    <w:name w:val="footnote text"/>
    <w:basedOn w:val="Normal"/>
    <w:link w:val="FootnoteTextChar"/>
    <w:rsid w:val="007F231B"/>
    <w:pPr>
      <w:spacing w:after="60"/>
    </w:pPr>
    <w:rPr>
      <w:szCs w:val="24"/>
      <w:lang w:eastAsia="en-US"/>
    </w:rPr>
  </w:style>
  <w:style w:type="character" w:customStyle="1" w:styleId="FootnoteTextChar">
    <w:name w:val="Footnote Text Char"/>
    <w:link w:val="FootnoteText"/>
    <w:rsid w:val="007F231B"/>
    <w:rPr>
      <w:rFonts w:ascii="Times New Roman" w:hAnsi="Times New Roman"/>
      <w:sz w:val="24"/>
      <w:szCs w:val="24"/>
      <w:lang w:val="en-US" w:eastAsia="en-US"/>
    </w:rPr>
  </w:style>
  <w:style w:type="paragraph" w:styleId="Index3">
    <w:name w:val="index 3"/>
    <w:basedOn w:val="Normal"/>
    <w:rsid w:val="007F231B"/>
    <w:pPr>
      <w:tabs>
        <w:tab w:val="right" w:pos="4176"/>
      </w:tabs>
      <w:ind w:left="992" w:hanging="198"/>
    </w:pPr>
    <w:rPr>
      <w:sz w:val="18"/>
      <w:szCs w:val="24"/>
      <w:lang w:eastAsia="en-US"/>
    </w:rPr>
  </w:style>
  <w:style w:type="paragraph" w:styleId="Index4">
    <w:name w:val="index 4"/>
    <w:basedOn w:val="Normal"/>
    <w:rsid w:val="007F231B"/>
    <w:pPr>
      <w:tabs>
        <w:tab w:val="right" w:pos="4176"/>
      </w:tabs>
      <w:ind w:left="1389" w:hanging="198"/>
    </w:pPr>
    <w:rPr>
      <w:sz w:val="18"/>
      <w:szCs w:val="24"/>
      <w:lang w:eastAsia="en-US"/>
    </w:rPr>
  </w:style>
  <w:style w:type="paragraph" w:styleId="Index5">
    <w:name w:val="index 5"/>
    <w:basedOn w:val="Normal"/>
    <w:rsid w:val="007F231B"/>
    <w:pPr>
      <w:tabs>
        <w:tab w:val="right" w:pos="4176"/>
      </w:tabs>
      <w:ind w:left="1786" w:hanging="198"/>
    </w:pPr>
    <w:rPr>
      <w:sz w:val="18"/>
      <w:szCs w:val="24"/>
      <w:lang w:eastAsia="en-US"/>
    </w:rPr>
  </w:style>
  <w:style w:type="paragraph" w:styleId="Index6">
    <w:name w:val="index 6"/>
    <w:basedOn w:val="Normal"/>
    <w:rsid w:val="007F231B"/>
    <w:pPr>
      <w:tabs>
        <w:tab w:val="right" w:pos="4176"/>
      </w:tabs>
      <w:ind w:left="1200" w:hanging="200"/>
    </w:pPr>
    <w:rPr>
      <w:sz w:val="18"/>
      <w:szCs w:val="24"/>
      <w:lang w:eastAsia="en-US"/>
    </w:rPr>
  </w:style>
  <w:style w:type="paragraph" w:styleId="Index7">
    <w:name w:val="index 7"/>
    <w:basedOn w:val="Normal"/>
    <w:rsid w:val="007F231B"/>
    <w:pPr>
      <w:tabs>
        <w:tab w:val="right" w:pos="4176"/>
      </w:tabs>
      <w:ind w:left="1400" w:hanging="200"/>
    </w:pPr>
    <w:rPr>
      <w:sz w:val="18"/>
      <w:szCs w:val="24"/>
      <w:lang w:eastAsia="en-US"/>
    </w:rPr>
  </w:style>
  <w:style w:type="paragraph" w:styleId="Index8">
    <w:name w:val="index 8"/>
    <w:basedOn w:val="Normal"/>
    <w:next w:val="Normal"/>
    <w:rsid w:val="007F231B"/>
    <w:pPr>
      <w:tabs>
        <w:tab w:val="right" w:pos="4176"/>
      </w:tabs>
      <w:ind w:left="1600" w:hanging="200"/>
    </w:pPr>
    <w:rPr>
      <w:sz w:val="18"/>
      <w:szCs w:val="24"/>
      <w:lang w:eastAsia="en-US"/>
    </w:rPr>
  </w:style>
  <w:style w:type="paragraph" w:styleId="Index9">
    <w:name w:val="index 9"/>
    <w:basedOn w:val="Normal"/>
    <w:next w:val="Normal"/>
    <w:rsid w:val="007F231B"/>
    <w:pPr>
      <w:tabs>
        <w:tab w:val="right" w:pos="4176"/>
      </w:tabs>
      <w:ind w:left="1800" w:hanging="200"/>
    </w:pPr>
    <w:rPr>
      <w:sz w:val="18"/>
      <w:szCs w:val="24"/>
      <w:lang w:eastAsia="en-US"/>
    </w:rPr>
  </w:style>
  <w:style w:type="paragraph" w:styleId="IndexHeading">
    <w:name w:val="index heading"/>
    <w:basedOn w:val="Normal"/>
    <w:next w:val="Index1"/>
    <w:rsid w:val="007F231B"/>
    <w:pPr>
      <w:tabs>
        <w:tab w:val="left" w:pos="4176"/>
      </w:tabs>
      <w:spacing w:before="240" w:after="120"/>
    </w:pPr>
    <w:rPr>
      <w:b/>
      <w:szCs w:val="24"/>
      <w:lang w:eastAsia="en-US"/>
    </w:rPr>
  </w:style>
  <w:style w:type="paragraph" w:customStyle="1" w:styleId="IZVUCENO">
    <w:name w:val="IZVUCENO"/>
    <w:basedOn w:val="Normal"/>
    <w:next w:val="Normal"/>
    <w:rsid w:val="007F231B"/>
    <w:pPr>
      <w:keepNext/>
      <w:tabs>
        <w:tab w:val="left" w:pos="567"/>
      </w:tabs>
      <w:spacing w:after="60"/>
      <w:ind w:left="1701" w:hanging="465"/>
    </w:pPr>
    <w:rPr>
      <w:b/>
      <w:szCs w:val="24"/>
      <w:lang w:eastAsia="en-US"/>
    </w:rPr>
  </w:style>
  <w:style w:type="paragraph" w:customStyle="1" w:styleId="legenda">
    <w:name w:val="legenda"/>
    <w:basedOn w:val="Normal"/>
    <w:rsid w:val="007F231B"/>
    <w:pPr>
      <w:spacing w:after="60"/>
    </w:pPr>
    <w:rPr>
      <w:sz w:val="23"/>
      <w:szCs w:val="24"/>
      <w:lang w:eastAsia="en-US"/>
    </w:rPr>
  </w:style>
  <w:style w:type="character" w:styleId="LineNumber">
    <w:name w:val="line number"/>
    <w:rsid w:val="007F231B"/>
    <w:rPr>
      <w:rFonts w:ascii="Times New Roman" w:hAnsi="Times New Roman"/>
    </w:rPr>
  </w:style>
  <w:style w:type="paragraph" w:customStyle="1" w:styleId="LITERATURA">
    <w:name w:val="LITERATURA"/>
    <w:basedOn w:val="Normal"/>
    <w:rsid w:val="007F231B"/>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7F231B"/>
    <w:pPr>
      <w:spacing w:after="60"/>
      <w:ind w:left="1080" w:hanging="1080"/>
    </w:pPr>
    <w:rPr>
      <w:szCs w:val="24"/>
      <w:lang w:eastAsia="en-US"/>
    </w:rPr>
  </w:style>
  <w:style w:type="character" w:customStyle="1" w:styleId="MessageHeaderChar">
    <w:name w:val="Message Header Char"/>
    <w:link w:val="MessageHeader"/>
    <w:rsid w:val="007F231B"/>
    <w:rPr>
      <w:rFonts w:ascii="Times New Roman" w:hAnsi="Times New Roman"/>
      <w:sz w:val="24"/>
      <w:szCs w:val="24"/>
      <w:lang w:val="en-US" w:eastAsia="en-US"/>
    </w:rPr>
  </w:style>
  <w:style w:type="paragraph" w:styleId="NormalIndent">
    <w:name w:val="Normal Indent"/>
    <w:basedOn w:val="Normal"/>
    <w:rsid w:val="007F231B"/>
    <w:pPr>
      <w:ind w:left="708"/>
    </w:pPr>
    <w:rPr>
      <w:szCs w:val="24"/>
      <w:lang w:eastAsia="en-US"/>
    </w:rPr>
  </w:style>
  <w:style w:type="paragraph" w:customStyle="1" w:styleId="NORMAL1">
    <w:name w:val="NORMAL1"/>
    <w:basedOn w:val="Normal"/>
    <w:rsid w:val="007F231B"/>
    <w:pPr>
      <w:jc w:val="center"/>
    </w:pPr>
    <w:rPr>
      <w:rFonts w:ascii="Swiss Bold" w:hAnsi="Swiss Bold"/>
      <w:szCs w:val="24"/>
      <w:lang w:eastAsia="en-US"/>
    </w:rPr>
  </w:style>
  <w:style w:type="paragraph" w:customStyle="1" w:styleId="NORMAL2">
    <w:name w:val="NORMAL2"/>
    <w:basedOn w:val="Normal"/>
    <w:rsid w:val="007F231B"/>
    <w:rPr>
      <w:sz w:val="18"/>
      <w:szCs w:val="24"/>
      <w:lang w:eastAsia="en-US"/>
    </w:rPr>
  </w:style>
  <w:style w:type="paragraph" w:styleId="Salutation">
    <w:name w:val="Salutation"/>
    <w:basedOn w:val="Normal"/>
    <w:next w:val="Normal"/>
    <w:link w:val="SalutationChar"/>
    <w:rsid w:val="007F231B"/>
    <w:rPr>
      <w:szCs w:val="24"/>
      <w:lang w:eastAsia="en-US"/>
    </w:rPr>
  </w:style>
  <w:style w:type="character" w:customStyle="1" w:styleId="SalutationChar">
    <w:name w:val="Salutation Char"/>
    <w:link w:val="Salutation"/>
    <w:rsid w:val="007F231B"/>
    <w:rPr>
      <w:rFonts w:ascii="Times New Roman" w:hAnsi="Times New Roman"/>
      <w:sz w:val="24"/>
      <w:szCs w:val="24"/>
      <w:lang w:val="en-US" w:eastAsia="en-US"/>
    </w:rPr>
  </w:style>
  <w:style w:type="paragraph" w:styleId="Signature">
    <w:name w:val="Signature"/>
    <w:basedOn w:val="Normal"/>
    <w:link w:val="SignatureChar"/>
    <w:rsid w:val="007F231B"/>
    <w:pPr>
      <w:ind w:left="4320"/>
    </w:pPr>
    <w:rPr>
      <w:szCs w:val="24"/>
      <w:lang w:eastAsia="en-US"/>
    </w:rPr>
  </w:style>
  <w:style w:type="character" w:customStyle="1" w:styleId="SignatureChar">
    <w:name w:val="Signature Char"/>
    <w:link w:val="Signature"/>
    <w:rsid w:val="007F231B"/>
    <w:rPr>
      <w:rFonts w:ascii="Times New Roman" w:hAnsi="Times New Roman"/>
      <w:sz w:val="24"/>
      <w:szCs w:val="24"/>
      <w:lang w:val="en-US" w:eastAsia="en-US"/>
    </w:rPr>
  </w:style>
  <w:style w:type="paragraph" w:customStyle="1" w:styleId="Slika">
    <w:name w:val="Slika"/>
    <w:basedOn w:val="Normal"/>
    <w:rsid w:val="007F231B"/>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7F231B"/>
    <w:pPr>
      <w:tabs>
        <w:tab w:val="left" w:pos="567"/>
      </w:tabs>
      <w:spacing w:before="240" w:after="240"/>
      <w:jc w:val="center"/>
    </w:pPr>
    <w:rPr>
      <w:szCs w:val="24"/>
      <w:lang w:eastAsia="en-US"/>
    </w:rPr>
  </w:style>
  <w:style w:type="paragraph" w:customStyle="1" w:styleId="Style1">
    <w:name w:val="Style1"/>
    <w:basedOn w:val="Heading4"/>
    <w:rsid w:val="007F231B"/>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7F231B"/>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7F231B"/>
    <w:pPr>
      <w:jc w:val="center"/>
    </w:pPr>
    <w:rPr>
      <w:szCs w:val="24"/>
      <w:lang w:eastAsia="en-US"/>
    </w:rPr>
  </w:style>
  <w:style w:type="character" w:customStyle="1" w:styleId="SubtitleChar">
    <w:name w:val="Subtitle Char"/>
    <w:link w:val="Subtitle"/>
    <w:rsid w:val="007F231B"/>
    <w:rPr>
      <w:rFonts w:ascii="Times New Roman" w:hAnsi="Times New Roman"/>
      <w:sz w:val="24"/>
      <w:szCs w:val="24"/>
      <w:lang w:val="en-US" w:eastAsia="en-US"/>
    </w:rPr>
  </w:style>
  <w:style w:type="paragraph" w:customStyle="1" w:styleId="Tabele">
    <w:name w:val="Tabele"/>
    <w:basedOn w:val="Normal"/>
    <w:rsid w:val="007F231B"/>
    <w:pPr>
      <w:keepNext/>
      <w:keepLines/>
      <w:tabs>
        <w:tab w:val="left" w:pos="0"/>
      </w:tabs>
    </w:pPr>
    <w:rPr>
      <w:szCs w:val="24"/>
      <w:lang w:eastAsia="en-US"/>
    </w:rPr>
  </w:style>
  <w:style w:type="paragraph" w:styleId="TableofAuthorities">
    <w:name w:val="table of authorities"/>
    <w:basedOn w:val="Normal"/>
    <w:next w:val="Normal"/>
    <w:rsid w:val="007F231B"/>
    <w:pPr>
      <w:tabs>
        <w:tab w:val="right" w:pos="3969"/>
        <w:tab w:val="right" w:leader="dot" w:pos="4176"/>
      </w:tabs>
    </w:pPr>
    <w:rPr>
      <w:szCs w:val="24"/>
      <w:lang w:eastAsia="en-US"/>
    </w:rPr>
  </w:style>
  <w:style w:type="paragraph" w:customStyle="1" w:styleId="Tabnaslv">
    <w:name w:val="Tabnaslv"/>
    <w:basedOn w:val="Normal"/>
    <w:next w:val="Tabele"/>
    <w:rsid w:val="007F231B"/>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7F231B"/>
    <w:pPr>
      <w:tabs>
        <w:tab w:val="left" w:pos="0"/>
      </w:tabs>
      <w:suppressAutoHyphens/>
      <w:ind w:left="851" w:hanging="284"/>
    </w:pPr>
    <w:rPr>
      <w:color w:val="000000"/>
      <w:spacing w:val="-3"/>
      <w:szCs w:val="24"/>
      <w:lang w:eastAsia="en-US"/>
    </w:rPr>
  </w:style>
  <w:style w:type="character" w:customStyle="1" w:styleId="TitleChar">
    <w:name w:val="Title Char"/>
    <w:link w:val="Title"/>
    <w:uiPriority w:val="99"/>
    <w:rsid w:val="007F231B"/>
    <w:rPr>
      <w:rFonts w:ascii="Yu Times" w:hAnsi="Yu Times"/>
      <w:b/>
      <w:sz w:val="32"/>
      <w:lang w:val="en-US"/>
    </w:rPr>
  </w:style>
  <w:style w:type="paragraph" w:styleId="TOAHeading">
    <w:name w:val="toa heading"/>
    <w:basedOn w:val="Normal"/>
    <w:next w:val="Normal"/>
    <w:rsid w:val="007F231B"/>
    <w:pPr>
      <w:spacing w:before="240" w:after="120"/>
    </w:pPr>
    <w:rPr>
      <w:b/>
      <w:caps/>
      <w:szCs w:val="24"/>
      <w:lang w:eastAsia="en-US"/>
    </w:rPr>
  </w:style>
  <w:style w:type="paragraph" w:styleId="TOC9">
    <w:name w:val="toc 9"/>
    <w:basedOn w:val="Normal"/>
    <w:next w:val="Normal"/>
    <w:rsid w:val="007F231B"/>
    <w:pPr>
      <w:tabs>
        <w:tab w:val="right" w:pos="9639"/>
      </w:tabs>
      <w:ind w:left="624" w:hanging="624"/>
    </w:pPr>
    <w:rPr>
      <w:szCs w:val="24"/>
      <w:lang w:eastAsia="en-US"/>
    </w:rPr>
  </w:style>
  <w:style w:type="paragraph" w:customStyle="1" w:styleId="UVUCENO">
    <w:name w:val="UVUCENO"/>
    <w:basedOn w:val="Normal"/>
    <w:next w:val="Normal"/>
    <w:rsid w:val="007F231B"/>
    <w:pPr>
      <w:keepNext/>
      <w:tabs>
        <w:tab w:val="left" w:pos="567"/>
      </w:tabs>
      <w:ind w:left="1701" w:hanging="465"/>
    </w:pPr>
    <w:rPr>
      <w:b/>
      <w:szCs w:val="24"/>
      <w:lang w:eastAsia="en-US"/>
    </w:rPr>
  </w:style>
  <w:style w:type="character" w:customStyle="1" w:styleId="HeaderChar">
    <w:name w:val="Header Char"/>
    <w:link w:val="Header"/>
    <w:rsid w:val="007F231B"/>
    <w:rPr>
      <w:rFonts w:ascii="Times New Roman" w:hAnsi="Times New Roman"/>
      <w:sz w:val="24"/>
      <w:lang w:val="en-US" w:eastAsia="en-US"/>
    </w:rPr>
  </w:style>
  <w:style w:type="paragraph" w:styleId="BalloonText">
    <w:name w:val="Balloon Text"/>
    <w:basedOn w:val="Normal"/>
    <w:link w:val="BalloonTextChar"/>
    <w:uiPriority w:val="99"/>
    <w:rsid w:val="007F231B"/>
    <w:rPr>
      <w:rFonts w:ascii="Tahoma" w:hAnsi="Tahoma" w:cs="Tahoma"/>
      <w:sz w:val="16"/>
      <w:szCs w:val="16"/>
      <w:lang w:eastAsia="en-US"/>
    </w:rPr>
  </w:style>
  <w:style w:type="character" w:customStyle="1" w:styleId="BalloonTextChar">
    <w:name w:val="Balloon Text Char"/>
    <w:link w:val="BalloonText"/>
    <w:uiPriority w:val="99"/>
    <w:rsid w:val="007F231B"/>
    <w:rPr>
      <w:rFonts w:ascii="Tahoma" w:hAnsi="Tahoma" w:cs="Tahoma"/>
      <w:sz w:val="16"/>
      <w:szCs w:val="16"/>
      <w:lang w:val="en-US" w:eastAsia="en-US"/>
    </w:rPr>
  </w:style>
  <w:style w:type="character" w:customStyle="1" w:styleId="FooterChar">
    <w:name w:val="Footer Char"/>
    <w:link w:val="Footer"/>
    <w:rsid w:val="007F231B"/>
    <w:rPr>
      <w:rFonts w:ascii="Times New Roman" w:hAnsi="Times New Roman"/>
      <w:sz w:val="24"/>
      <w:lang w:val="en-US" w:eastAsia="en-US"/>
    </w:rPr>
  </w:style>
  <w:style w:type="paragraph" w:styleId="BlockText">
    <w:name w:val="Block Text"/>
    <w:basedOn w:val="Normal"/>
    <w:rsid w:val="007F231B"/>
    <w:pPr>
      <w:spacing w:after="120"/>
      <w:ind w:left="1440" w:right="1440"/>
    </w:pPr>
    <w:rPr>
      <w:color w:val="000000"/>
      <w:lang w:val="sr-Latn-CS" w:eastAsia="en-US"/>
    </w:rPr>
  </w:style>
  <w:style w:type="character" w:customStyle="1" w:styleId="ti">
    <w:name w:val="ti"/>
    <w:basedOn w:val="DefaultParagraphFont"/>
    <w:rsid w:val="007F231B"/>
  </w:style>
  <w:style w:type="character" w:customStyle="1" w:styleId="volume">
    <w:name w:val="volume"/>
    <w:basedOn w:val="DefaultParagraphFont"/>
    <w:rsid w:val="007F231B"/>
  </w:style>
  <w:style w:type="character" w:customStyle="1" w:styleId="pages">
    <w:name w:val="pages"/>
    <w:basedOn w:val="DefaultParagraphFont"/>
    <w:rsid w:val="007F231B"/>
  </w:style>
  <w:style w:type="paragraph" w:styleId="PlainText">
    <w:name w:val="Plain Text"/>
    <w:basedOn w:val="Normal"/>
    <w:link w:val="PlainTextChar"/>
    <w:uiPriority w:val="99"/>
    <w:rsid w:val="007F231B"/>
    <w:rPr>
      <w:color w:val="000000"/>
      <w:lang w:val="sr-Latn-CS" w:eastAsia="en-US"/>
    </w:rPr>
  </w:style>
  <w:style w:type="character" w:customStyle="1" w:styleId="PlainTextChar">
    <w:name w:val="Plain Text Char"/>
    <w:link w:val="PlainText"/>
    <w:uiPriority w:val="99"/>
    <w:rsid w:val="007F231B"/>
    <w:rPr>
      <w:rFonts w:ascii="Courier New" w:hAnsi="Courier New"/>
      <w:color w:val="000000"/>
      <w:sz w:val="22"/>
      <w:lang w:eastAsia="en-US"/>
    </w:rPr>
  </w:style>
  <w:style w:type="character" w:customStyle="1" w:styleId="journalname">
    <w:name w:val="journalname"/>
    <w:basedOn w:val="DefaultParagraphFont"/>
    <w:rsid w:val="007F231B"/>
  </w:style>
  <w:style w:type="character" w:customStyle="1" w:styleId="src">
    <w:name w:val="src"/>
    <w:basedOn w:val="DefaultParagraphFont"/>
    <w:rsid w:val="00622542"/>
  </w:style>
  <w:style w:type="character" w:customStyle="1" w:styleId="jrnl">
    <w:name w:val="jrnl"/>
    <w:basedOn w:val="DefaultParagraphFont"/>
    <w:rsid w:val="00622542"/>
  </w:style>
  <w:style w:type="character" w:customStyle="1" w:styleId="highlight">
    <w:name w:val="highlight"/>
    <w:rsid w:val="00ED7BD7"/>
  </w:style>
  <w:style w:type="paragraph" w:styleId="BodyTextFirstIndent">
    <w:name w:val="Body Text First Indent"/>
    <w:basedOn w:val="BodyText"/>
    <w:link w:val="BodyTextFirstIndentChar"/>
    <w:rsid w:val="00A659A0"/>
    <w:pPr>
      <w:spacing w:after="120"/>
      <w:ind w:firstLine="210"/>
      <w:jc w:val="left"/>
    </w:pPr>
    <w:rPr>
      <w:rFonts w:ascii="Times New Roman" w:hAnsi="Times New Roman"/>
      <w:color w:val="000000"/>
      <w:lang w:val="sr-Latn-CS" w:eastAsia="en-US"/>
    </w:rPr>
  </w:style>
  <w:style w:type="character" w:customStyle="1" w:styleId="BodyTextChar">
    <w:name w:val="Body Text Char"/>
    <w:link w:val="BodyText"/>
    <w:uiPriority w:val="99"/>
    <w:rsid w:val="00A659A0"/>
    <w:rPr>
      <w:rFonts w:ascii="Yu Times" w:hAnsi="Yu Times"/>
      <w:sz w:val="24"/>
      <w:lang w:val="en-US" w:eastAsia="sr-Latn-CS"/>
    </w:rPr>
  </w:style>
  <w:style w:type="character" w:customStyle="1" w:styleId="BodyTextFirstIndentChar">
    <w:name w:val="Body Text First Indent Char"/>
    <w:link w:val="BodyTextFirstIndent"/>
    <w:rsid w:val="00A659A0"/>
    <w:rPr>
      <w:rFonts w:ascii="Times New Roman" w:hAnsi="Times New Roman"/>
      <w:color w:val="000000"/>
      <w:sz w:val="22"/>
      <w:lang w:val="sr-Latn-CS" w:eastAsia="en-US"/>
    </w:rPr>
  </w:style>
  <w:style w:type="paragraph" w:styleId="BodyTextFirstIndent2">
    <w:name w:val="Body Text First Indent 2"/>
    <w:basedOn w:val="BodyTextIndent"/>
    <w:link w:val="BodyTextFirstIndent2Char"/>
    <w:rsid w:val="00A659A0"/>
    <w:pPr>
      <w:spacing w:after="120"/>
      <w:ind w:left="283" w:firstLine="210"/>
      <w:jc w:val="left"/>
    </w:pPr>
    <w:rPr>
      <w:rFonts w:ascii="Times New Roman" w:hAnsi="Times New Roman"/>
      <w:b w:val="0"/>
      <w:i w:val="0"/>
      <w:color w:val="000000"/>
      <w:lang w:val="sr-Latn-CS" w:eastAsia="en-US"/>
    </w:rPr>
  </w:style>
  <w:style w:type="character" w:customStyle="1" w:styleId="BodyTextIndentChar">
    <w:name w:val="Body Text Indent Char"/>
    <w:link w:val="BodyTextIndent"/>
    <w:rsid w:val="00A659A0"/>
    <w:rPr>
      <w:rFonts w:ascii="Yu Times" w:hAnsi="Yu Times"/>
      <w:b/>
      <w:i/>
      <w:sz w:val="24"/>
      <w:lang w:val="en-US" w:eastAsia="sr-Latn-CS"/>
    </w:rPr>
  </w:style>
  <w:style w:type="character" w:customStyle="1" w:styleId="BodyTextFirstIndent2Char">
    <w:name w:val="Body Text First Indent 2 Char"/>
    <w:link w:val="BodyTextFirstIndent2"/>
    <w:rsid w:val="00A659A0"/>
    <w:rPr>
      <w:rFonts w:ascii="Times New Roman" w:hAnsi="Times New Roman"/>
      <w:b w:val="0"/>
      <w:i w:val="0"/>
      <w:color w:val="000000"/>
      <w:sz w:val="22"/>
      <w:lang w:val="sr-Latn-CS" w:eastAsia="en-US"/>
    </w:rPr>
  </w:style>
  <w:style w:type="paragraph" w:styleId="Caption">
    <w:name w:val="caption"/>
    <w:basedOn w:val="Normal"/>
    <w:next w:val="Normal"/>
    <w:qFormat/>
    <w:rsid w:val="00A659A0"/>
    <w:pPr>
      <w:spacing w:before="120" w:after="120"/>
    </w:pPr>
    <w:rPr>
      <w:b/>
      <w:bCs/>
      <w:color w:val="000000"/>
      <w:lang w:val="sr-Latn-CS" w:eastAsia="en-US"/>
    </w:rPr>
  </w:style>
  <w:style w:type="paragraph" w:styleId="E-mailSignature">
    <w:name w:val="E-mail Signature"/>
    <w:basedOn w:val="Normal"/>
    <w:link w:val="E-mailSignatureChar"/>
    <w:rsid w:val="00A659A0"/>
    <w:rPr>
      <w:color w:val="000000"/>
      <w:lang w:val="sr-Latn-CS" w:eastAsia="en-US"/>
    </w:rPr>
  </w:style>
  <w:style w:type="character" w:customStyle="1" w:styleId="E-mailSignatureChar">
    <w:name w:val="E-mail Signature Char"/>
    <w:link w:val="E-mailSignature"/>
    <w:rsid w:val="00A659A0"/>
    <w:rPr>
      <w:rFonts w:ascii="Times New Roman" w:hAnsi="Times New Roman"/>
      <w:color w:val="000000"/>
      <w:sz w:val="22"/>
      <w:lang w:val="sr-Latn-CS" w:eastAsia="en-US"/>
    </w:rPr>
  </w:style>
  <w:style w:type="paragraph" w:styleId="EndnoteText">
    <w:name w:val="endnote text"/>
    <w:basedOn w:val="Normal"/>
    <w:link w:val="EndnoteTextChar"/>
    <w:rsid w:val="00A659A0"/>
    <w:rPr>
      <w:color w:val="000000"/>
      <w:lang w:val="sr-Latn-CS" w:eastAsia="en-US"/>
    </w:rPr>
  </w:style>
  <w:style w:type="character" w:customStyle="1" w:styleId="EndnoteTextChar">
    <w:name w:val="Endnote Text Char"/>
    <w:link w:val="EndnoteText"/>
    <w:rsid w:val="00A659A0"/>
    <w:rPr>
      <w:rFonts w:ascii="Times New Roman" w:hAnsi="Times New Roman"/>
      <w:color w:val="000000"/>
      <w:sz w:val="22"/>
      <w:lang w:val="sr-Latn-CS" w:eastAsia="en-US"/>
    </w:rPr>
  </w:style>
  <w:style w:type="paragraph" w:styleId="EnvelopeAddress">
    <w:name w:val="envelope address"/>
    <w:basedOn w:val="Normal"/>
    <w:rsid w:val="00A659A0"/>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A659A0"/>
    <w:rPr>
      <w:rFonts w:ascii="Arial" w:hAnsi="Arial"/>
      <w:color w:val="000000"/>
      <w:lang w:val="sr-Latn-CS" w:eastAsia="en-US"/>
    </w:rPr>
  </w:style>
  <w:style w:type="character" w:styleId="FollowedHyperlink">
    <w:name w:val="FollowedHyperlink"/>
    <w:uiPriority w:val="99"/>
    <w:rsid w:val="00A659A0"/>
    <w:rPr>
      <w:color w:val="800080"/>
      <w:u w:val="single"/>
    </w:rPr>
  </w:style>
  <w:style w:type="paragraph" w:styleId="HTMLAddress">
    <w:name w:val="HTML Address"/>
    <w:basedOn w:val="Normal"/>
    <w:link w:val="HTMLAddressChar"/>
    <w:rsid w:val="00A659A0"/>
    <w:rPr>
      <w:i/>
      <w:iCs/>
      <w:color w:val="000000"/>
      <w:lang w:val="sr-Latn-CS" w:eastAsia="en-US"/>
    </w:rPr>
  </w:style>
  <w:style w:type="character" w:customStyle="1" w:styleId="HTMLAddressChar">
    <w:name w:val="HTML Address Char"/>
    <w:link w:val="HTMLAddress"/>
    <w:rsid w:val="00A659A0"/>
    <w:rPr>
      <w:rFonts w:ascii="Times New Roman" w:hAnsi="Times New Roman"/>
      <w:i/>
      <w:iCs/>
      <w:color w:val="000000"/>
      <w:sz w:val="22"/>
      <w:lang w:val="sr-Latn-CS" w:eastAsia="en-US"/>
    </w:rPr>
  </w:style>
  <w:style w:type="paragraph" w:styleId="HTMLPreformatted">
    <w:name w:val="HTML Preformatted"/>
    <w:basedOn w:val="Normal"/>
    <w:link w:val="HTMLPreformattedChar"/>
    <w:uiPriority w:val="99"/>
    <w:rsid w:val="00A659A0"/>
    <w:rPr>
      <w:color w:val="000000"/>
      <w:lang w:val="sr-Latn-CS" w:eastAsia="en-US"/>
    </w:rPr>
  </w:style>
  <w:style w:type="character" w:customStyle="1" w:styleId="HTMLPreformattedChar">
    <w:name w:val="HTML Preformatted Char"/>
    <w:link w:val="HTMLPreformatted"/>
    <w:uiPriority w:val="99"/>
    <w:rsid w:val="00A659A0"/>
    <w:rPr>
      <w:rFonts w:ascii="Courier New" w:hAnsi="Courier New"/>
      <w:color w:val="000000"/>
      <w:sz w:val="22"/>
      <w:lang w:val="sr-Latn-CS" w:eastAsia="en-US"/>
    </w:rPr>
  </w:style>
  <w:style w:type="paragraph" w:styleId="List4">
    <w:name w:val="List 4"/>
    <w:basedOn w:val="Normal"/>
    <w:rsid w:val="00A659A0"/>
    <w:pPr>
      <w:ind w:left="1132" w:hanging="283"/>
    </w:pPr>
    <w:rPr>
      <w:color w:val="000000"/>
      <w:lang w:val="sr-Latn-CS" w:eastAsia="en-US"/>
    </w:rPr>
  </w:style>
  <w:style w:type="paragraph" w:styleId="List5">
    <w:name w:val="List 5"/>
    <w:basedOn w:val="Normal"/>
    <w:rsid w:val="00A659A0"/>
    <w:pPr>
      <w:ind w:left="1415" w:hanging="283"/>
    </w:pPr>
    <w:rPr>
      <w:color w:val="000000"/>
      <w:lang w:val="sr-Latn-CS" w:eastAsia="en-US"/>
    </w:rPr>
  </w:style>
  <w:style w:type="paragraph" w:styleId="ListBullet">
    <w:name w:val="List Bullet"/>
    <w:basedOn w:val="Normal"/>
    <w:autoRedefine/>
    <w:rsid w:val="00A659A0"/>
    <w:pPr>
      <w:numPr>
        <w:numId w:val="3"/>
      </w:numPr>
    </w:pPr>
    <w:rPr>
      <w:color w:val="000000"/>
      <w:lang w:val="sr-Latn-CS" w:eastAsia="en-US"/>
    </w:rPr>
  </w:style>
  <w:style w:type="paragraph" w:styleId="ListBullet2">
    <w:name w:val="List Bullet 2"/>
    <w:basedOn w:val="Normal"/>
    <w:autoRedefine/>
    <w:rsid w:val="00A659A0"/>
    <w:pPr>
      <w:numPr>
        <w:numId w:val="4"/>
      </w:numPr>
    </w:pPr>
    <w:rPr>
      <w:color w:val="000000"/>
      <w:lang w:val="sr-Latn-CS" w:eastAsia="en-US"/>
    </w:rPr>
  </w:style>
  <w:style w:type="paragraph" w:styleId="ListBullet3">
    <w:name w:val="List Bullet 3"/>
    <w:basedOn w:val="Normal"/>
    <w:autoRedefine/>
    <w:rsid w:val="00A659A0"/>
    <w:pPr>
      <w:numPr>
        <w:numId w:val="5"/>
      </w:numPr>
    </w:pPr>
    <w:rPr>
      <w:color w:val="000000"/>
      <w:lang w:val="sr-Latn-CS" w:eastAsia="en-US"/>
    </w:rPr>
  </w:style>
  <w:style w:type="paragraph" w:styleId="ListBullet4">
    <w:name w:val="List Bullet 4"/>
    <w:basedOn w:val="Normal"/>
    <w:autoRedefine/>
    <w:rsid w:val="00A659A0"/>
    <w:pPr>
      <w:numPr>
        <w:numId w:val="6"/>
      </w:numPr>
    </w:pPr>
    <w:rPr>
      <w:color w:val="000000"/>
      <w:lang w:val="sr-Latn-CS" w:eastAsia="en-US"/>
    </w:rPr>
  </w:style>
  <w:style w:type="paragraph" w:styleId="ListBullet5">
    <w:name w:val="List Bullet 5"/>
    <w:basedOn w:val="Normal"/>
    <w:autoRedefine/>
    <w:rsid w:val="00A659A0"/>
    <w:pPr>
      <w:numPr>
        <w:numId w:val="7"/>
      </w:numPr>
    </w:pPr>
    <w:rPr>
      <w:color w:val="000000"/>
      <w:lang w:val="sr-Latn-CS" w:eastAsia="en-US"/>
    </w:rPr>
  </w:style>
  <w:style w:type="paragraph" w:styleId="ListContinue3">
    <w:name w:val="List Continue 3"/>
    <w:basedOn w:val="Normal"/>
    <w:rsid w:val="00A659A0"/>
    <w:pPr>
      <w:spacing w:after="120"/>
      <w:ind w:left="849"/>
    </w:pPr>
    <w:rPr>
      <w:color w:val="000000"/>
      <w:lang w:val="sr-Latn-CS" w:eastAsia="en-US"/>
    </w:rPr>
  </w:style>
  <w:style w:type="paragraph" w:styleId="ListContinue4">
    <w:name w:val="List Continue 4"/>
    <w:basedOn w:val="Normal"/>
    <w:rsid w:val="00A659A0"/>
    <w:pPr>
      <w:spacing w:after="120"/>
      <w:ind w:left="1132"/>
    </w:pPr>
    <w:rPr>
      <w:color w:val="000000"/>
      <w:lang w:val="sr-Latn-CS" w:eastAsia="en-US"/>
    </w:rPr>
  </w:style>
  <w:style w:type="paragraph" w:styleId="ListContinue5">
    <w:name w:val="List Continue 5"/>
    <w:basedOn w:val="Normal"/>
    <w:rsid w:val="00A659A0"/>
    <w:pPr>
      <w:spacing w:after="120"/>
      <w:ind w:left="1415"/>
    </w:pPr>
    <w:rPr>
      <w:color w:val="000000"/>
      <w:lang w:val="sr-Latn-CS" w:eastAsia="en-US"/>
    </w:rPr>
  </w:style>
  <w:style w:type="paragraph" w:styleId="ListNumber">
    <w:name w:val="List Number"/>
    <w:basedOn w:val="Normal"/>
    <w:rsid w:val="00A659A0"/>
    <w:pPr>
      <w:numPr>
        <w:numId w:val="8"/>
      </w:numPr>
    </w:pPr>
    <w:rPr>
      <w:color w:val="000000"/>
      <w:lang w:val="sr-Latn-CS" w:eastAsia="en-US"/>
    </w:rPr>
  </w:style>
  <w:style w:type="paragraph" w:styleId="ListNumber2">
    <w:name w:val="List Number 2"/>
    <w:basedOn w:val="Normal"/>
    <w:rsid w:val="00A659A0"/>
    <w:pPr>
      <w:numPr>
        <w:numId w:val="9"/>
      </w:numPr>
    </w:pPr>
    <w:rPr>
      <w:color w:val="000000"/>
      <w:lang w:val="sr-Latn-CS" w:eastAsia="en-US"/>
    </w:rPr>
  </w:style>
  <w:style w:type="paragraph" w:styleId="ListNumber3">
    <w:name w:val="List Number 3"/>
    <w:basedOn w:val="Normal"/>
    <w:rsid w:val="00A659A0"/>
    <w:pPr>
      <w:numPr>
        <w:numId w:val="10"/>
      </w:numPr>
    </w:pPr>
    <w:rPr>
      <w:color w:val="000000"/>
      <w:lang w:val="sr-Latn-CS" w:eastAsia="en-US"/>
    </w:rPr>
  </w:style>
  <w:style w:type="paragraph" w:styleId="ListNumber4">
    <w:name w:val="List Number 4"/>
    <w:basedOn w:val="Normal"/>
    <w:rsid w:val="00A659A0"/>
    <w:pPr>
      <w:numPr>
        <w:numId w:val="11"/>
      </w:numPr>
    </w:pPr>
    <w:rPr>
      <w:color w:val="000000"/>
      <w:lang w:val="sr-Latn-CS" w:eastAsia="en-US"/>
    </w:rPr>
  </w:style>
  <w:style w:type="paragraph" w:styleId="ListNumber5">
    <w:name w:val="List Number 5"/>
    <w:basedOn w:val="Normal"/>
    <w:rsid w:val="00A659A0"/>
    <w:pPr>
      <w:numPr>
        <w:numId w:val="12"/>
      </w:numPr>
    </w:pPr>
    <w:rPr>
      <w:color w:val="000000"/>
      <w:lang w:val="sr-Latn-CS" w:eastAsia="en-US"/>
    </w:rPr>
  </w:style>
  <w:style w:type="paragraph" w:styleId="MacroText">
    <w:name w:val="macro"/>
    <w:link w:val="MacroTextChar"/>
    <w:rsid w:val="00A659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eastAsia="en-US"/>
    </w:rPr>
  </w:style>
  <w:style w:type="character" w:customStyle="1" w:styleId="MacroTextChar">
    <w:name w:val="Macro Text Char"/>
    <w:link w:val="MacroText"/>
    <w:rsid w:val="00A659A0"/>
    <w:rPr>
      <w:rFonts w:ascii="Courier New" w:hAnsi="Courier New"/>
      <w:lang w:val="sr-Latn-CS" w:eastAsia="en-US"/>
    </w:rPr>
  </w:style>
  <w:style w:type="paragraph" w:styleId="NormalWeb">
    <w:name w:val="Normal (Web)"/>
    <w:basedOn w:val="Normal"/>
    <w:uiPriority w:val="99"/>
    <w:rsid w:val="00A659A0"/>
    <w:rPr>
      <w:color w:val="000000"/>
      <w:szCs w:val="24"/>
      <w:lang w:val="sr-Latn-CS" w:eastAsia="en-US"/>
    </w:rPr>
  </w:style>
  <w:style w:type="paragraph" w:customStyle="1" w:styleId="Normalliteratura">
    <w:name w:val="Normal literatura"/>
    <w:basedOn w:val="Normal"/>
    <w:rsid w:val="00A659A0"/>
    <w:pPr>
      <w:spacing w:after="60"/>
    </w:pPr>
    <w:rPr>
      <w:lang w:eastAsia="en-US"/>
    </w:rPr>
  </w:style>
  <w:style w:type="paragraph" w:customStyle="1" w:styleId="Normaltabela">
    <w:name w:val="Normal tabela"/>
    <w:basedOn w:val="Normal"/>
    <w:rsid w:val="00A659A0"/>
    <w:pPr>
      <w:keepNext/>
      <w:keepLines/>
    </w:pPr>
    <w:rPr>
      <w:color w:val="000000"/>
      <w:lang w:val="sr-Latn-CS" w:eastAsia="en-US"/>
    </w:rPr>
  </w:style>
  <w:style w:type="paragraph" w:customStyle="1" w:styleId="Normaltabelanaslov">
    <w:name w:val="Normal tabela naslov"/>
    <w:basedOn w:val="Normal"/>
    <w:next w:val="Normaltabela"/>
    <w:rsid w:val="00A659A0"/>
    <w:pPr>
      <w:keepNext/>
    </w:pPr>
    <w:rPr>
      <w:color w:val="000000"/>
      <w:lang w:val="sr-Latn-CS" w:eastAsia="en-US"/>
    </w:rPr>
  </w:style>
  <w:style w:type="paragraph" w:customStyle="1" w:styleId="NormalTabela0">
    <w:name w:val="NormalTabela"/>
    <w:basedOn w:val="Normal"/>
    <w:rsid w:val="00A659A0"/>
    <w:pPr>
      <w:keepNext/>
      <w:keepLines/>
    </w:pPr>
    <w:rPr>
      <w:color w:val="000000"/>
      <w:lang w:eastAsia="en-US"/>
    </w:rPr>
  </w:style>
  <w:style w:type="paragraph" w:styleId="NoteHeading">
    <w:name w:val="Note Heading"/>
    <w:basedOn w:val="Normal"/>
    <w:next w:val="Normal"/>
    <w:link w:val="NoteHeadingChar"/>
    <w:rsid w:val="00A659A0"/>
    <w:rPr>
      <w:color w:val="000000"/>
      <w:lang w:val="sr-Latn-CS" w:eastAsia="en-US"/>
    </w:rPr>
  </w:style>
  <w:style w:type="character" w:customStyle="1" w:styleId="NoteHeadingChar">
    <w:name w:val="Note Heading Char"/>
    <w:link w:val="NoteHeading"/>
    <w:rsid w:val="00A659A0"/>
    <w:rPr>
      <w:rFonts w:ascii="Times New Roman" w:hAnsi="Times New Roman"/>
      <w:color w:val="000000"/>
      <w:sz w:val="22"/>
      <w:lang w:val="sr-Latn-CS" w:eastAsia="en-US"/>
    </w:rPr>
  </w:style>
  <w:style w:type="character" w:customStyle="1" w:styleId="PersonalComposeStyle">
    <w:name w:val="Personal Compose Style"/>
    <w:rsid w:val="00A659A0"/>
    <w:rPr>
      <w:rFonts w:ascii="Arial" w:hAnsi="Arial"/>
      <w:color w:val="auto"/>
      <w:sz w:val="20"/>
      <w:szCs w:val="20"/>
    </w:rPr>
  </w:style>
  <w:style w:type="character" w:customStyle="1" w:styleId="PersonalReplyStyle">
    <w:name w:val="Personal Reply Style"/>
    <w:rsid w:val="00A659A0"/>
    <w:rPr>
      <w:rFonts w:ascii="Arial" w:hAnsi="Arial"/>
      <w:color w:val="auto"/>
      <w:sz w:val="20"/>
      <w:szCs w:val="20"/>
    </w:rPr>
  </w:style>
  <w:style w:type="paragraph" w:customStyle="1" w:styleId="Tabela">
    <w:name w:val="Tabela"/>
    <w:basedOn w:val="Normal"/>
    <w:rsid w:val="00A659A0"/>
    <w:pPr>
      <w:keepNext/>
      <w:keepLines/>
    </w:pPr>
    <w:rPr>
      <w:b/>
      <w:bCs/>
      <w:color w:val="000000"/>
      <w:lang w:eastAsia="en-US"/>
    </w:rPr>
  </w:style>
  <w:style w:type="paragraph" w:styleId="TableofFigures">
    <w:name w:val="table of figures"/>
    <w:basedOn w:val="Normal"/>
    <w:next w:val="Normal"/>
    <w:rsid w:val="00A659A0"/>
    <w:pPr>
      <w:ind w:left="400" w:hanging="400"/>
    </w:pPr>
    <w:rPr>
      <w:color w:val="000000"/>
      <w:lang w:val="sr-Latn-CS" w:eastAsia="en-US"/>
    </w:rPr>
  </w:style>
  <w:style w:type="paragraph" w:customStyle="1" w:styleId="xl27">
    <w:name w:val="xl27"/>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A659A0"/>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A659A0"/>
  </w:style>
  <w:style w:type="paragraph" w:customStyle="1" w:styleId="Title1">
    <w:name w:val="Title1"/>
    <w:basedOn w:val="Normal"/>
    <w:rsid w:val="00A659A0"/>
    <w:pPr>
      <w:spacing w:before="100" w:beforeAutospacing="1" w:after="100" w:afterAutospacing="1"/>
    </w:pPr>
    <w:rPr>
      <w:szCs w:val="24"/>
      <w:lang w:val="sr-Latn-CS"/>
    </w:rPr>
  </w:style>
  <w:style w:type="paragraph" w:customStyle="1" w:styleId="authors">
    <w:name w:val="authors"/>
    <w:basedOn w:val="Normal"/>
    <w:rsid w:val="00A659A0"/>
    <w:pPr>
      <w:spacing w:before="100" w:beforeAutospacing="1" w:after="100" w:afterAutospacing="1"/>
    </w:pPr>
    <w:rPr>
      <w:szCs w:val="24"/>
      <w:lang w:val="sr-Latn-CS"/>
    </w:rPr>
  </w:style>
  <w:style w:type="paragraph" w:customStyle="1" w:styleId="source">
    <w:name w:val="source"/>
    <w:basedOn w:val="Normal"/>
    <w:rsid w:val="00A659A0"/>
    <w:pPr>
      <w:spacing w:before="100" w:beforeAutospacing="1" w:after="100" w:afterAutospacing="1"/>
    </w:pPr>
    <w:rPr>
      <w:szCs w:val="24"/>
      <w:lang w:val="sr-Latn-CS"/>
    </w:rPr>
  </w:style>
  <w:style w:type="paragraph" w:customStyle="1" w:styleId="pmid">
    <w:name w:val="pmid"/>
    <w:basedOn w:val="Normal"/>
    <w:rsid w:val="00A659A0"/>
    <w:pPr>
      <w:spacing w:before="100" w:beforeAutospacing="1" w:after="100" w:afterAutospacing="1"/>
    </w:pPr>
    <w:rPr>
      <w:szCs w:val="24"/>
      <w:lang w:val="sr-Latn-CS"/>
    </w:rPr>
  </w:style>
  <w:style w:type="paragraph" w:customStyle="1" w:styleId="links">
    <w:name w:val="links"/>
    <w:basedOn w:val="Normal"/>
    <w:rsid w:val="00A659A0"/>
    <w:pPr>
      <w:spacing w:before="100" w:beforeAutospacing="1" w:after="100" w:afterAutospacing="1"/>
    </w:pPr>
    <w:rPr>
      <w:szCs w:val="24"/>
      <w:lang w:val="sr-Latn-CS"/>
    </w:rPr>
  </w:style>
  <w:style w:type="character" w:customStyle="1" w:styleId="Heading2Char">
    <w:name w:val="Heading 2 Char"/>
    <w:link w:val="Heading2"/>
    <w:rsid w:val="00A659A0"/>
    <w:rPr>
      <w:rFonts w:ascii="Yu Times" w:hAnsi="Yu Times"/>
      <w:b/>
      <w:i/>
      <w:sz w:val="24"/>
      <w:lang w:val="en-US" w:eastAsia="sr-Latn-CS"/>
    </w:rPr>
  </w:style>
  <w:style w:type="character" w:customStyle="1" w:styleId="Heading1Char">
    <w:name w:val="Heading 1 Char"/>
    <w:link w:val="Heading1"/>
    <w:rsid w:val="00A659A0"/>
    <w:rPr>
      <w:rFonts w:ascii="Yu Times" w:hAnsi="Yu Times"/>
      <w:b/>
      <w:i/>
      <w:sz w:val="22"/>
      <w:lang w:eastAsia="sr-Latn-CS"/>
    </w:rPr>
  </w:style>
  <w:style w:type="paragraph" w:customStyle="1" w:styleId="desc">
    <w:name w:val="desc"/>
    <w:basedOn w:val="Normal"/>
    <w:rsid w:val="00A659A0"/>
    <w:pPr>
      <w:spacing w:before="100" w:beforeAutospacing="1" w:after="100" w:afterAutospacing="1"/>
    </w:pPr>
    <w:rPr>
      <w:szCs w:val="24"/>
      <w:lang w:eastAsia="uz-Cyrl-UZ"/>
    </w:rPr>
  </w:style>
  <w:style w:type="paragraph" w:customStyle="1" w:styleId="details">
    <w:name w:val="details"/>
    <w:basedOn w:val="Normal"/>
    <w:rsid w:val="00A659A0"/>
    <w:pPr>
      <w:spacing w:before="100" w:beforeAutospacing="1" w:after="100" w:afterAutospacing="1"/>
    </w:pPr>
    <w:rPr>
      <w:szCs w:val="24"/>
      <w:lang w:eastAsia="uz-Cyrl-UZ"/>
    </w:rPr>
  </w:style>
  <w:style w:type="numbering" w:customStyle="1" w:styleId="NoList1">
    <w:name w:val="No List1"/>
    <w:next w:val="NoList"/>
    <w:uiPriority w:val="99"/>
    <w:semiHidden/>
    <w:rsid w:val="003F49E4"/>
  </w:style>
  <w:style w:type="character" w:customStyle="1" w:styleId="Heading3Char">
    <w:name w:val="Heading 3 Char"/>
    <w:link w:val="Heading3"/>
    <w:rsid w:val="003F49E4"/>
    <w:rPr>
      <w:rFonts w:ascii="Yu Times" w:hAnsi="Yu Times"/>
      <w:b/>
      <w:i/>
      <w:sz w:val="24"/>
      <w:lang w:val="en-US" w:eastAsia="sr-Latn-CS"/>
    </w:rPr>
  </w:style>
  <w:style w:type="character" w:customStyle="1" w:styleId="Heading4Char">
    <w:name w:val="Heading 4 Char"/>
    <w:link w:val="Heading4"/>
    <w:rsid w:val="003F49E4"/>
    <w:rPr>
      <w:rFonts w:ascii="Yu Times" w:hAnsi="Yu Times"/>
      <w:b/>
      <w:i/>
      <w:sz w:val="24"/>
      <w:lang w:val="en-US" w:eastAsia="sr-Latn-CS"/>
    </w:rPr>
  </w:style>
  <w:style w:type="character" w:customStyle="1" w:styleId="Heading5Char">
    <w:name w:val="Heading 5 Char"/>
    <w:link w:val="Heading5"/>
    <w:rsid w:val="003F49E4"/>
    <w:rPr>
      <w:rFonts w:ascii="Times New Roman" w:hAnsi="Times New Roman"/>
      <w:sz w:val="32"/>
      <w:lang w:val="en-US" w:eastAsia="sr-Latn-CS"/>
    </w:rPr>
  </w:style>
  <w:style w:type="character" w:customStyle="1" w:styleId="Heading6Char">
    <w:name w:val="Heading 6 Char"/>
    <w:link w:val="Heading6"/>
    <w:rsid w:val="003F49E4"/>
    <w:rPr>
      <w:rFonts w:ascii="Times New Roman" w:hAnsi="Times New Roman"/>
      <w:b/>
      <w:sz w:val="28"/>
      <w:lang w:val="en-US" w:eastAsia="sr-Latn-CS"/>
    </w:rPr>
  </w:style>
  <w:style w:type="character" w:customStyle="1" w:styleId="Heading7Char">
    <w:name w:val="Heading 7 Char"/>
    <w:link w:val="Heading7"/>
    <w:rsid w:val="003F49E4"/>
    <w:rPr>
      <w:rFonts w:ascii="Times New Roman" w:hAnsi="Times New Roman"/>
      <w:sz w:val="22"/>
      <w:u w:val="single"/>
      <w:lang w:eastAsia="sr-Latn-CS"/>
    </w:rPr>
  </w:style>
  <w:style w:type="paragraph" w:customStyle="1" w:styleId="Default">
    <w:name w:val="Default"/>
    <w:rsid w:val="003F49E4"/>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link w:val="ListParagraphChar"/>
    <w:uiPriority w:val="34"/>
    <w:qFormat/>
    <w:rsid w:val="003F49E4"/>
    <w:pPr>
      <w:ind w:left="720"/>
      <w:contextualSpacing/>
    </w:pPr>
    <w:rPr>
      <w:sz w:val="20"/>
      <w:lang w:eastAsia="en-US"/>
    </w:rPr>
  </w:style>
  <w:style w:type="character" w:customStyle="1" w:styleId="highlight1">
    <w:name w:val="highlight1"/>
    <w:rsid w:val="003F49E4"/>
    <w:rPr>
      <w:shd w:val="clear" w:color="auto" w:fill="F2F5F8"/>
    </w:rPr>
  </w:style>
  <w:style w:type="paragraph" w:customStyle="1" w:styleId="CharCharCharChar">
    <w:name w:val="Char Char Char Char"/>
    <w:basedOn w:val="Normal"/>
    <w:rsid w:val="003F49E4"/>
    <w:pPr>
      <w:spacing w:after="160" w:line="240" w:lineRule="exact"/>
    </w:pPr>
    <w:rPr>
      <w:rFonts w:ascii="Tahoma" w:hAnsi="Tahoma"/>
      <w:sz w:val="20"/>
      <w:lang w:eastAsia="en-US"/>
    </w:rPr>
  </w:style>
  <w:style w:type="paragraph" w:customStyle="1" w:styleId="Style3">
    <w:name w:val="Style3"/>
    <w:basedOn w:val="Normal"/>
    <w:rsid w:val="003F49E4"/>
    <w:pPr>
      <w:spacing w:line="480" w:lineRule="auto"/>
      <w:jc w:val="center"/>
    </w:pPr>
    <w:rPr>
      <w:rFonts w:ascii="Arial" w:hAnsi="Arial"/>
      <w:b/>
      <w:bCs/>
      <w:sz w:val="36"/>
      <w:szCs w:val="24"/>
      <w:lang w:eastAsia="en-US"/>
    </w:rPr>
  </w:style>
  <w:style w:type="character" w:styleId="BookTitle">
    <w:name w:val="Book Title"/>
    <w:uiPriority w:val="33"/>
    <w:qFormat/>
    <w:rsid w:val="003F49E4"/>
    <w:rPr>
      <w:rFonts w:ascii="Cambria" w:eastAsia="Times New Roman" w:hAnsi="Cambria" w:cs="Times New Roman"/>
      <w:b/>
      <w:bCs/>
      <w:i/>
      <w:iCs/>
      <w:color w:val="auto"/>
    </w:rPr>
  </w:style>
  <w:style w:type="character" w:customStyle="1" w:styleId="article-infokeywords-data">
    <w:name w:val="article-info__keywords-data"/>
    <w:rsid w:val="003F49E4"/>
  </w:style>
  <w:style w:type="character" w:styleId="Emphasis">
    <w:name w:val="Emphasis"/>
    <w:qFormat/>
    <w:rsid w:val="003F49E4"/>
    <w:rPr>
      <w:i/>
      <w:iCs/>
    </w:rPr>
  </w:style>
  <w:style w:type="character" w:customStyle="1" w:styleId="style26">
    <w:name w:val="style26"/>
    <w:rsid w:val="003F49E4"/>
  </w:style>
  <w:style w:type="character" w:customStyle="1" w:styleId="style30">
    <w:name w:val="style30"/>
    <w:rsid w:val="003F49E4"/>
  </w:style>
  <w:style w:type="numbering" w:customStyle="1" w:styleId="NoList2">
    <w:name w:val="No List2"/>
    <w:next w:val="NoList"/>
    <w:uiPriority w:val="99"/>
    <w:semiHidden/>
    <w:unhideWhenUsed/>
    <w:rsid w:val="006456A2"/>
  </w:style>
  <w:style w:type="paragraph" w:customStyle="1" w:styleId="Normal10">
    <w:name w:val="Normal1"/>
    <w:rsid w:val="006456A2"/>
    <w:rPr>
      <w:rFonts w:ascii="Times New Roman" w:hAnsi="Times New Roman"/>
      <w:color w:val="000000"/>
      <w:lang w:val="en-US" w:eastAsia="en-US"/>
    </w:rPr>
  </w:style>
  <w:style w:type="character" w:customStyle="1" w:styleId="BalloonTextChar1">
    <w:name w:val="Balloon Text Char1"/>
    <w:uiPriority w:val="99"/>
    <w:semiHidden/>
    <w:rsid w:val="006456A2"/>
    <w:rPr>
      <w:rFonts w:ascii="Segoe UI" w:hAnsi="Segoe UI" w:cs="Segoe UI"/>
      <w:sz w:val="18"/>
      <w:szCs w:val="18"/>
      <w:lang w:val="en-US" w:eastAsia="en-US"/>
    </w:rPr>
  </w:style>
  <w:style w:type="numbering" w:customStyle="1" w:styleId="NoList3">
    <w:name w:val="No List3"/>
    <w:next w:val="NoList"/>
    <w:uiPriority w:val="99"/>
    <w:semiHidden/>
    <w:unhideWhenUsed/>
    <w:rsid w:val="001F4285"/>
  </w:style>
  <w:style w:type="character" w:customStyle="1" w:styleId="Heading8Char">
    <w:name w:val="Heading 8 Char"/>
    <w:link w:val="Heading8"/>
    <w:rsid w:val="001F4285"/>
    <w:rPr>
      <w:rFonts w:ascii="Times New Roman" w:hAnsi="Times New Roman"/>
      <w:sz w:val="24"/>
      <w:u w:val="single"/>
      <w:lang w:val="en-US" w:eastAsia="sr-Latn-CS"/>
    </w:rPr>
  </w:style>
  <w:style w:type="character" w:customStyle="1" w:styleId="Heading9Char">
    <w:name w:val="Heading 9 Char"/>
    <w:link w:val="Heading9"/>
    <w:rsid w:val="001F4285"/>
    <w:rPr>
      <w:rFonts w:ascii="Arial" w:hAnsi="Arial" w:cs="Arial"/>
      <w:sz w:val="22"/>
      <w:szCs w:val="22"/>
      <w:lang w:val="en-US" w:eastAsia="sr-Latn-CS"/>
    </w:rPr>
  </w:style>
  <w:style w:type="paragraph" w:customStyle="1" w:styleId="TOC910">
    <w:name w:val="TOC 91"/>
    <w:basedOn w:val="Normal"/>
    <w:next w:val="Normal"/>
    <w:rsid w:val="001F4285"/>
    <w:pPr>
      <w:tabs>
        <w:tab w:val="left" w:leader="dot" w:pos="9000"/>
        <w:tab w:val="right" w:pos="9360"/>
      </w:tabs>
      <w:ind w:left="720" w:hanging="720"/>
    </w:pPr>
  </w:style>
  <w:style w:type="paragraph" w:customStyle="1" w:styleId="Caption10">
    <w:name w:val="Caption1"/>
    <w:basedOn w:val="Normal"/>
    <w:next w:val="Normal"/>
    <w:rsid w:val="001F4285"/>
  </w:style>
  <w:style w:type="character" w:customStyle="1" w:styleId="BodyText2Char">
    <w:name w:val="Body Text 2 Char"/>
    <w:link w:val="BodyText2"/>
    <w:rsid w:val="001F4285"/>
    <w:rPr>
      <w:rFonts w:ascii="Yu Times" w:hAnsi="Yu Times"/>
      <w:b/>
      <w:i/>
      <w:sz w:val="24"/>
      <w:lang w:val="en-US" w:eastAsia="sr-Latn-CS"/>
    </w:rPr>
  </w:style>
  <w:style w:type="character" w:customStyle="1" w:styleId="BodyTextIndent2Char">
    <w:name w:val="Body Text Indent 2 Char"/>
    <w:link w:val="BodyTextIndent2"/>
    <w:rsid w:val="001F4285"/>
    <w:rPr>
      <w:rFonts w:ascii="Times New Roman" w:hAnsi="Times New Roman"/>
      <w:sz w:val="24"/>
      <w:lang w:val="hr-HR" w:eastAsia="sr-Latn-CS"/>
    </w:rPr>
  </w:style>
  <w:style w:type="character" w:customStyle="1" w:styleId="DocumentMapChar">
    <w:name w:val="Document Map Char"/>
    <w:link w:val="DocumentMap"/>
    <w:semiHidden/>
    <w:rsid w:val="001F4285"/>
    <w:rPr>
      <w:rFonts w:ascii="Tahoma" w:hAnsi="Tahoma"/>
      <w:sz w:val="24"/>
      <w:shd w:val="clear" w:color="auto" w:fill="000080"/>
      <w:lang w:val="en-US" w:eastAsia="sr-Latn-CS"/>
    </w:rPr>
  </w:style>
  <w:style w:type="paragraph" w:customStyle="1" w:styleId="Title10">
    <w:name w:val="Title1"/>
    <w:basedOn w:val="Normal"/>
    <w:rsid w:val="001F4285"/>
    <w:pPr>
      <w:spacing w:before="100" w:beforeAutospacing="1" w:after="100" w:afterAutospacing="1"/>
    </w:pPr>
    <w:rPr>
      <w:rFonts w:eastAsia="MS Mincho"/>
      <w:szCs w:val="24"/>
      <w:lang w:eastAsia="ja-JP"/>
    </w:rPr>
  </w:style>
  <w:style w:type="paragraph" w:customStyle="1" w:styleId="rprtbody">
    <w:name w:val="rprtbody"/>
    <w:basedOn w:val="Normal"/>
    <w:rsid w:val="001F4285"/>
    <w:pPr>
      <w:spacing w:before="100" w:beforeAutospacing="1" w:after="100" w:afterAutospacing="1"/>
    </w:pPr>
    <w:rPr>
      <w:rFonts w:eastAsia="MS Mincho"/>
      <w:szCs w:val="24"/>
      <w:lang w:eastAsia="ja-JP"/>
    </w:rPr>
  </w:style>
  <w:style w:type="paragraph" w:customStyle="1" w:styleId="aux">
    <w:name w:val="aux"/>
    <w:basedOn w:val="Normal"/>
    <w:rsid w:val="001F4285"/>
    <w:pPr>
      <w:spacing w:before="100" w:beforeAutospacing="1" w:after="100" w:afterAutospacing="1"/>
    </w:pPr>
    <w:rPr>
      <w:rFonts w:eastAsia="MS Mincho"/>
      <w:szCs w:val="24"/>
      <w:lang w:eastAsia="ja-JP"/>
    </w:rPr>
  </w:style>
  <w:style w:type="character" w:customStyle="1" w:styleId="rprtid">
    <w:name w:val="rprtid"/>
    <w:rsid w:val="001F4285"/>
  </w:style>
  <w:style w:type="character" w:customStyle="1" w:styleId="rprtlinks">
    <w:name w:val="rprtlinks"/>
    <w:rsid w:val="001F4285"/>
  </w:style>
  <w:style w:type="paragraph" w:customStyle="1" w:styleId="title11">
    <w:name w:val="title1"/>
    <w:basedOn w:val="Normal"/>
    <w:rsid w:val="001F4285"/>
    <w:rPr>
      <w:sz w:val="27"/>
      <w:szCs w:val="27"/>
      <w:lang w:eastAsia="en-US"/>
    </w:rPr>
  </w:style>
  <w:style w:type="paragraph" w:customStyle="1" w:styleId="desc2">
    <w:name w:val="desc2"/>
    <w:basedOn w:val="Normal"/>
    <w:rsid w:val="001F4285"/>
    <w:rPr>
      <w:sz w:val="26"/>
      <w:szCs w:val="26"/>
      <w:lang w:eastAsia="en-US"/>
    </w:rPr>
  </w:style>
  <w:style w:type="paragraph" w:customStyle="1" w:styleId="details1">
    <w:name w:val="details1"/>
    <w:basedOn w:val="Normal"/>
    <w:rsid w:val="001F4285"/>
    <w:rPr>
      <w:szCs w:val="22"/>
      <w:lang w:eastAsia="en-US"/>
    </w:rPr>
  </w:style>
  <w:style w:type="paragraph" w:customStyle="1" w:styleId="TOC92">
    <w:name w:val="TOC 92"/>
    <w:basedOn w:val="Normal"/>
    <w:next w:val="Normal"/>
    <w:rsid w:val="001F4285"/>
    <w:pPr>
      <w:tabs>
        <w:tab w:val="left" w:leader="dot" w:pos="9000"/>
        <w:tab w:val="right" w:pos="9360"/>
      </w:tabs>
      <w:ind w:left="720" w:hanging="720"/>
    </w:pPr>
  </w:style>
  <w:style w:type="paragraph" w:customStyle="1" w:styleId="Caption2">
    <w:name w:val="Caption2"/>
    <w:basedOn w:val="Normal"/>
    <w:next w:val="Normal"/>
    <w:rsid w:val="001F4285"/>
  </w:style>
  <w:style w:type="paragraph" w:customStyle="1" w:styleId="Title2">
    <w:name w:val="Title2"/>
    <w:basedOn w:val="Normal"/>
    <w:rsid w:val="001F4285"/>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0A0347"/>
  </w:style>
  <w:style w:type="table" w:customStyle="1" w:styleId="TableGrid1">
    <w:name w:val="Table Grid1"/>
    <w:basedOn w:val="TableNormal"/>
    <w:next w:val="TableGrid"/>
    <w:rsid w:val="000A0347"/>
    <w:pPr>
      <w:spacing w:after="200"/>
    </w:pPr>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0A0347"/>
  </w:style>
  <w:style w:type="numbering" w:customStyle="1" w:styleId="NoList21">
    <w:name w:val="No List21"/>
    <w:next w:val="NoList"/>
    <w:uiPriority w:val="99"/>
    <w:semiHidden/>
    <w:unhideWhenUsed/>
    <w:rsid w:val="000A0347"/>
  </w:style>
  <w:style w:type="numbering" w:customStyle="1" w:styleId="NoList31">
    <w:name w:val="No List31"/>
    <w:next w:val="NoList"/>
    <w:uiPriority w:val="99"/>
    <w:semiHidden/>
    <w:unhideWhenUsed/>
    <w:rsid w:val="000A0347"/>
  </w:style>
  <w:style w:type="numbering" w:customStyle="1" w:styleId="NoList5">
    <w:name w:val="No List5"/>
    <w:next w:val="NoList"/>
    <w:uiPriority w:val="99"/>
    <w:semiHidden/>
    <w:unhideWhenUsed/>
    <w:rsid w:val="000A0347"/>
  </w:style>
  <w:style w:type="table" w:customStyle="1" w:styleId="TableGrid2">
    <w:name w:val="Table Grid2"/>
    <w:basedOn w:val="TableNormal"/>
    <w:next w:val="TableGrid"/>
    <w:rsid w:val="000A0347"/>
    <w:pPr>
      <w:spacing w:after="200"/>
    </w:pPr>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0A0347"/>
  </w:style>
  <w:style w:type="numbering" w:customStyle="1" w:styleId="NoList22">
    <w:name w:val="No List22"/>
    <w:next w:val="NoList"/>
    <w:uiPriority w:val="99"/>
    <w:semiHidden/>
    <w:unhideWhenUsed/>
    <w:rsid w:val="000A0347"/>
  </w:style>
  <w:style w:type="numbering" w:customStyle="1" w:styleId="NoList32">
    <w:name w:val="No List32"/>
    <w:next w:val="NoList"/>
    <w:uiPriority w:val="99"/>
    <w:semiHidden/>
    <w:unhideWhenUsed/>
    <w:rsid w:val="000A0347"/>
  </w:style>
  <w:style w:type="character" w:customStyle="1" w:styleId="apple-style-span">
    <w:name w:val="apple-style-span"/>
    <w:basedOn w:val="DefaultParagraphFont"/>
    <w:rsid w:val="000A0347"/>
  </w:style>
  <w:style w:type="numbering" w:customStyle="1" w:styleId="NoList6">
    <w:name w:val="No List6"/>
    <w:next w:val="NoList"/>
    <w:uiPriority w:val="99"/>
    <w:semiHidden/>
    <w:unhideWhenUsed/>
    <w:rsid w:val="00B503F0"/>
  </w:style>
  <w:style w:type="table" w:customStyle="1" w:styleId="TableGrid3">
    <w:name w:val="Table Grid3"/>
    <w:basedOn w:val="TableNormal"/>
    <w:next w:val="TableGrid"/>
    <w:rsid w:val="00B503F0"/>
    <w:pPr>
      <w:spacing w:after="200"/>
    </w:pPr>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B503F0"/>
  </w:style>
  <w:style w:type="numbering" w:customStyle="1" w:styleId="NoList23">
    <w:name w:val="No List23"/>
    <w:next w:val="NoList"/>
    <w:uiPriority w:val="99"/>
    <w:semiHidden/>
    <w:unhideWhenUsed/>
    <w:rsid w:val="00B503F0"/>
  </w:style>
  <w:style w:type="numbering" w:customStyle="1" w:styleId="NoList33">
    <w:name w:val="No List33"/>
    <w:next w:val="NoList"/>
    <w:uiPriority w:val="99"/>
    <w:semiHidden/>
    <w:unhideWhenUsed/>
    <w:rsid w:val="00B503F0"/>
  </w:style>
  <w:style w:type="numbering" w:customStyle="1" w:styleId="NoList7">
    <w:name w:val="No List7"/>
    <w:next w:val="NoList"/>
    <w:uiPriority w:val="99"/>
    <w:semiHidden/>
    <w:unhideWhenUsed/>
    <w:rsid w:val="00DE0002"/>
  </w:style>
  <w:style w:type="table" w:customStyle="1" w:styleId="TableGrid4">
    <w:name w:val="Table Grid4"/>
    <w:basedOn w:val="TableNormal"/>
    <w:next w:val="TableGrid"/>
    <w:rsid w:val="00DE0002"/>
    <w:pPr>
      <w:spacing w:after="200"/>
    </w:pPr>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DE0002"/>
  </w:style>
  <w:style w:type="numbering" w:customStyle="1" w:styleId="NoList24">
    <w:name w:val="No List24"/>
    <w:next w:val="NoList"/>
    <w:uiPriority w:val="99"/>
    <w:semiHidden/>
    <w:unhideWhenUsed/>
    <w:rsid w:val="00DE0002"/>
  </w:style>
  <w:style w:type="numbering" w:customStyle="1" w:styleId="NoList34">
    <w:name w:val="No List34"/>
    <w:next w:val="NoList"/>
    <w:uiPriority w:val="99"/>
    <w:semiHidden/>
    <w:unhideWhenUsed/>
    <w:rsid w:val="00DE0002"/>
  </w:style>
  <w:style w:type="character" w:customStyle="1" w:styleId="apple-converted-space">
    <w:name w:val="apple-converted-space"/>
    <w:basedOn w:val="DefaultParagraphFont"/>
    <w:rsid w:val="00241C2F"/>
  </w:style>
  <w:style w:type="paragraph" w:customStyle="1" w:styleId="Title3">
    <w:name w:val="Title3"/>
    <w:basedOn w:val="Normal"/>
    <w:rsid w:val="00241C2F"/>
    <w:pPr>
      <w:spacing w:before="100" w:beforeAutospacing="1" w:after="100" w:afterAutospacing="1"/>
      <w:ind w:firstLine="0"/>
    </w:pPr>
    <w:rPr>
      <w:sz w:val="24"/>
      <w:szCs w:val="24"/>
      <w:lang w:val="en-US" w:eastAsia="en-US"/>
    </w:rPr>
  </w:style>
  <w:style w:type="character" w:customStyle="1" w:styleId="A4">
    <w:name w:val="A4"/>
    <w:uiPriority w:val="99"/>
    <w:rsid w:val="00241C2F"/>
    <w:rPr>
      <w:rFonts w:cs="DIN Next LT Pro"/>
      <w:color w:val="221E1F"/>
      <w:sz w:val="20"/>
      <w:szCs w:val="20"/>
    </w:rPr>
  </w:style>
  <w:style w:type="paragraph" w:customStyle="1" w:styleId="frfield">
    <w:name w:val="fr_field"/>
    <w:basedOn w:val="Normal"/>
    <w:rsid w:val="004068C9"/>
    <w:pPr>
      <w:spacing w:before="100" w:beforeAutospacing="1" w:after="100" w:afterAutospacing="1"/>
      <w:ind w:firstLine="0"/>
    </w:pPr>
    <w:rPr>
      <w:sz w:val="24"/>
      <w:szCs w:val="24"/>
      <w:lang w:val="en-US" w:eastAsia="en-US"/>
    </w:rPr>
  </w:style>
  <w:style w:type="paragraph" w:styleId="NoSpacing">
    <w:name w:val="No Spacing"/>
    <w:uiPriority w:val="1"/>
    <w:qFormat/>
    <w:rsid w:val="00D37930"/>
    <w:rPr>
      <w:rFonts w:ascii="Calibri" w:eastAsia="Calibri" w:hAnsi="Calibri"/>
      <w:sz w:val="22"/>
      <w:szCs w:val="22"/>
      <w:lang w:val="en-US" w:eastAsia="en-US"/>
    </w:rPr>
  </w:style>
  <w:style w:type="character" w:customStyle="1" w:styleId="ListParagraphChar">
    <w:name w:val="List Paragraph Char"/>
    <w:link w:val="ListParagraph"/>
    <w:uiPriority w:val="34"/>
    <w:rsid w:val="006235F4"/>
    <w:rPr>
      <w:rFonts w:ascii="Times New Roman" w:hAnsi="Times New Roman"/>
      <w:lang w:eastAsia="en-US"/>
    </w:rPr>
  </w:style>
  <w:style w:type="table" w:customStyle="1" w:styleId="TableGrid0">
    <w:name w:val="TableGrid"/>
    <w:rsid w:val="00583D9D"/>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Tekstclana">
    <w:name w:val="__Tekst clana"/>
    <w:basedOn w:val="Normal"/>
    <w:rsid w:val="008331EA"/>
    <w:pPr>
      <w:numPr>
        <w:numId w:val="30"/>
      </w:numPr>
      <w:spacing w:beforeLines="20"/>
      <w:ind w:left="720"/>
    </w:pPr>
    <w:rPr>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519763">
      <w:bodyDiv w:val="1"/>
      <w:marLeft w:val="0"/>
      <w:marRight w:val="0"/>
      <w:marTop w:val="0"/>
      <w:marBottom w:val="0"/>
      <w:divBdr>
        <w:top w:val="none" w:sz="0" w:space="0" w:color="auto"/>
        <w:left w:val="none" w:sz="0" w:space="0" w:color="auto"/>
        <w:bottom w:val="none" w:sz="0" w:space="0" w:color="auto"/>
        <w:right w:val="none" w:sz="0" w:space="0" w:color="auto"/>
      </w:divBdr>
      <w:divsChild>
        <w:div w:id="864051429">
          <w:marLeft w:val="0"/>
          <w:marRight w:val="0"/>
          <w:marTop w:val="0"/>
          <w:marBottom w:val="0"/>
          <w:divBdr>
            <w:top w:val="none" w:sz="0" w:space="0" w:color="auto"/>
            <w:left w:val="none" w:sz="0" w:space="0" w:color="auto"/>
            <w:bottom w:val="none" w:sz="0" w:space="0" w:color="auto"/>
            <w:right w:val="none" w:sz="0" w:space="0" w:color="auto"/>
          </w:divBdr>
        </w:div>
        <w:div w:id="1465540547">
          <w:marLeft w:val="0"/>
          <w:marRight w:val="0"/>
          <w:marTop w:val="0"/>
          <w:marBottom w:val="0"/>
          <w:divBdr>
            <w:top w:val="none" w:sz="0" w:space="0" w:color="auto"/>
            <w:left w:val="none" w:sz="0" w:space="0" w:color="auto"/>
            <w:bottom w:val="none" w:sz="0" w:space="0" w:color="auto"/>
            <w:right w:val="none" w:sz="0" w:space="0" w:color="auto"/>
          </w:divBdr>
        </w:div>
        <w:div w:id="1848252559">
          <w:marLeft w:val="0"/>
          <w:marRight w:val="0"/>
          <w:marTop w:val="0"/>
          <w:marBottom w:val="0"/>
          <w:divBdr>
            <w:top w:val="none" w:sz="0" w:space="0" w:color="auto"/>
            <w:left w:val="none" w:sz="0" w:space="0" w:color="auto"/>
            <w:bottom w:val="none" w:sz="0" w:space="0" w:color="auto"/>
            <w:right w:val="none" w:sz="0" w:space="0" w:color="auto"/>
          </w:divBdr>
        </w:div>
        <w:div w:id="1040324810">
          <w:marLeft w:val="0"/>
          <w:marRight w:val="0"/>
          <w:marTop w:val="0"/>
          <w:marBottom w:val="0"/>
          <w:divBdr>
            <w:top w:val="none" w:sz="0" w:space="0" w:color="auto"/>
            <w:left w:val="none" w:sz="0" w:space="0" w:color="auto"/>
            <w:bottom w:val="none" w:sz="0" w:space="0" w:color="auto"/>
            <w:right w:val="none" w:sz="0" w:space="0" w:color="auto"/>
          </w:divBdr>
        </w:div>
        <w:div w:id="274871344">
          <w:marLeft w:val="0"/>
          <w:marRight w:val="0"/>
          <w:marTop w:val="0"/>
          <w:marBottom w:val="0"/>
          <w:divBdr>
            <w:top w:val="none" w:sz="0" w:space="0" w:color="auto"/>
            <w:left w:val="none" w:sz="0" w:space="0" w:color="auto"/>
            <w:bottom w:val="none" w:sz="0" w:space="0" w:color="auto"/>
            <w:right w:val="none" w:sz="0" w:space="0" w:color="auto"/>
          </w:divBdr>
        </w:div>
        <w:div w:id="485516795">
          <w:marLeft w:val="0"/>
          <w:marRight w:val="0"/>
          <w:marTop w:val="0"/>
          <w:marBottom w:val="0"/>
          <w:divBdr>
            <w:top w:val="none" w:sz="0" w:space="0" w:color="auto"/>
            <w:left w:val="none" w:sz="0" w:space="0" w:color="auto"/>
            <w:bottom w:val="none" w:sz="0" w:space="0" w:color="auto"/>
            <w:right w:val="none" w:sz="0" w:space="0" w:color="auto"/>
          </w:divBdr>
        </w:div>
        <w:div w:id="1721324350">
          <w:marLeft w:val="0"/>
          <w:marRight w:val="0"/>
          <w:marTop w:val="0"/>
          <w:marBottom w:val="0"/>
          <w:divBdr>
            <w:top w:val="none" w:sz="0" w:space="0" w:color="auto"/>
            <w:left w:val="none" w:sz="0" w:space="0" w:color="auto"/>
            <w:bottom w:val="none" w:sz="0" w:space="0" w:color="auto"/>
            <w:right w:val="none" w:sz="0" w:space="0" w:color="auto"/>
          </w:divBdr>
        </w:div>
        <w:div w:id="328602797">
          <w:marLeft w:val="0"/>
          <w:marRight w:val="0"/>
          <w:marTop w:val="0"/>
          <w:marBottom w:val="0"/>
          <w:divBdr>
            <w:top w:val="none" w:sz="0" w:space="0" w:color="auto"/>
            <w:left w:val="none" w:sz="0" w:space="0" w:color="auto"/>
            <w:bottom w:val="none" w:sz="0" w:space="0" w:color="auto"/>
            <w:right w:val="none" w:sz="0" w:space="0" w:color="auto"/>
          </w:divBdr>
        </w:div>
        <w:div w:id="865024894">
          <w:marLeft w:val="0"/>
          <w:marRight w:val="0"/>
          <w:marTop w:val="0"/>
          <w:marBottom w:val="0"/>
          <w:divBdr>
            <w:top w:val="none" w:sz="0" w:space="0" w:color="auto"/>
            <w:left w:val="none" w:sz="0" w:space="0" w:color="auto"/>
            <w:bottom w:val="none" w:sz="0" w:space="0" w:color="auto"/>
            <w:right w:val="none" w:sz="0" w:space="0" w:color="auto"/>
          </w:divBdr>
        </w:div>
        <w:div w:id="1862282221">
          <w:marLeft w:val="0"/>
          <w:marRight w:val="0"/>
          <w:marTop w:val="0"/>
          <w:marBottom w:val="0"/>
          <w:divBdr>
            <w:top w:val="none" w:sz="0" w:space="0" w:color="auto"/>
            <w:left w:val="none" w:sz="0" w:space="0" w:color="auto"/>
            <w:bottom w:val="none" w:sz="0" w:space="0" w:color="auto"/>
            <w:right w:val="none" w:sz="0" w:space="0" w:color="auto"/>
          </w:divBdr>
        </w:div>
        <w:div w:id="1103722010">
          <w:marLeft w:val="0"/>
          <w:marRight w:val="0"/>
          <w:marTop w:val="0"/>
          <w:marBottom w:val="0"/>
          <w:divBdr>
            <w:top w:val="none" w:sz="0" w:space="0" w:color="auto"/>
            <w:left w:val="none" w:sz="0" w:space="0" w:color="auto"/>
            <w:bottom w:val="none" w:sz="0" w:space="0" w:color="auto"/>
            <w:right w:val="none" w:sz="0" w:space="0" w:color="auto"/>
          </w:divBdr>
        </w:div>
        <w:div w:id="1788084234">
          <w:marLeft w:val="0"/>
          <w:marRight w:val="0"/>
          <w:marTop w:val="0"/>
          <w:marBottom w:val="0"/>
          <w:divBdr>
            <w:top w:val="none" w:sz="0" w:space="0" w:color="auto"/>
            <w:left w:val="none" w:sz="0" w:space="0" w:color="auto"/>
            <w:bottom w:val="none" w:sz="0" w:space="0" w:color="auto"/>
            <w:right w:val="none" w:sz="0" w:space="0" w:color="auto"/>
          </w:divBdr>
        </w:div>
        <w:div w:id="103497343">
          <w:marLeft w:val="0"/>
          <w:marRight w:val="0"/>
          <w:marTop w:val="0"/>
          <w:marBottom w:val="0"/>
          <w:divBdr>
            <w:top w:val="none" w:sz="0" w:space="0" w:color="auto"/>
            <w:left w:val="none" w:sz="0" w:space="0" w:color="auto"/>
            <w:bottom w:val="none" w:sz="0" w:space="0" w:color="auto"/>
            <w:right w:val="none" w:sz="0" w:space="0" w:color="auto"/>
          </w:divBdr>
        </w:div>
      </w:divsChild>
    </w:div>
    <w:div w:id="923492944">
      <w:bodyDiv w:val="1"/>
      <w:marLeft w:val="0"/>
      <w:marRight w:val="0"/>
      <w:marTop w:val="0"/>
      <w:marBottom w:val="0"/>
      <w:divBdr>
        <w:top w:val="none" w:sz="0" w:space="0" w:color="auto"/>
        <w:left w:val="none" w:sz="0" w:space="0" w:color="auto"/>
        <w:bottom w:val="none" w:sz="0" w:space="0" w:color="auto"/>
        <w:right w:val="none" w:sz="0" w:space="0" w:color="auto"/>
      </w:divBdr>
    </w:div>
    <w:div w:id="1290360589">
      <w:bodyDiv w:val="1"/>
      <w:marLeft w:val="0"/>
      <w:marRight w:val="0"/>
      <w:marTop w:val="0"/>
      <w:marBottom w:val="0"/>
      <w:divBdr>
        <w:top w:val="none" w:sz="0" w:space="0" w:color="auto"/>
        <w:left w:val="none" w:sz="0" w:space="0" w:color="auto"/>
        <w:bottom w:val="none" w:sz="0" w:space="0" w:color="auto"/>
        <w:right w:val="none" w:sz="0" w:space="0" w:color="auto"/>
      </w:divBdr>
    </w:div>
    <w:div w:id="1874225733">
      <w:bodyDiv w:val="1"/>
      <w:marLeft w:val="0"/>
      <w:marRight w:val="0"/>
      <w:marTop w:val="0"/>
      <w:marBottom w:val="0"/>
      <w:divBdr>
        <w:top w:val="none" w:sz="0" w:space="0" w:color="auto"/>
        <w:left w:val="none" w:sz="0" w:space="0" w:color="auto"/>
        <w:bottom w:val="none" w:sz="0" w:space="0" w:color="auto"/>
        <w:right w:val="none" w:sz="0" w:space="0" w:color="auto"/>
      </w:divBdr>
    </w:div>
    <w:div w:id="20794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A90F2-E698-40AA-9929-72B8C924B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10809</Words>
  <Characters>64970</Characters>
  <Application>Microsoft Office Word</Application>
  <DocSecurity>0</DocSecurity>
  <Lines>541</Lines>
  <Paragraphs>151</Paragraphs>
  <ScaleCrop>false</ScaleCrop>
  <HeadingPairs>
    <vt:vector size="2" baseType="variant">
      <vt:variant>
        <vt:lpstr>Title</vt:lpstr>
      </vt:variant>
      <vt:variant>
        <vt:i4>1</vt:i4>
      </vt:variant>
    </vt:vector>
  </HeadingPairs>
  <TitlesOfParts>
    <vt:vector size="1" baseType="lpstr">
      <vt:lpstr>SPISAK RADOVA</vt:lpstr>
    </vt:vector>
  </TitlesOfParts>
  <Company>Institut za gubljenje vremena</Company>
  <LinksUpToDate>false</LinksUpToDate>
  <CharactersWithSpaces>75628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SPISAK RADOVA</dc:title>
  <dc:creator>Word Development</dc:creator>
  <cp:lastModifiedBy>NEUROPULT-4</cp:lastModifiedBy>
  <cp:revision>19</cp:revision>
  <cp:lastPrinted>2026-01-26T06:49:00Z</cp:lastPrinted>
  <dcterms:created xsi:type="dcterms:W3CDTF">2026-01-21T19:30:00Z</dcterms:created>
  <dcterms:modified xsi:type="dcterms:W3CDTF">2026-01-26T06:50:00Z</dcterms:modified>
</cp:coreProperties>
</file>