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4F83E" w14:textId="77777777" w:rsidR="00EC78A6" w:rsidRPr="0067494F" w:rsidRDefault="00EC78A6" w:rsidP="00395000">
      <w:pPr>
        <w:pStyle w:val="BodyA"/>
        <w:spacing w:after="0" w:line="240" w:lineRule="auto"/>
        <w:jc w:val="both"/>
        <w:rPr>
          <w:rFonts w:ascii="Times New Roman" w:hAnsi="Times New Roman" w:cs="Times New Roman"/>
          <w:sz w:val="20"/>
          <w:szCs w:val="20"/>
        </w:rPr>
      </w:pPr>
    </w:p>
    <w:p w14:paraId="142428BC" w14:textId="77777777" w:rsidR="00EC78A6" w:rsidRPr="0067494F" w:rsidRDefault="00EC78A6" w:rsidP="00395000">
      <w:pPr>
        <w:pStyle w:val="BodyA"/>
        <w:spacing w:after="0" w:line="240" w:lineRule="auto"/>
        <w:jc w:val="both"/>
        <w:rPr>
          <w:rFonts w:ascii="Times New Roman" w:hAnsi="Times New Roman" w:cs="Times New Roman"/>
          <w:sz w:val="20"/>
          <w:szCs w:val="20"/>
        </w:rPr>
      </w:pPr>
    </w:p>
    <w:p w14:paraId="4A3B6F57" w14:textId="77777777" w:rsidR="00EC78A6" w:rsidRPr="0067494F" w:rsidRDefault="00EC78A6" w:rsidP="00395000">
      <w:pPr>
        <w:pStyle w:val="BodyA"/>
        <w:spacing w:after="0" w:line="240" w:lineRule="auto"/>
        <w:jc w:val="both"/>
        <w:rPr>
          <w:rFonts w:ascii="Times New Roman" w:hAnsi="Times New Roman" w:cs="Times New Roman"/>
          <w:sz w:val="20"/>
          <w:szCs w:val="20"/>
        </w:rPr>
      </w:pPr>
    </w:p>
    <w:p w14:paraId="652B3B8A" w14:textId="77777777" w:rsidR="00550702" w:rsidRPr="00816F1C" w:rsidRDefault="00DB619F" w:rsidP="00395000">
      <w:pPr>
        <w:pStyle w:val="BodyA"/>
        <w:spacing w:after="0" w:line="240" w:lineRule="auto"/>
        <w:jc w:val="both"/>
        <w:rPr>
          <w:rFonts w:ascii="Times New Roman" w:eastAsia="Times New Roman Bold" w:hAnsi="Times New Roman" w:cs="Times New Roman"/>
        </w:rPr>
      </w:pPr>
      <w:r w:rsidRPr="00816F1C">
        <w:rPr>
          <w:rFonts w:ascii="Times New Roman" w:hAnsi="Times New Roman" w:cs="Times New Roman"/>
        </w:rPr>
        <w:t>SEKRETARIJATU</w:t>
      </w:r>
      <w:r w:rsidR="0010697E" w:rsidRPr="00816F1C">
        <w:rPr>
          <w:rFonts w:ascii="Times New Roman" w:hAnsi="Times New Roman" w:cs="Times New Roman"/>
        </w:rPr>
        <w:t xml:space="preserve"> </w:t>
      </w:r>
      <w:r w:rsidRPr="00816F1C">
        <w:rPr>
          <w:rFonts w:ascii="Times New Roman" w:hAnsi="Times New Roman" w:cs="Times New Roman"/>
        </w:rPr>
        <w:t>MEDICINSKOG</w:t>
      </w:r>
      <w:r w:rsidR="0010697E" w:rsidRPr="00816F1C">
        <w:rPr>
          <w:rFonts w:ascii="Times New Roman" w:hAnsi="Times New Roman" w:cs="Times New Roman"/>
        </w:rPr>
        <w:t xml:space="preserve"> </w:t>
      </w:r>
      <w:r w:rsidRPr="00816F1C">
        <w:rPr>
          <w:rFonts w:ascii="Times New Roman" w:hAnsi="Times New Roman" w:cs="Times New Roman"/>
        </w:rPr>
        <w:t>FAKULTETA</w:t>
      </w:r>
      <w:r w:rsidR="0010697E" w:rsidRPr="00816F1C">
        <w:rPr>
          <w:rFonts w:ascii="Times New Roman" w:hAnsi="Times New Roman" w:cs="Times New Roman"/>
        </w:rPr>
        <w:t xml:space="preserve"> </w:t>
      </w:r>
    </w:p>
    <w:p w14:paraId="4697FC4B" w14:textId="77777777" w:rsidR="00550702" w:rsidRPr="00816F1C" w:rsidRDefault="00DB619F" w:rsidP="00395000">
      <w:pPr>
        <w:pStyle w:val="BodyA"/>
        <w:spacing w:after="0" w:line="240" w:lineRule="auto"/>
        <w:jc w:val="both"/>
        <w:rPr>
          <w:rFonts w:ascii="Times New Roman" w:eastAsia="Times New Roman Bold" w:hAnsi="Times New Roman" w:cs="Times New Roman"/>
        </w:rPr>
      </w:pPr>
      <w:r w:rsidRPr="00816F1C">
        <w:rPr>
          <w:rFonts w:ascii="Times New Roman" w:hAnsi="Times New Roman" w:cs="Times New Roman"/>
        </w:rPr>
        <w:t>UNIVERZITETA</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BEOGRADU</w:t>
      </w:r>
    </w:p>
    <w:p w14:paraId="4FB696F2" w14:textId="77777777" w:rsidR="00550702" w:rsidRPr="00816F1C" w:rsidRDefault="00550702" w:rsidP="00395000">
      <w:pPr>
        <w:pStyle w:val="BodyA"/>
        <w:spacing w:after="0" w:line="240" w:lineRule="auto"/>
        <w:jc w:val="both"/>
        <w:rPr>
          <w:rFonts w:ascii="Times New Roman" w:eastAsia="Times New Roman" w:hAnsi="Times New Roman" w:cs="Times New Roman"/>
        </w:rPr>
      </w:pPr>
    </w:p>
    <w:p w14:paraId="2AC9A99E" w14:textId="77777777" w:rsidR="0067494F" w:rsidRPr="00816F1C" w:rsidRDefault="0067494F" w:rsidP="00395000">
      <w:pPr>
        <w:pStyle w:val="BodyA"/>
        <w:spacing w:after="0" w:line="240" w:lineRule="auto"/>
        <w:jc w:val="both"/>
        <w:rPr>
          <w:rFonts w:ascii="Times New Roman" w:hAnsi="Times New Roman" w:cs="Times New Roman"/>
        </w:rPr>
      </w:pPr>
    </w:p>
    <w:p w14:paraId="157CD4DD" w14:textId="74517C78" w:rsidR="00550702" w:rsidRPr="00816F1C" w:rsidRDefault="00395000" w:rsidP="00395000">
      <w:pPr>
        <w:pStyle w:val="BodyA"/>
        <w:spacing w:after="0" w:line="240" w:lineRule="auto"/>
        <w:jc w:val="both"/>
        <w:rPr>
          <w:rFonts w:ascii="Times New Roman" w:eastAsia="Times New Roman" w:hAnsi="Times New Roman" w:cs="Times New Roman"/>
        </w:rPr>
      </w:pPr>
      <w:r w:rsidRPr="00816F1C">
        <w:rPr>
          <w:rFonts w:ascii="Times New Roman" w:hAnsi="Times New Roman" w:cs="Times New Roman"/>
          <w:lang w:val="sr-Cyrl-RS"/>
        </w:rPr>
        <w:t>Стручна комисија</w:t>
      </w:r>
      <w:r w:rsidR="000D2CCB" w:rsidRPr="00816F1C">
        <w:rPr>
          <w:rFonts w:ascii="Times New Roman" w:hAnsi="Times New Roman" w:cs="Times New Roman"/>
          <w:lang w:val="sr-Latn-RS"/>
        </w:rPr>
        <w:t xml:space="preserve"> </w:t>
      </w:r>
      <w:r w:rsidR="000D2CCB" w:rsidRPr="00816F1C">
        <w:rPr>
          <w:rFonts w:ascii="Times New Roman" w:hAnsi="Times New Roman" w:cs="Times New Roman"/>
          <w:lang w:val="sr-Cyrl-RS"/>
        </w:rPr>
        <w:t>за припрему реферата</w:t>
      </w:r>
      <w:r w:rsidRPr="00816F1C">
        <w:rPr>
          <w:rFonts w:ascii="Times New Roman" w:hAnsi="Times New Roman" w:cs="Times New Roman"/>
          <w:lang w:val="sr-Cyrl-RS"/>
        </w:rPr>
        <w:t xml:space="preserve"> у саставу</w:t>
      </w:r>
      <w:r w:rsidR="0010697E" w:rsidRPr="00816F1C">
        <w:rPr>
          <w:rFonts w:ascii="Times New Roman" w:hAnsi="Times New Roman" w:cs="Times New Roman"/>
        </w:rPr>
        <w:t>:</w:t>
      </w:r>
    </w:p>
    <w:p w14:paraId="70FEDA2E" w14:textId="77777777" w:rsidR="00550702" w:rsidRPr="00816F1C" w:rsidRDefault="00550702" w:rsidP="00395000">
      <w:pPr>
        <w:pStyle w:val="BodyA"/>
        <w:spacing w:after="0" w:line="240" w:lineRule="auto"/>
        <w:jc w:val="both"/>
        <w:rPr>
          <w:rFonts w:ascii="Times New Roman" w:eastAsia="Times New Roman" w:hAnsi="Times New Roman" w:cs="Times New Roman"/>
        </w:rPr>
      </w:pPr>
    </w:p>
    <w:p w14:paraId="6772C19A" w14:textId="75A64DCC" w:rsidR="00550702" w:rsidRPr="00441E9C" w:rsidRDefault="00395000" w:rsidP="00395000">
      <w:pPr>
        <w:pStyle w:val="BodyA"/>
        <w:numPr>
          <w:ilvl w:val="0"/>
          <w:numId w:val="1"/>
        </w:numPr>
        <w:tabs>
          <w:tab w:val="clear" w:pos="360"/>
          <w:tab w:val="num" w:pos="396"/>
        </w:tabs>
        <w:spacing w:after="0" w:line="240" w:lineRule="auto"/>
        <w:ind w:left="396" w:hanging="396"/>
        <w:jc w:val="both"/>
        <w:rPr>
          <w:rFonts w:ascii="Times New Roman" w:eastAsia="Times New Roman" w:hAnsi="Times New Roman" w:cs="Times New Roman"/>
        </w:rPr>
      </w:pPr>
      <w:r w:rsidRPr="00816F1C">
        <w:rPr>
          <w:rFonts w:ascii="Times New Roman" w:hAnsi="Times New Roman" w:cs="Times New Roman"/>
          <w:lang w:val="sr-Cyrl-RS"/>
        </w:rPr>
        <w:t>Проф др</w:t>
      </w:r>
      <w:r w:rsidR="0010697E" w:rsidRPr="00816F1C">
        <w:rPr>
          <w:rFonts w:ascii="Times New Roman" w:hAnsi="Times New Roman" w:cs="Times New Roman"/>
        </w:rPr>
        <w:t xml:space="preserve"> </w:t>
      </w:r>
      <w:r w:rsidRPr="00816F1C">
        <w:rPr>
          <w:rFonts w:ascii="Times New Roman" w:hAnsi="Times New Roman" w:cs="Times New Roman"/>
          <w:lang w:val="sr-Cyrl-RS"/>
        </w:rPr>
        <w:t>Бранко Белеслин</w:t>
      </w:r>
      <w:r w:rsidR="0010697E" w:rsidRPr="00816F1C">
        <w:rPr>
          <w:rFonts w:ascii="Times New Roman" w:hAnsi="Times New Roman" w:cs="Times New Roman"/>
        </w:rPr>
        <w:t xml:space="preserve">, </w:t>
      </w:r>
      <w:r w:rsidRPr="00816F1C">
        <w:rPr>
          <w:rFonts w:ascii="Times New Roman" w:hAnsi="Times New Roman" w:cs="Times New Roman"/>
          <w:lang w:val="sr-Cyrl-RS"/>
        </w:rPr>
        <w:t xml:space="preserve">редовни професор </w:t>
      </w:r>
      <w:r w:rsidR="00441E9C">
        <w:rPr>
          <w:rFonts w:ascii="Times New Roman" w:hAnsi="Times New Roman" w:cs="Times New Roman"/>
          <w:lang w:val="sr-Cyrl-RS"/>
        </w:rPr>
        <w:t xml:space="preserve">уже научне области Интерна медицина </w:t>
      </w:r>
      <w:r w:rsidRPr="00816F1C">
        <w:rPr>
          <w:rFonts w:ascii="Times New Roman" w:hAnsi="Times New Roman" w:cs="Times New Roman"/>
          <w:lang w:val="sr-Cyrl-RS"/>
        </w:rPr>
        <w:t>Медицинског факултета Универзитета у Београду</w:t>
      </w:r>
      <w:r w:rsidR="0010697E" w:rsidRPr="00816F1C">
        <w:rPr>
          <w:rFonts w:ascii="Times New Roman" w:hAnsi="Times New Roman" w:cs="Times New Roman"/>
        </w:rPr>
        <w:t xml:space="preserve">, </w:t>
      </w:r>
      <w:r w:rsidR="00D85114" w:rsidRPr="00441E9C">
        <w:rPr>
          <w:rFonts w:ascii="Times New Roman" w:hAnsi="Times New Roman" w:cs="Times New Roman"/>
          <w:lang w:val="sr-Cyrl-RS"/>
        </w:rPr>
        <w:t>дописни члан САНУ</w:t>
      </w:r>
      <w:r w:rsidR="0010697E" w:rsidRPr="00441E9C">
        <w:rPr>
          <w:rFonts w:ascii="Times New Roman" w:hAnsi="Times New Roman" w:cs="Times New Roman"/>
        </w:rPr>
        <w:t xml:space="preserve">, </w:t>
      </w:r>
      <w:r w:rsidRPr="00441E9C">
        <w:rPr>
          <w:rFonts w:ascii="Times New Roman" w:hAnsi="Times New Roman" w:cs="Times New Roman"/>
          <w:lang w:val="sr-Cyrl-RS"/>
        </w:rPr>
        <w:t>председник</w:t>
      </w:r>
      <w:r w:rsidR="00D85114" w:rsidRPr="00441E9C">
        <w:rPr>
          <w:rFonts w:ascii="Times New Roman" w:hAnsi="Times New Roman" w:cs="Times New Roman"/>
          <w:lang w:val="sr-Cyrl-RS"/>
        </w:rPr>
        <w:t xml:space="preserve"> комисије</w:t>
      </w:r>
    </w:p>
    <w:p w14:paraId="387A1C51" w14:textId="75605BDB" w:rsidR="00550702" w:rsidRPr="00441E9C" w:rsidRDefault="00395000" w:rsidP="00395000">
      <w:pPr>
        <w:pStyle w:val="BodyA"/>
        <w:numPr>
          <w:ilvl w:val="0"/>
          <w:numId w:val="1"/>
        </w:numPr>
        <w:tabs>
          <w:tab w:val="clear" w:pos="360"/>
          <w:tab w:val="num" w:pos="396"/>
        </w:tabs>
        <w:spacing w:after="0" w:line="240" w:lineRule="auto"/>
        <w:ind w:left="396" w:hanging="396"/>
        <w:jc w:val="both"/>
        <w:rPr>
          <w:rFonts w:ascii="Times New Roman" w:eastAsia="Times New Roman" w:hAnsi="Times New Roman" w:cs="Times New Roman"/>
        </w:rPr>
      </w:pPr>
      <w:r w:rsidRPr="00816F1C">
        <w:rPr>
          <w:rFonts w:ascii="Times New Roman" w:hAnsi="Times New Roman" w:cs="Times New Roman"/>
          <w:lang w:val="sr-Cyrl-RS"/>
        </w:rPr>
        <w:t xml:space="preserve">Проф др Синиша Стојковић, редовни професор </w:t>
      </w:r>
      <w:r w:rsidR="00441E9C">
        <w:rPr>
          <w:rFonts w:ascii="Times New Roman" w:hAnsi="Times New Roman" w:cs="Times New Roman"/>
          <w:lang w:val="sr-Cyrl-RS"/>
        </w:rPr>
        <w:t xml:space="preserve">уже научне области Интерна медицина </w:t>
      </w:r>
      <w:r w:rsidRPr="00816F1C">
        <w:rPr>
          <w:rFonts w:ascii="Times New Roman" w:hAnsi="Times New Roman" w:cs="Times New Roman"/>
          <w:lang w:val="sr-Cyrl-RS"/>
        </w:rPr>
        <w:t>Медицинског факултета Универзитета у Београду</w:t>
      </w:r>
      <w:r w:rsidRPr="00816F1C">
        <w:rPr>
          <w:rFonts w:ascii="Times New Roman" w:hAnsi="Times New Roman" w:cs="Times New Roman"/>
        </w:rPr>
        <w:t xml:space="preserve">, </w:t>
      </w:r>
      <w:r w:rsidR="00D85114" w:rsidRPr="00441E9C">
        <w:rPr>
          <w:rFonts w:ascii="Times New Roman" w:hAnsi="Times New Roman" w:cs="Times New Roman"/>
          <w:lang w:val="sr-Cyrl-RS"/>
        </w:rPr>
        <w:t>члан комисије</w:t>
      </w:r>
    </w:p>
    <w:p w14:paraId="0CF1341C" w14:textId="66AFBB01" w:rsidR="00550702" w:rsidRPr="00816F1C" w:rsidRDefault="00395000" w:rsidP="00395000">
      <w:pPr>
        <w:pStyle w:val="BodyA"/>
        <w:numPr>
          <w:ilvl w:val="0"/>
          <w:numId w:val="2"/>
        </w:numPr>
        <w:tabs>
          <w:tab w:val="clear" w:pos="327"/>
          <w:tab w:val="num" w:pos="360"/>
        </w:tabs>
        <w:spacing w:after="0" w:line="240" w:lineRule="auto"/>
        <w:ind w:left="360" w:hanging="360"/>
        <w:jc w:val="both"/>
        <w:rPr>
          <w:rFonts w:ascii="Times New Roman" w:eastAsia="Times New Roman" w:hAnsi="Times New Roman" w:cs="Times New Roman"/>
        </w:rPr>
      </w:pPr>
      <w:r w:rsidRPr="00816F1C">
        <w:rPr>
          <w:rFonts w:ascii="Times New Roman" w:hAnsi="Times New Roman" w:cs="Times New Roman"/>
          <w:lang w:val="sr-Cyrl-RS"/>
        </w:rPr>
        <w:t>Проф др Мил</w:t>
      </w:r>
      <w:r w:rsidR="00AD3EDE">
        <w:rPr>
          <w:rFonts w:ascii="Times New Roman" w:hAnsi="Times New Roman" w:cs="Times New Roman"/>
          <w:lang w:val="sr-Latn-RS"/>
        </w:rPr>
        <w:t>a</w:t>
      </w:r>
      <w:r w:rsidR="00AD3EDE">
        <w:rPr>
          <w:rFonts w:ascii="Times New Roman" w:hAnsi="Times New Roman" w:cs="Times New Roman"/>
          <w:lang w:val="sr-Cyrl-RS"/>
        </w:rPr>
        <w:t>н Брајовић</w:t>
      </w:r>
      <w:r w:rsidR="0010697E" w:rsidRPr="00816F1C">
        <w:rPr>
          <w:rFonts w:ascii="Times New Roman" w:hAnsi="Times New Roman" w:cs="Times New Roman"/>
        </w:rPr>
        <w:t xml:space="preserve">, </w:t>
      </w:r>
      <w:r w:rsidRPr="00816F1C">
        <w:rPr>
          <w:rFonts w:ascii="Times New Roman" w:hAnsi="Times New Roman" w:cs="Times New Roman"/>
          <w:lang w:val="sr-Cyrl-RS"/>
        </w:rPr>
        <w:t>редовни</w:t>
      </w:r>
      <w:r w:rsidR="00AD3EDE">
        <w:rPr>
          <w:rFonts w:ascii="Times New Roman" w:hAnsi="Times New Roman" w:cs="Times New Roman"/>
          <w:lang w:val="sr-Cyrl-RS"/>
        </w:rPr>
        <w:t xml:space="preserve"> професор</w:t>
      </w:r>
      <w:r w:rsidR="0010697E" w:rsidRPr="00816F1C">
        <w:rPr>
          <w:rFonts w:ascii="Times New Roman" w:hAnsi="Times New Roman" w:cs="Times New Roman"/>
        </w:rPr>
        <w:t xml:space="preserve"> </w:t>
      </w:r>
      <w:r w:rsidR="00441E9C">
        <w:rPr>
          <w:rFonts w:ascii="Times New Roman" w:hAnsi="Times New Roman" w:cs="Times New Roman"/>
          <w:lang w:val="sr-Cyrl-RS"/>
        </w:rPr>
        <w:t xml:space="preserve">уже научне области Клиничке медицинске науке </w:t>
      </w:r>
      <w:r w:rsidR="00AD3EDE">
        <w:rPr>
          <w:rFonts w:ascii="Times New Roman" w:hAnsi="Times New Roman" w:cs="Times New Roman"/>
          <w:lang w:val="sr-Cyrl-RS"/>
        </w:rPr>
        <w:t xml:space="preserve">Стоматолошког </w:t>
      </w:r>
      <w:r w:rsidRPr="00816F1C">
        <w:rPr>
          <w:rFonts w:ascii="Times New Roman" w:hAnsi="Times New Roman" w:cs="Times New Roman"/>
          <w:lang w:val="sr-Cyrl-RS"/>
        </w:rPr>
        <w:t xml:space="preserve">Факултета Универзитета у </w:t>
      </w:r>
      <w:r w:rsidR="00AD3EDE">
        <w:rPr>
          <w:rFonts w:ascii="Times New Roman" w:hAnsi="Times New Roman" w:cs="Times New Roman"/>
          <w:lang w:val="sr-Cyrl-RS"/>
        </w:rPr>
        <w:t>Београду</w:t>
      </w:r>
      <w:r w:rsidR="0010697E" w:rsidRPr="00816F1C">
        <w:rPr>
          <w:rFonts w:ascii="Times New Roman" w:hAnsi="Times New Roman" w:cs="Times New Roman"/>
        </w:rPr>
        <w:t xml:space="preserve">, </w:t>
      </w:r>
      <w:r w:rsidRPr="00816F1C">
        <w:rPr>
          <w:rFonts w:ascii="Times New Roman" w:hAnsi="Times New Roman" w:cs="Times New Roman"/>
          <w:lang w:val="sr-Cyrl-RS"/>
        </w:rPr>
        <w:t>члан</w:t>
      </w:r>
      <w:r w:rsidR="00D85114" w:rsidRPr="00816F1C">
        <w:rPr>
          <w:rFonts w:ascii="Times New Roman" w:hAnsi="Times New Roman" w:cs="Times New Roman"/>
          <w:lang w:val="sr-Cyrl-RS"/>
        </w:rPr>
        <w:t xml:space="preserve"> комисије</w:t>
      </w:r>
    </w:p>
    <w:p w14:paraId="1C68C8FA" w14:textId="77777777" w:rsidR="00550702" w:rsidRPr="00816F1C" w:rsidRDefault="00550702">
      <w:pPr>
        <w:pStyle w:val="BodyA"/>
        <w:spacing w:after="0" w:line="240" w:lineRule="auto"/>
        <w:jc w:val="both"/>
        <w:rPr>
          <w:rFonts w:ascii="Times New Roman" w:eastAsia="Times New Roman" w:hAnsi="Times New Roman" w:cs="Times New Roman"/>
        </w:rPr>
      </w:pPr>
    </w:p>
    <w:p w14:paraId="7AF2D823" w14:textId="0D60750B" w:rsidR="00550702" w:rsidRPr="00816F1C" w:rsidRDefault="00DB619F">
      <w:pPr>
        <w:pStyle w:val="BodyA"/>
        <w:spacing w:after="0" w:line="240" w:lineRule="auto"/>
        <w:jc w:val="both"/>
        <w:rPr>
          <w:rFonts w:ascii="Times New Roman" w:eastAsia="Times New Roman" w:hAnsi="Times New Roman" w:cs="Times New Roman"/>
        </w:rPr>
      </w:pPr>
      <w:r w:rsidRPr="00816F1C">
        <w:rPr>
          <w:rFonts w:ascii="Times New Roman" w:hAnsi="Times New Roman" w:cs="Times New Roman"/>
        </w:rPr>
        <w:t>određena</w:t>
      </w:r>
      <w:r w:rsidR="0010697E" w:rsidRPr="00816F1C">
        <w:rPr>
          <w:rFonts w:ascii="Times New Roman" w:hAnsi="Times New Roman" w:cs="Times New Roman"/>
        </w:rPr>
        <w:t xml:space="preserve"> </w:t>
      </w:r>
      <w:r w:rsidRPr="00816F1C">
        <w:rPr>
          <w:rFonts w:ascii="Times New Roman" w:hAnsi="Times New Roman" w:cs="Times New Roman"/>
        </w:rPr>
        <w:t>na</w:t>
      </w:r>
      <w:r w:rsidR="0010697E" w:rsidRPr="00816F1C">
        <w:rPr>
          <w:rFonts w:ascii="Times New Roman" w:hAnsi="Times New Roman" w:cs="Times New Roman"/>
        </w:rPr>
        <w:t xml:space="preserve"> </w:t>
      </w:r>
      <w:r w:rsidRPr="00816F1C">
        <w:rPr>
          <w:rFonts w:ascii="Times New Roman" w:hAnsi="Times New Roman" w:cs="Times New Roman"/>
        </w:rPr>
        <w:t>sednici</w:t>
      </w:r>
      <w:r w:rsidR="0010697E" w:rsidRPr="00816F1C">
        <w:rPr>
          <w:rFonts w:ascii="Times New Roman" w:hAnsi="Times New Roman" w:cs="Times New Roman"/>
        </w:rPr>
        <w:t xml:space="preserve"> </w:t>
      </w:r>
      <w:r w:rsidRPr="00816F1C">
        <w:rPr>
          <w:rFonts w:ascii="Times New Roman" w:hAnsi="Times New Roman" w:cs="Times New Roman"/>
        </w:rPr>
        <w:t>Izbornog</w:t>
      </w:r>
      <w:r w:rsidR="0010697E" w:rsidRPr="00816F1C">
        <w:rPr>
          <w:rFonts w:ascii="Times New Roman" w:hAnsi="Times New Roman" w:cs="Times New Roman"/>
        </w:rPr>
        <w:t xml:space="preserve"> </w:t>
      </w:r>
      <w:r w:rsidRPr="00816F1C">
        <w:rPr>
          <w:rFonts w:ascii="Times New Roman" w:hAnsi="Times New Roman" w:cs="Times New Roman"/>
        </w:rPr>
        <w:t>veća</w:t>
      </w:r>
      <w:r w:rsidR="0010697E" w:rsidRPr="00816F1C">
        <w:rPr>
          <w:rFonts w:ascii="Times New Roman" w:hAnsi="Times New Roman" w:cs="Times New Roman"/>
        </w:rPr>
        <w:t xml:space="preserve"> </w:t>
      </w:r>
      <w:r w:rsidRPr="00816F1C">
        <w:rPr>
          <w:rFonts w:ascii="Times New Roman" w:hAnsi="Times New Roman" w:cs="Times New Roman"/>
        </w:rPr>
        <w:t>Medicinskog</w:t>
      </w:r>
      <w:r w:rsidR="0010697E" w:rsidRPr="00816F1C">
        <w:rPr>
          <w:rFonts w:ascii="Times New Roman" w:hAnsi="Times New Roman" w:cs="Times New Roman"/>
        </w:rPr>
        <w:t xml:space="preserve"> </w:t>
      </w:r>
      <w:r w:rsidRPr="00816F1C">
        <w:rPr>
          <w:rFonts w:ascii="Times New Roman" w:hAnsi="Times New Roman" w:cs="Times New Roman"/>
        </w:rPr>
        <w:t>fakulteta</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Beogradu</w:t>
      </w:r>
      <w:r w:rsidR="0010697E" w:rsidRPr="00816F1C">
        <w:rPr>
          <w:rFonts w:ascii="Times New Roman" w:hAnsi="Times New Roman" w:cs="Times New Roman"/>
        </w:rPr>
        <w:t xml:space="preserve"> </w:t>
      </w:r>
      <w:r w:rsidRPr="00816F1C">
        <w:rPr>
          <w:rFonts w:ascii="Times New Roman" w:hAnsi="Times New Roman" w:cs="Times New Roman"/>
        </w:rPr>
        <w:t>održanoj</w:t>
      </w:r>
      <w:r w:rsidR="0010697E" w:rsidRPr="00816F1C">
        <w:rPr>
          <w:rFonts w:ascii="Times New Roman" w:hAnsi="Times New Roman" w:cs="Times New Roman"/>
        </w:rPr>
        <w:t xml:space="preserve"> </w:t>
      </w:r>
      <w:r w:rsidR="000D2CCB" w:rsidRPr="00816F1C">
        <w:rPr>
          <w:rFonts w:ascii="Times New Roman" w:hAnsi="Times New Roman" w:cs="Times New Roman"/>
          <w:lang w:val="sr-Cyrl-RS"/>
        </w:rPr>
        <w:t>2</w:t>
      </w:r>
      <w:r w:rsidR="009A3A28">
        <w:rPr>
          <w:rFonts w:ascii="Times New Roman" w:hAnsi="Times New Roman" w:cs="Times New Roman"/>
          <w:lang w:val="en-US"/>
        </w:rPr>
        <w:t>8</w:t>
      </w:r>
      <w:r w:rsidR="0010697E" w:rsidRPr="00816F1C">
        <w:rPr>
          <w:rFonts w:ascii="Times New Roman" w:hAnsi="Times New Roman" w:cs="Times New Roman"/>
        </w:rPr>
        <w:t>.</w:t>
      </w:r>
      <w:r w:rsidR="000D2CCB" w:rsidRPr="00816F1C">
        <w:rPr>
          <w:rFonts w:ascii="Times New Roman" w:hAnsi="Times New Roman" w:cs="Times New Roman"/>
          <w:lang w:val="sr-Cyrl-RS"/>
        </w:rPr>
        <w:t>1</w:t>
      </w:r>
      <w:r w:rsidR="0010697E" w:rsidRPr="00816F1C">
        <w:rPr>
          <w:rFonts w:ascii="Times New Roman" w:hAnsi="Times New Roman" w:cs="Times New Roman"/>
        </w:rPr>
        <w:t>.202</w:t>
      </w:r>
      <w:r w:rsidR="000D2CCB" w:rsidRPr="00816F1C">
        <w:rPr>
          <w:rFonts w:ascii="Times New Roman" w:hAnsi="Times New Roman" w:cs="Times New Roman"/>
          <w:lang w:val="sr-Cyrl-RS"/>
        </w:rPr>
        <w:t>6</w:t>
      </w:r>
      <w:r w:rsidR="0010697E" w:rsidRPr="00816F1C">
        <w:rPr>
          <w:rFonts w:ascii="Times New Roman" w:hAnsi="Times New Roman" w:cs="Times New Roman"/>
        </w:rPr>
        <w:t xml:space="preserve">. </w:t>
      </w:r>
      <w:r w:rsidRPr="00816F1C">
        <w:rPr>
          <w:rFonts w:ascii="Times New Roman" w:hAnsi="Times New Roman" w:cs="Times New Roman"/>
        </w:rPr>
        <w:t>g</w:t>
      </w:r>
      <w:r w:rsidR="0010697E" w:rsidRPr="00816F1C">
        <w:rPr>
          <w:rFonts w:ascii="Times New Roman" w:hAnsi="Times New Roman" w:cs="Times New Roman"/>
        </w:rPr>
        <w:t>o</w:t>
      </w:r>
      <w:r w:rsidRPr="00816F1C">
        <w:rPr>
          <w:rFonts w:ascii="Times New Roman" w:hAnsi="Times New Roman" w:cs="Times New Roman"/>
        </w:rPr>
        <w:t>dine</w:t>
      </w:r>
      <w:r w:rsidR="0010697E" w:rsidRPr="00816F1C">
        <w:rPr>
          <w:rFonts w:ascii="Times New Roman" w:hAnsi="Times New Roman" w:cs="Times New Roman"/>
        </w:rPr>
        <w:t xml:space="preserve">, </w:t>
      </w:r>
      <w:r w:rsidRPr="00816F1C">
        <w:rPr>
          <w:rFonts w:ascii="Times New Roman" w:hAnsi="Times New Roman" w:cs="Times New Roman"/>
        </w:rPr>
        <w:t>analizirala</w:t>
      </w:r>
      <w:r w:rsidR="0010697E" w:rsidRPr="00816F1C">
        <w:rPr>
          <w:rFonts w:ascii="Times New Roman" w:hAnsi="Times New Roman" w:cs="Times New Roman"/>
        </w:rPr>
        <w:t xml:space="preserve"> </w:t>
      </w:r>
      <w:r w:rsidRPr="00816F1C">
        <w:rPr>
          <w:rFonts w:ascii="Times New Roman" w:hAnsi="Times New Roman" w:cs="Times New Roman"/>
        </w:rPr>
        <w:t>je</w:t>
      </w:r>
      <w:r w:rsidR="0010697E" w:rsidRPr="00816F1C">
        <w:rPr>
          <w:rFonts w:ascii="Times New Roman" w:hAnsi="Times New Roman" w:cs="Times New Roman"/>
        </w:rPr>
        <w:t xml:space="preserve"> </w:t>
      </w:r>
      <w:r w:rsidRPr="00816F1C">
        <w:rPr>
          <w:rFonts w:ascii="Times New Roman" w:hAnsi="Times New Roman" w:cs="Times New Roman"/>
        </w:rPr>
        <w:t>prijave</w:t>
      </w:r>
      <w:r w:rsidR="0010697E" w:rsidRPr="00816F1C">
        <w:rPr>
          <w:rFonts w:ascii="Times New Roman" w:hAnsi="Times New Roman" w:cs="Times New Roman"/>
        </w:rPr>
        <w:t xml:space="preserve"> </w:t>
      </w:r>
      <w:r w:rsidRPr="00816F1C">
        <w:rPr>
          <w:rFonts w:ascii="Times New Roman" w:hAnsi="Times New Roman" w:cs="Times New Roman"/>
        </w:rPr>
        <w:t>na</w:t>
      </w:r>
      <w:r w:rsidR="0010697E" w:rsidRPr="00816F1C">
        <w:rPr>
          <w:rFonts w:ascii="Times New Roman" w:hAnsi="Times New Roman" w:cs="Times New Roman"/>
        </w:rPr>
        <w:t xml:space="preserve"> </w:t>
      </w:r>
      <w:r w:rsidRPr="00816F1C">
        <w:rPr>
          <w:rFonts w:ascii="Times New Roman" w:hAnsi="Times New Roman" w:cs="Times New Roman"/>
        </w:rPr>
        <w:t>konkurs</w:t>
      </w:r>
      <w:r w:rsidR="0010697E" w:rsidRPr="00816F1C">
        <w:rPr>
          <w:rFonts w:ascii="Times New Roman" w:hAnsi="Times New Roman" w:cs="Times New Roman"/>
        </w:rPr>
        <w:t xml:space="preserve"> </w:t>
      </w:r>
      <w:r w:rsidRPr="00816F1C">
        <w:rPr>
          <w:rFonts w:ascii="Times New Roman" w:hAnsi="Times New Roman" w:cs="Times New Roman"/>
        </w:rPr>
        <w:t>raspisan</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listu</w:t>
      </w:r>
      <w:r w:rsidR="0010697E" w:rsidRPr="00816F1C">
        <w:rPr>
          <w:rFonts w:ascii="Times New Roman" w:hAnsi="Times New Roman" w:cs="Times New Roman"/>
        </w:rPr>
        <w:t xml:space="preserve"> </w:t>
      </w:r>
      <w:r w:rsidRPr="00816F1C">
        <w:rPr>
          <w:rFonts w:ascii="Times New Roman" w:hAnsi="Times New Roman" w:cs="Times New Roman"/>
        </w:rPr>
        <w:t>nacionalne</w:t>
      </w:r>
      <w:r w:rsidR="0010697E" w:rsidRPr="00816F1C">
        <w:rPr>
          <w:rFonts w:ascii="Times New Roman" w:hAnsi="Times New Roman" w:cs="Times New Roman"/>
        </w:rPr>
        <w:t xml:space="preserve"> </w:t>
      </w:r>
      <w:r w:rsidRPr="00816F1C">
        <w:rPr>
          <w:rFonts w:ascii="Times New Roman" w:hAnsi="Times New Roman" w:cs="Times New Roman"/>
        </w:rPr>
        <w:t>službe</w:t>
      </w:r>
      <w:r w:rsidR="0010697E" w:rsidRPr="00816F1C">
        <w:rPr>
          <w:rFonts w:ascii="Times New Roman" w:hAnsi="Times New Roman" w:cs="Times New Roman"/>
        </w:rPr>
        <w:t xml:space="preserve"> </w:t>
      </w:r>
      <w:r w:rsidRPr="00816F1C">
        <w:rPr>
          <w:rFonts w:ascii="Times New Roman" w:hAnsi="Times New Roman" w:cs="Times New Roman"/>
        </w:rPr>
        <w:t>za</w:t>
      </w:r>
      <w:r w:rsidR="0010697E" w:rsidRPr="00816F1C">
        <w:rPr>
          <w:rFonts w:ascii="Times New Roman" w:hAnsi="Times New Roman" w:cs="Times New Roman"/>
        </w:rPr>
        <w:t xml:space="preserve"> </w:t>
      </w:r>
      <w:r w:rsidRPr="00816F1C">
        <w:rPr>
          <w:rFonts w:ascii="Times New Roman" w:hAnsi="Times New Roman" w:cs="Times New Roman"/>
        </w:rPr>
        <w:t>zapošlјavanje</w:t>
      </w:r>
      <w:r w:rsidR="0010697E" w:rsidRPr="00816F1C">
        <w:rPr>
          <w:rFonts w:ascii="Times New Roman" w:hAnsi="Times New Roman" w:cs="Times New Roman"/>
        </w:rPr>
        <w:t xml:space="preserve"> </w:t>
      </w:r>
      <w:r w:rsidRPr="00816F1C">
        <w:rPr>
          <w:rFonts w:ascii="Times New Roman" w:hAnsi="Times New Roman" w:cs="Times New Roman"/>
        </w:rPr>
        <w:t>Republike</w:t>
      </w:r>
      <w:r w:rsidR="0010697E" w:rsidRPr="00816F1C">
        <w:rPr>
          <w:rFonts w:ascii="Times New Roman" w:hAnsi="Times New Roman" w:cs="Times New Roman"/>
        </w:rPr>
        <w:t xml:space="preserve"> </w:t>
      </w:r>
      <w:r w:rsidRPr="00816F1C">
        <w:rPr>
          <w:rFonts w:ascii="Times New Roman" w:hAnsi="Times New Roman" w:cs="Times New Roman"/>
        </w:rPr>
        <w:t>Srbije</w:t>
      </w:r>
      <w:r w:rsidR="0010697E" w:rsidRPr="00816F1C">
        <w:rPr>
          <w:rFonts w:ascii="Times New Roman" w:hAnsi="Times New Roman" w:cs="Times New Roman"/>
        </w:rPr>
        <w:t xml:space="preserve"> ”</w:t>
      </w:r>
      <w:r w:rsidRPr="00816F1C">
        <w:rPr>
          <w:rFonts w:ascii="Times New Roman" w:hAnsi="Times New Roman" w:cs="Times New Roman"/>
        </w:rPr>
        <w:t>Poslovi</w:t>
      </w:r>
      <w:r w:rsidR="0010697E" w:rsidRPr="00816F1C">
        <w:rPr>
          <w:rFonts w:ascii="Times New Roman" w:hAnsi="Times New Roman" w:cs="Times New Roman"/>
        </w:rPr>
        <w:t xml:space="preserve">” </w:t>
      </w:r>
      <w:r w:rsidRPr="00816F1C">
        <w:rPr>
          <w:rFonts w:ascii="Times New Roman" w:hAnsi="Times New Roman" w:cs="Times New Roman"/>
        </w:rPr>
        <w:t>objavlјenom</w:t>
      </w:r>
      <w:r w:rsidR="0010697E" w:rsidRPr="00816F1C">
        <w:rPr>
          <w:rFonts w:ascii="Times New Roman" w:hAnsi="Times New Roman" w:cs="Times New Roman"/>
        </w:rPr>
        <w:t xml:space="preserve"> </w:t>
      </w:r>
      <w:r w:rsidR="00712015" w:rsidRPr="00816F1C">
        <w:rPr>
          <w:rFonts w:ascii="Times New Roman" w:hAnsi="Times New Roman" w:cs="Times New Roman"/>
          <w:lang w:val="sr-Cyrl-RS"/>
        </w:rPr>
        <w:t>2</w:t>
      </w:r>
      <w:r w:rsidR="009A3A28">
        <w:rPr>
          <w:rFonts w:ascii="Times New Roman" w:hAnsi="Times New Roman" w:cs="Times New Roman"/>
          <w:lang w:val="en-US"/>
        </w:rPr>
        <w:t>5</w:t>
      </w:r>
      <w:r w:rsidR="00712015" w:rsidRPr="00816F1C">
        <w:rPr>
          <w:rFonts w:ascii="Times New Roman" w:hAnsi="Times New Roman" w:cs="Times New Roman"/>
        </w:rPr>
        <w:t>.</w:t>
      </w:r>
      <w:r w:rsidR="009A3A28">
        <w:rPr>
          <w:rFonts w:ascii="Times New Roman" w:hAnsi="Times New Roman" w:cs="Times New Roman"/>
        </w:rPr>
        <w:t>2</w:t>
      </w:r>
      <w:r w:rsidR="00712015" w:rsidRPr="00816F1C">
        <w:rPr>
          <w:rFonts w:ascii="Times New Roman" w:hAnsi="Times New Roman" w:cs="Times New Roman"/>
        </w:rPr>
        <w:t>.</w:t>
      </w:r>
      <w:r w:rsidR="0010697E" w:rsidRPr="00816F1C">
        <w:rPr>
          <w:rFonts w:ascii="Times New Roman" w:hAnsi="Times New Roman" w:cs="Times New Roman"/>
        </w:rPr>
        <w:t>202</w:t>
      </w:r>
      <w:r w:rsidR="000D2CCB" w:rsidRPr="00816F1C">
        <w:rPr>
          <w:rFonts w:ascii="Times New Roman" w:hAnsi="Times New Roman" w:cs="Times New Roman"/>
          <w:lang w:val="sr-Cyrl-RS"/>
        </w:rPr>
        <w:t>6</w:t>
      </w:r>
      <w:r w:rsidR="0010697E" w:rsidRPr="00816F1C">
        <w:rPr>
          <w:rFonts w:ascii="Times New Roman" w:hAnsi="Times New Roman" w:cs="Times New Roman"/>
        </w:rPr>
        <w:t xml:space="preserve">. </w:t>
      </w:r>
      <w:r w:rsidRPr="00816F1C">
        <w:rPr>
          <w:rFonts w:ascii="Times New Roman" w:hAnsi="Times New Roman" w:cs="Times New Roman"/>
        </w:rPr>
        <w:t>godine</w:t>
      </w:r>
      <w:r w:rsidR="0010697E" w:rsidRPr="00816F1C">
        <w:rPr>
          <w:rFonts w:ascii="Times New Roman" w:hAnsi="Times New Roman" w:cs="Times New Roman"/>
        </w:rPr>
        <w:t xml:space="preserve"> </w:t>
      </w:r>
      <w:r w:rsidRPr="00816F1C">
        <w:rPr>
          <w:rFonts w:ascii="Times New Roman" w:hAnsi="Times New Roman" w:cs="Times New Roman"/>
        </w:rPr>
        <w:t>za</w:t>
      </w:r>
      <w:r w:rsidR="0010697E" w:rsidRPr="00816F1C">
        <w:rPr>
          <w:rFonts w:ascii="Times New Roman" w:hAnsi="Times New Roman" w:cs="Times New Roman"/>
        </w:rPr>
        <w:t xml:space="preserve"> </w:t>
      </w:r>
      <w:r w:rsidRPr="00816F1C">
        <w:rPr>
          <w:rFonts w:ascii="Times New Roman" w:hAnsi="Times New Roman" w:cs="Times New Roman"/>
        </w:rPr>
        <w:t>izbor</w:t>
      </w:r>
      <w:r w:rsidR="0010697E" w:rsidRPr="00816F1C">
        <w:rPr>
          <w:rFonts w:ascii="Times New Roman" w:hAnsi="Times New Roman" w:cs="Times New Roman"/>
        </w:rPr>
        <w:t xml:space="preserve"> 1 (</w:t>
      </w:r>
      <w:r w:rsidRPr="00816F1C">
        <w:rPr>
          <w:rFonts w:ascii="Times New Roman" w:hAnsi="Times New Roman" w:cs="Times New Roman"/>
        </w:rPr>
        <w:t>jednog</w:t>
      </w:r>
      <w:r w:rsidR="0010697E" w:rsidRPr="00816F1C">
        <w:rPr>
          <w:rFonts w:ascii="Times New Roman" w:hAnsi="Times New Roman" w:cs="Times New Roman"/>
        </w:rPr>
        <w:t xml:space="preserve">) </w:t>
      </w:r>
      <w:r w:rsidRPr="00816F1C">
        <w:rPr>
          <w:rFonts w:ascii="Times New Roman" w:hAnsi="Times New Roman" w:cs="Times New Roman"/>
        </w:rPr>
        <w:t>nastavnika</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zvanje</w:t>
      </w:r>
      <w:r w:rsidR="0010697E" w:rsidRPr="00816F1C">
        <w:rPr>
          <w:rFonts w:ascii="Times New Roman" w:hAnsi="Times New Roman" w:cs="Times New Roman"/>
        </w:rPr>
        <w:t xml:space="preserve"> </w:t>
      </w:r>
      <w:r w:rsidRPr="00816F1C">
        <w:rPr>
          <w:rFonts w:ascii="Times New Roman" w:hAnsi="Times New Roman" w:cs="Times New Roman"/>
        </w:rPr>
        <w:t>VANREDNOG</w:t>
      </w:r>
      <w:r w:rsidR="0010697E" w:rsidRPr="00816F1C">
        <w:rPr>
          <w:rFonts w:ascii="Times New Roman" w:hAnsi="Times New Roman" w:cs="Times New Roman"/>
        </w:rPr>
        <w:t xml:space="preserve"> </w:t>
      </w:r>
      <w:r w:rsidRPr="00816F1C">
        <w:rPr>
          <w:rFonts w:ascii="Times New Roman" w:hAnsi="Times New Roman" w:cs="Times New Roman"/>
        </w:rPr>
        <w:t>PROFESORA</w:t>
      </w:r>
      <w:r w:rsidR="0010697E" w:rsidRPr="00816F1C">
        <w:rPr>
          <w:rFonts w:ascii="Times New Roman" w:hAnsi="Times New Roman" w:cs="Times New Roman"/>
        </w:rPr>
        <w:t xml:space="preserve"> </w:t>
      </w:r>
      <w:r w:rsidRPr="00816F1C">
        <w:rPr>
          <w:rFonts w:ascii="Times New Roman" w:hAnsi="Times New Roman" w:cs="Times New Roman"/>
        </w:rPr>
        <w:t>za</w:t>
      </w:r>
      <w:r w:rsidR="0010697E" w:rsidRPr="00816F1C">
        <w:rPr>
          <w:rFonts w:ascii="Times New Roman" w:hAnsi="Times New Roman" w:cs="Times New Roman"/>
        </w:rPr>
        <w:t xml:space="preserve"> </w:t>
      </w:r>
      <w:r w:rsidRPr="00816F1C">
        <w:rPr>
          <w:rFonts w:ascii="Times New Roman" w:hAnsi="Times New Roman" w:cs="Times New Roman"/>
        </w:rPr>
        <w:t>užu</w:t>
      </w:r>
      <w:r w:rsidR="0010697E" w:rsidRPr="00816F1C">
        <w:rPr>
          <w:rFonts w:ascii="Times New Roman" w:hAnsi="Times New Roman" w:cs="Times New Roman"/>
        </w:rPr>
        <w:t xml:space="preserve"> </w:t>
      </w:r>
      <w:r w:rsidRPr="00816F1C">
        <w:rPr>
          <w:rFonts w:ascii="Times New Roman" w:hAnsi="Times New Roman" w:cs="Times New Roman"/>
        </w:rPr>
        <w:t>naučnu</w:t>
      </w:r>
      <w:r w:rsidR="0010697E" w:rsidRPr="00816F1C">
        <w:rPr>
          <w:rFonts w:ascii="Times New Roman" w:hAnsi="Times New Roman" w:cs="Times New Roman"/>
        </w:rPr>
        <w:t xml:space="preserve"> </w:t>
      </w:r>
      <w:r w:rsidRPr="00816F1C">
        <w:rPr>
          <w:rFonts w:ascii="Times New Roman" w:hAnsi="Times New Roman" w:cs="Times New Roman"/>
        </w:rPr>
        <w:t>oblast</w:t>
      </w:r>
      <w:r w:rsidR="0010697E" w:rsidRPr="00816F1C">
        <w:rPr>
          <w:rFonts w:ascii="Times New Roman" w:hAnsi="Times New Roman" w:cs="Times New Roman"/>
        </w:rPr>
        <w:t xml:space="preserve"> </w:t>
      </w:r>
      <w:r w:rsidRPr="00816F1C">
        <w:rPr>
          <w:rFonts w:ascii="Times New Roman" w:hAnsi="Times New Roman" w:cs="Times New Roman"/>
        </w:rPr>
        <w:t>INTERNA</w:t>
      </w:r>
      <w:r w:rsidR="0010697E" w:rsidRPr="00816F1C">
        <w:rPr>
          <w:rFonts w:ascii="Times New Roman" w:hAnsi="Times New Roman" w:cs="Times New Roman"/>
        </w:rPr>
        <w:t xml:space="preserve"> </w:t>
      </w:r>
      <w:r w:rsidRPr="00816F1C">
        <w:rPr>
          <w:rFonts w:ascii="Times New Roman" w:hAnsi="Times New Roman" w:cs="Times New Roman"/>
        </w:rPr>
        <w:t>MEDICINA</w:t>
      </w:r>
      <w:r w:rsidR="0010697E" w:rsidRPr="00816F1C">
        <w:rPr>
          <w:rFonts w:ascii="Times New Roman" w:hAnsi="Times New Roman" w:cs="Times New Roman"/>
        </w:rPr>
        <w:t xml:space="preserve"> (</w:t>
      </w:r>
      <w:r w:rsidRPr="00816F1C">
        <w:rPr>
          <w:rFonts w:ascii="Times New Roman" w:hAnsi="Times New Roman" w:cs="Times New Roman"/>
        </w:rPr>
        <w:t>kardiologija</w:t>
      </w:r>
      <w:r w:rsidR="0010697E" w:rsidRPr="00816F1C">
        <w:rPr>
          <w:rFonts w:ascii="Times New Roman" w:hAnsi="Times New Roman" w:cs="Times New Roman"/>
        </w:rPr>
        <w:t xml:space="preserve">), </w:t>
      </w:r>
      <w:r w:rsidRPr="00816F1C">
        <w:rPr>
          <w:rFonts w:ascii="Times New Roman" w:hAnsi="Times New Roman" w:cs="Times New Roman"/>
        </w:rPr>
        <w:t>podnosi</w:t>
      </w:r>
      <w:r w:rsidR="0010697E" w:rsidRPr="00816F1C">
        <w:rPr>
          <w:rFonts w:ascii="Times New Roman" w:hAnsi="Times New Roman" w:cs="Times New Roman"/>
        </w:rPr>
        <w:t xml:space="preserve"> </w:t>
      </w:r>
      <w:r w:rsidRPr="00816F1C">
        <w:rPr>
          <w:rFonts w:ascii="Times New Roman" w:hAnsi="Times New Roman" w:cs="Times New Roman"/>
        </w:rPr>
        <w:t>sledeći</w:t>
      </w:r>
    </w:p>
    <w:p w14:paraId="515AB531" w14:textId="77777777" w:rsidR="00550702" w:rsidRPr="00816F1C" w:rsidRDefault="0010697E">
      <w:pPr>
        <w:pStyle w:val="BodyA"/>
        <w:spacing w:after="0" w:line="240" w:lineRule="auto"/>
        <w:jc w:val="both"/>
        <w:rPr>
          <w:rFonts w:ascii="Times New Roman" w:eastAsia="Times New Roman Bold" w:hAnsi="Times New Roman" w:cs="Times New Roman"/>
        </w:rPr>
      </w:pPr>
      <w:r w:rsidRPr="00816F1C">
        <w:rPr>
          <w:rFonts w:ascii="Times New Roman" w:eastAsia="Times New Roman Bold" w:hAnsi="Times New Roman" w:cs="Times New Roman"/>
        </w:rPr>
        <w:tab/>
      </w:r>
      <w:r w:rsidRPr="00816F1C">
        <w:rPr>
          <w:rFonts w:ascii="Times New Roman" w:eastAsia="Times New Roman Bold" w:hAnsi="Times New Roman" w:cs="Times New Roman"/>
        </w:rPr>
        <w:tab/>
      </w:r>
      <w:r w:rsidRPr="00816F1C">
        <w:rPr>
          <w:rFonts w:ascii="Times New Roman" w:eastAsia="Times New Roman Bold" w:hAnsi="Times New Roman" w:cs="Times New Roman"/>
        </w:rPr>
        <w:tab/>
      </w:r>
      <w:r w:rsidRPr="00816F1C">
        <w:rPr>
          <w:rFonts w:ascii="Times New Roman" w:eastAsia="Times New Roman Bold" w:hAnsi="Times New Roman" w:cs="Times New Roman"/>
        </w:rPr>
        <w:tab/>
      </w:r>
      <w:r w:rsidRPr="00816F1C">
        <w:rPr>
          <w:rFonts w:ascii="Times New Roman" w:eastAsia="Times New Roman Bold" w:hAnsi="Times New Roman" w:cs="Times New Roman"/>
        </w:rPr>
        <w:tab/>
      </w:r>
    </w:p>
    <w:p w14:paraId="1FE60A05" w14:textId="77777777" w:rsidR="00550702" w:rsidRPr="00816F1C" w:rsidRDefault="0010697E">
      <w:pPr>
        <w:pStyle w:val="BodyA"/>
        <w:spacing w:after="0" w:line="240" w:lineRule="auto"/>
        <w:jc w:val="both"/>
        <w:rPr>
          <w:rFonts w:ascii="Times New Roman" w:eastAsia="Times New Roman Bold" w:hAnsi="Times New Roman" w:cs="Times New Roman"/>
        </w:rPr>
      </w:pPr>
      <w:r w:rsidRPr="00816F1C">
        <w:rPr>
          <w:rFonts w:ascii="Times New Roman" w:eastAsia="Times New Roman Bold" w:hAnsi="Times New Roman" w:cs="Times New Roman"/>
        </w:rPr>
        <w:tab/>
      </w:r>
      <w:r w:rsidRPr="00816F1C">
        <w:rPr>
          <w:rFonts w:ascii="Times New Roman" w:eastAsia="Times New Roman Bold" w:hAnsi="Times New Roman" w:cs="Times New Roman"/>
        </w:rPr>
        <w:tab/>
      </w:r>
      <w:r w:rsidRPr="00816F1C">
        <w:rPr>
          <w:rFonts w:ascii="Times New Roman" w:eastAsia="Times New Roman Bold" w:hAnsi="Times New Roman" w:cs="Times New Roman"/>
        </w:rPr>
        <w:tab/>
      </w:r>
      <w:r w:rsidRPr="00816F1C">
        <w:rPr>
          <w:rFonts w:ascii="Times New Roman" w:eastAsia="Times New Roman Bold" w:hAnsi="Times New Roman" w:cs="Times New Roman"/>
        </w:rPr>
        <w:tab/>
      </w:r>
      <w:r w:rsidRPr="00816F1C">
        <w:rPr>
          <w:rFonts w:ascii="Times New Roman" w:eastAsia="Times New Roman Bold" w:hAnsi="Times New Roman" w:cs="Times New Roman"/>
        </w:rPr>
        <w:tab/>
      </w:r>
    </w:p>
    <w:p w14:paraId="571B26E6" w14:textId="77777777" w:rsidR="00550702" w:rsidRPr="00816F1C" w:rsidRDefault="00DB619F">
      <w:pPr>
        <w:pStyle w:val="BodyA"/>
        <w:spacing w:after="0" w:line="240" w:lineRule="auto"/>
        <w:jc w:val="center"/>
        <w:rPr>
          <w:rFonts w:ascii="Times New Roman" w:hAnsi="Times New Roman" w:cs="Times New Roman"/>
        </w:rPr>
      </w:pPr>
      <w:r w:rsidRPr="00816F1C">
        <w:rPr>
          <w:rFonts w:ascii="Times New Roman" w:hAnsi="Times New Roman" w:cs="Times New Roman"/>
        </w:rPr>
        <w:t>R</w:t>
      </w:r>
      <w:r w:rsidR="0010697E" w:rsidRPr="00816F1C">
        <w:rPr>
          <w:rFonts w:ascii="Times New Roman" w:hAnsi="Times New Roman" w:cs="Times New Roman"/>
        </w:rPr>
        <w:t xml:space="preserve"> </w:t>
      </w:r>
      <w:r w:rsidRPr="00816F1C">
        <w:rPr>
          <w:rFonts w:ascii="Times New Roman" w:hAnsi="Times New Roman" w:cs="Times New Roman"/>
        </w:rPr>
        <w:t>E</w:t>
      </w:r>
      <w:r w:rsidR="0010697E" w:rsidRPr="00816F1C">
        <w:rPr>
          <w:rFonts w:ascii="Times New Roman" w:hAnsi="Times New Roman" w:cs="Times New Roman"/>
        </w:rPr>
        <w:t xml:space="preserve"> </w:t>
      </w:r>
      <w:r w:rsidRPr="00816F1C">
        <w:rPr>
          <w:rFonts w:ascii="Times New Roman" w:hAnsi="Times New Roman" w:cs="Times New Roman"/>
        </w:rPr>
        <w:t>F</w:t>
      </w:r>
      <w:r w:rsidR="0010697E" w:rsidRPr="00816F1C">
        <w:rPr>
          <w:rFonts w:ascii="Times New Roman" w:hAnsi="Times New Roman" w:cs="Times New Roman"/>
        </w:rPr>
        <w:t xml:space="preserve"> </w:t>
      </w:r>
      <w:r w:rsidRPr="00816F1C">
        <w:rPr>
          <w:rFonts w:ascii="Times New Roman" w:hAnsi="Times New Roman" w:cs="Times New Roman"/>
        </w:rPr>
        <w:t>E</w:t>
      </w:r>
      <w:r w:rsidR="0010697E" w:rsidRPr="00816F1C">
        <w:rPr>
          <w:rFonts w:ascii="Times New Roman" w:hAnsi="Times New Roman" w:cs="Times New Roman"/>
        </w:rPr>
        <w:t xml:space="preserve"> </w:t>
      </w:r>
      <w:r w:rsidRPr="00816F1C">
        <w:rPr>
          <w:rFonts w:ascii="Times New Roman" w:hAnsi="Times New Roman" w:cs="Times New Roman"/>
        </w:rPr>
        <w:t>R</w:t>
      </w:r>
      <w:r w:rsidR="0010697E" w:rsidRPr="00816F1C">
        <w:rPr>
          <w:rFonts w:ascii="Times New Roman" w:hAnsi="Times New Roman" w:cs="Times New Roman"/>
        </w:rPr>
        <w:t xml:space="preserve"> </w:t>
      </w:r>
      <w:r w:rsidRPr="00816F1C">
        <w:rPr>
          <w:rFonts w:ascii="Times New Roman" w:hAnsi="Times New Roman" w:cs="Times New Roman"/>
        </w:rPr>
        <w:t>A</w:t>
      </w:r>
      <w:r w:rsidR="0010697E" w:rsidRPr="00816F1C">
        <w:rPr>
          <w:rFonts w:ascii="Times New Roman" w:hAnsi="Times New Roman" w:cs="Times New Roman"/>
        </w:rPr>
        <w:t xml:space="preserve"> </w:t>
      </w:r>
      <w:r w:rsidRPr="00816F1C">
        <w:rPr>
          <w:rFonts w:ascii="Times New Roman" w:hAnsi="Times New Roman" w:cs="Times New Roman"/>
        </w:rPr>
        <w:t>T</w:t>
      </w:r>
    </w:p>
    <w:p w14:paraId="47B03187" w14:textId="77777777" w:rsidR="00DB619F" w:rsidRPr="00816F1C" w:rsidRDefault="00DB619F">
      <w:pPr>
        <w:pStyle w:val="BodyA"/>
        <w:spacing w:after="0" w:line="240" w:lineRule="auto"/>
        <w:jc w:val="center"/>
        <w:rPr>
          <w:rFonts w:ascii="Times New Roman" w:eastAsia="Times New Roman Bold" w:hAnsi="Times New Roman" w:cs="Times New Roman"/>
        </w:rPr>
      </w:pPr>
    </w:p>
    <w:p w14:paraId="4D68D811" w14:textId="77777777" w:rsidR="00550702" w:rsidRPr="00816F1C" w:rsidRDefault="00550702">
      <w:pPr>
        <w:pStyle w:val="BodyA"/>
        <w:spacing w:after="0" w:line="240" w:lineRule="auto"/>
        <w:jc w:val="both"/>
        <w:rPr>
          <w:rFonts w:ascii="Times New Roman" w:eastAsia="Times New Roman Bold" w:hAnsi="Times New Roman" w:cs="Times New Roman"/>
        </w:rPr>
      </w:pPr>
    </w:p>
    <w:p w14:paraId="4A35DDB7" w14:textId="39BA8AB3" w:rsidR="00550702" w:rsidRPr="00816F1C" w:rsidRDefault="0010697E">
      <w:pPr>
        <w:pStyle w:val="BodyA"/>
        <w:spacing w:after="0" w:line="240" w:lineRule="auto"/>
        <w:jc w:val="both"/>
        <w:rPr>
          <w:rFonts w:ascii="Times New Roman" w:eastAsia="Times New Roman" w:hAnsi="Times New Roman" w:cs="Times New Roman"/>
        </w:rPr>
      </w:pPr>
      <w:r w:rsidRPr="00816F1C">
        <w:rPr>
          <w:rFonts w:ascii="Times New Roman" w:eastAsia="Times New Roman Bold" w:hAnsi="Times New Roman" w:cs="Times New Roman"/>
        </w:rPr>
        <w:tab/>
      </w:r>
      <w:r w:rsidR="00DB619F" w:rsidRPr="00816F1C">
        <w:rPr>
          <w:rFonts w:ascii="Times New Roman" w:hAnsi="Times New Roman" w:cs="Times New Roman"/>
        </w:rPr>
        <w:t>Na</w:t>
      </w:r>
      <w:r w:rsidRPr="00816F1C">
        <w:rPr>
          <w:rFonts w:ascii="Times New Roman" w:hAnsi="Times New Roman" w:cs="Times New Roman"/>
        </w:rPr>
        <w:t xml:space="preserve"> </w:t>
      </w:r>
      <w:r w:rsidR="00DB619F" w:rsidRPr="00816F1C">
        <w:rPr>
          <w:rFonts w:ascii="Times New Roman" w:hAnsi="Times New Roman" w:cs="Times New Roman"/>
        </w:rPr>
        <w:t>raspisani</w:t>
      </w:r>
      <w:r w:rsidRPr="00816F1C">
        <w:rPr>
          <w:rFonts w:ascii="Times New Roman" w:hAnsi="Times New Roman" w:cs="Times New Roman"/>
        </w:rPr>
        <w:t xml:space="preserve"> </w:t>
      </w:r>
      <w:r w:rsidR="00DB619F" w:rsidRPr="00816F1C">
        <w:rPr>
          <w:rFonts w:ascii="Times New Roman" w:hAnsi="Times New Roman" w:cs="Times New Roman"/>
        </w:rPr>
        <w:t>konkurs</w:t>
      </w:r>
      <w:r w:rsidRPr="00816F1C">
        <w:rPr>
          <w:rFonts w:ascii="Times New Roman" w:hAnsi="Times New Roman" w:cs="Times New Roman"/>
        </w:rPr>
        <w:t xml:space="preserve"> </w:t>
      </w:r>
      <w:r w:rsidR="00DB619F" w:rsidRPr="00816F1C">
        <w:rPr>
          <w:rFonts w:ascii="Times New Roman" w:hAnsi="Times New Roman" w:cs="Times New Roman"/>
        </w:rPr>
        <w:t>prijavio</w:t>
      </w:r>
      <w:r w:rsidRPr="00816F1C">
        <w:rPr>
          <w:rFonts w:ascii="Times New Roman" w:hAnsi="Times New Roman" w:cs="Times New Roman"/>
        </w:rPr>
        <w:t xml:space="preserve"> </w:t>
      </w:r>
      <w:r w:rsidR="00DB619F" w:rsidRPr="00816F1C">
        <w:rPr>
          <w:rFonts w:ascii="Times New Roman" w:hAnsi="Times New Roman" w:cs="Times New Roman"/>
        </w:rPr>
        <w:t>se</w:t>
      </w:r>
      <w:r w:rsidRPr="00816F1C">
        <w:rPr>
          <w:rFonts w:ascii="Times New Roman" w:hAnsi="Times New Roman" w:cs="Times New Roman"/>
        </w:rPr>
        <w:t xml:space="preserve"> 1 (</w:t>
      </w:r>
      <w:r w:rsidR="00DB619F" w:rsidRPr="00816F1C">
        <w:rPr>
          <w:rFonts w:ascii="Times New Roman" w:hAnsi="Times New Roman" w:cs="Times New Roman"/>
        </w:rPr>
        <w:t>jedan</w:t>
      </w:r>
      <w:r w:rsidRPr="00816F1C">
        <w:rPr>
          <w:rFonts w:ascii="Times New Roman" w:hAnsi="Times New Roman" w:cs="Times New Roman"/>
        </w:rPr>
        <w:t xml:space="preserve">) </w:t>
      </w:r>
      <w:r w:rsidR="00DB619F" w:rsidRPr="00816F1C">
        <w:rPr>
          <w:rFonts w:ascii="Times New Roman" w:hAnsi="Times New Roman" w:cs="Times New Roman"/>
        </w:rPr>
        <w:t>kandidat</w:t>
      </w:r>
      <w:r w:rsidRPr="00816F1C">
        <w:rPr>
          <w:rFonts w:ascii="Times New Roman" w:hAnsi="Times New Roman" w:cs="Times New Roman"/>
        </w:rPr>
        <w:t xml:space="preserve">: </w:t>
      </w:r>
      <w:r w:rsidR="00DB619F" w:rsidRPr="00816F1C">
        <w:rPr>
          <w:rFonts w:ascii="Times New Roman" w:hAnsi="Times New Roman" w:cs="Times New Roman"/>
        </w:rPr>
        <w:t>dr</w:t>
      </w:r>
      <w:r w:rsidRPr="00816F1C">
        <w:rPr>
          <w:rFonts w:ascii="Times New Roman" w:hAnsi="Times New Roman" w:cs="Times New Roman"/>
        </w:rPr>
        <w:t xml:space="preserve"> </w:t>
      </w:r>
      <w:r w:rsidR="00DB619F" w:rsidRPr="00816F1C">
        <w:rPr>
          <w:rFonts w:ascii="Times New Roman" w:hAnsi="Times New Roman" w:cs="Times New Roman"/>
        </w:rPr>
        <w:t>Dejan</w:t>
      </w:r>
      <w:r w:rsidRPr="00816F1C">
        <w:rPr>
          <w:rFonts w:ascii="Times New Roman" w:hAnsi="Times New Roman" w:cs="Times New Roman"/>
        </w:rPr>
        <w:t xml:space="preserve"> </w:t>
      </w:r>
      <w:r w:rsidR="00DB619F" w:rsidRPr="00816F1C">
        <w:rPr>
          <w:rFonts w:ascii="Times New Roman" w:hAnsi="Times New Roman" w:cs="Times New Roman"/>
        </w:rPr>
        <w:t>Orlić</w:t>
      </w:r>
      <w:r w:rsidRPr="00816F1C">
        <w:rPr>
          <w:rFonts w:ascii="Times New Roman" w:hAnsi="Times New Roman" w:cs="Times New Roman"/>
        </w:rPr>
        <w:t xml:space="preserve">, </w:t>
      </w:r>
      <w:r w:rsidR="00712015" w:rsidRPr="00816F1C">
        <w:rPr>
          <w:rFonts w:ascii="Times New Roman" w:hAnsi="Times New Roman" w:cs="Times New Roman"/>
          <w:lang w:val="sr-Cyrl-RS"/>
        </w:rPr>
        <w:t>ванредни професор</w:t>
      </w:r>
      <w:r w:rsidRPr="00816F1C">
        <w:rPr>
          <w:rFonts w:ascii="Times New Roman" w:hAnsi="Times New Roman" w:cs="Times New Roman"/>
        </w:rPr>
        <w:t xml:space="preserve"> </w:t>
      </w:r>
      <w:r w:rsidR="00DB619F" w:rsidRPr="00816F1C">
        <w:rPr>
          <w:rFonts w:ascii="Times New Roman" w:hAnsi="Times New Roman" w:cs="Times New Roman"/>
        </w:rPr>
        <w:t>na</w:t>
      </w:r>
      <w:r w:rsidRPr="00816F1C">
        <w:rPr>
          <w:rFonts w:ascii="Times New Roman" w:hAnsi="Times New Roman" w:cs="Times New Roman"/>
        </w:rPr>
        <w:t xml:space="preserve"> </w:t>
      </w:r>
      <w:r w:rsidR="00DB619F" w:rsidRPr="00816F1C">
        <w:rPr>
          <w:rFonts w:ascii="Times New Roman" w:hAnsi="Times New Roman" w:cs="Times New Roman"/>
        </w:rPr>
        <w:t>Katedri</w:t>
      </w:r>
      <w:r w:rsidRPr="00816F1C">
        <w:rPr>
          <w:rFonts w:ascii="Times New Roman" w:hAnsi="Times New Roman" w:cs="Times New Roman"/>
        </w:rPr>
        <w:t xml:space="preserve"> </w:t>
      </w:r>
      <w:r w:rsidR="00DB619F" w:rsidRPr="00816F1C">
        <w:rPr>
          <w:rFonts w:ascii="Times New Roman" w:hAnsi="Times New Roman" w:cs="Times New Roman"/>
        </w:rPr>
        <w:t>interne</w:t>
      </w:r>
      <w:r w:rsidRPr="00816F1C">
        <w:rPr>
          <w:rFonts w:ascii="Times New Roman" w:hAnsi="Times New Roman" w:cs="Times New Roman"/>
        </w:rPr>
        <w:t xml:space="preserve"> </w:t>
      </w:r>
      <w:r w:rsidR="00DB619F" w:rsidRPr="00816F1C">
        <w:rPr>
          <w:rFonts w:ascii="Times New Roman" w:hAnsi="Times New Roman" w:cs="Times New Roman"/>
        </w:rPr>
        <w:t>medicine</w:t>
      </w:r>
      <w:r w:rsidRPr="00816F1C">
        <w:rPr>
          <w:rFonts w:ascii="Times New Roman" w:hAnsi="Times New Roman" w:cs="Times New Roman"/>
        </w:rPr>
        <w:t xml:space="preserve">, </w:t>
      </w:r>
      <w:r w:rsidR="00DB619F" w:rsidRPr="00816F1C">
        <w:rPr>
          <w:rFonts w:ascii="Times New Roman" w:hAnsi="Times New Roman" w:cs="Times New Roman"/>
        </w:rPr>
        <w:t>specijalista</w:t>
      </w:r>
      <w:r w:rsidRPr="00816F1C">
        <w:rPr>
          <w:rFonts w:ascii="Times New Roman" w:hAnsi="Times New Roman" w:cs="Times New Roman"/>
        </w:rPr>
        <w:t xml:space="preserve"> </w:t>
      </w:r>
      <w:r w:rsidR="00DB619F" w:rsidRPr="00816F1C">
        <w:rPr>
          <w:rFonts w:ascii="Times New Roman" w:hAnsi="Times New Roman" w:cs="Times New Roman"/>
        </w:rPr>
        <w:t>interne</w:t>
      </w:r>
      <w:r w:rsidRPr="00816F1C">
        <w:rPr>
          <w:rFonts w:ascii="Times New Roman" w:hAnsi="Times New Roman" w:cs="Times New Roman"/>
        </w:rPr>
        <w:t xml:space="preserve"> </w:t>
      </w:r>
      <w:r w:rsidR="00DB619F" w:rsidRPr="00816F1C">
        <w:rPr>
          <w:rFonts w:ascii="Times New Roman" w:hAnsi="Times New Roman" w:cs="Times New Roman"/>
        </w:rPr>
        <w:t>medicine</w:t>
      </w:r>
    </w:p>
    <w:p w14:paraId="0F8791A5" w14:textId="77777777" w:rsidR="00550702" w:rsidRPr="00816F1C" w:rsidRDefault="00550702">
      <w:pPr>
        <w:pStyle w:val="BodyA"/>
        <w:spacing w:after="0" w:line="240" w:lineRule="auto"/>
        <w:jc w:val="both"/>
        <w:rPr>
          <w:rFonts w:ascii="Times New Roman" w:eastAsia="Times New Roman Bold" w:hAnsi="Times New Roman" w:cs="Times New Roman"/>
        </w:rPr>
      </w:pPr>
    </w:p>
    <w:p w14:paraId="5EEB2A73" w14:textId="77777777" w:rsidR="00550702" w:rsidRPr="00816F1C" w:rsidRDefault="0010697E">
      <w:pPr>
        <w:pStyle w:val="BodyA"/>
        <w:spacing w:after="0" w:line="240" w:lineRule="auto"/>
        <w:jc w:val="both"/>
        <w:rPr>
          <w:rFonts w:ascii="Times New Roman" w:eastAsia="Times New Roman" w:hAnsi="Times New Roman" w:cs="Times New Roman"/>
          <w:lang w:val="da-DK"/>
        </w:rPr>
      </w:pPr>
      <w:r w:rsidRPr="00816F1C">
        <w:rPr>
          <w:rFonts w:ascii="Times New Roman" w:hAnsi="Times New Roman" w:cs="Times New Roman"/>
          <w:lang w:val="da-DK"/>
        </w:rPr>
        <w:t xml:space="preserve">A. </w:t>
      </w:r>
      <w:r w:rsidR="00DB619F" w:rsidRPr="00816F1C">
        <w:rPr>
          <w:rFonts w:ascii="Times New Roman" w:hAnsi="Times New Roman" w:cs="Times New Roman"/>
          <w:lang w:val="da-DK"/>
        </w:rPr>
        <w:t>OSNOVNI</w:t>
      </w:r>
      <w:r w:rsidRPr="00816F1C">
        <w:rPr>
          <w:rFonts w:ascii="Times New Roman" w:hAnsi="Times New Roman" w:cs="Times New Roman"/>
          <w:lang w:val="da-DK"/>
        </w:rPr>
        <w:t xml:space="preserve"> </w:t>
      </w:r>
      <w:r w:rsidR="00DB619F" w:rsidRPr="00816F1C">
        <w:rPr>
          <w:rFonts w:ascii="Times New Roman" w:hAnsi="Times New Roman" w:cs="Times New Roman"/>
          <w:lang w:val="da-DK"/>
        </w:rPr>
        <w:t>BIOGRAFSKI</w:t>
      </w:r>
      <w:r w:rsidRPr="00816F1C">
        <w:rPr>
          <w:rFonts w:ascii="Times New Roman" w:hAnsi="Times New Roman" w:cs="Times New Roman"/>
          <w:lang w:val="da-DK"/>
        </w:rPr>
        <w:t xml:space="preserve"> </w:t>
      </w:r>
      <w:r w:rsidR="00DB619F" w:rsidRPr="00816F1C">
        <w:rPr>
          <w:rFonts w:ascii="Times New Roman" w:hAnsi="Times New Roman" w:cs="Times New Roman"/>
          <w:lang w:val="da-DK"/>
        </w:rPr>
        <w:t>PODACI</w:t>
      </w:r>
    </w:p>
    <w:p w14:paraId="7EC870DD" w14:textId="501EF61A" w:rsidR="00550702" w:rsidRPr="00816F1C" w:rsidRDefault="00DB619F">
      <w:pPr>
        <w:pStyle w:val="BodyA"/>
        <w:spacing w:after="0" w:line="240" w:lineRule="auto"/>
        <w:jc w:val="both"/>
        <w:rPr>
          <w:rFonts w:ascii="Times New Roman" w:eastAsia="Times New Roman" w:hAnsi="Times New Roman" w:cs="Times New Roman"/>
        </w:rPr>
      </w:pPr>
      <w:r w:rsidRPr="00816F1C">
        <w:rPr>
          <w:rFonts w:ascii="Times New Roman" w:hAnsi="Times New Roman" w:cs="Times New Roman"/>
          <w:lang w:val="it-IT"/>
        </w:rPr>
        <w:t>Dejan</w:t>
      </w:r>
      <w:r w:rsidR="0010697E" w:rsidRPr="00816F1C">
        <w:rPr>
          <w:rFonts w:ascii="Times New Roman" w:hAnsi="Times New Roman" w:cs="Times New Roman"/>
          <w:lang w:val="it-IT"/>
        </w:rPr>
        <w:t xml:space="preserve"> (</w:t>
      </w:r>
      <w:r w:rsidRPr="00816F1C">
        <w:rPr>
          <w:rFonts w:ascii="Times New Roman" w:hAnsi="Times New Roman" w:cs="Times New Roman"/>
          <w:lang w:val="it-IT"/>
        </w:rPr>
        <w:t>Nevenka</w:t>
      </w:r>
      <w:r w:rsidR="0010697E" w:rsidRPr="00816F1C">
        <w:rPr>
          <w:rFonts w:ascii="Times New Roman" w:hAnsi="Times New Roman" w:cs="Times New Roman"/>
          <w:lang w:val="it-IT"/>
        </w:rPr>
        <w:t xml:space="preserve">) </w:t>
      </w:r>
      <w:r w:rsidRPr="00816F1C">
        <w:rPr>
          <w:rFonts w:ascii="Times New Roman" w:hAnsi="Times New Roman" w:cs="Times New Roman"/>
          <w:lang w:val="it-IT"/>
        </w:rPr>
        <w:t>Orlić</w:t>
      </w:r>
      <w:r w:rsidR="0010697E" w:rsidRPr="00816F1C">
        <w:rPr>
          <w:rFonts w:ascii="Times New Roman" w:hAnsi="Times New Roman" w:cs="Times New Roman"/>
          <w:lang w:val="it-IT"/>
        </w:rPr>
        <w:t xml:space="preserve">, </w:t>
      </w:r>
      <w:r w:rsidRPr="00816F1C">
        <w:rPr>
          <w:rFonts w:ascii="Times New Roman" w:hAnsi="Times New Roman" w:cs="Times New Roman"/>
        </w:rPr>
        <w:t>rođen</w:t>
      </w:r>
      <w:r w:rsidR="0010697E" w:rsidRPr="00816F1C">
        <w:rPr>
          <w:rFonts w:ascii="Times New Roman" w:hAnsi="Times New Roman" w:cs="Times New Roman"/>
        </w:rPr>
        <w:t xml:space="preserve"> 6.7.1966. </w:t>
      </w:r>
      <w:r w:rsidRPr="00816F1C">
        <w:rPr>
          <w:rFonts w:ascii="Times New Roman" w:hAnsi="Times New Roman" w:cs="Times New Roman"/>
        </w:rPr>
        <w:t>godine</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Beogradu</w:t>
      </w:r>
      <w:r w:rsidR="0010697E" w:rsidRPr="00816F1C">
        <w:rPr>
          <w:rFonts w:ascii="Times New Roman" w:hAnsi="Times New Roman" w:cs="Times New Roman"/>
        </w:rPr>
        <w:t xml:space="preserve">. </w:t>
      </w:r>
      <w:r w:rsidRPr="00816F1C">
        <w:rPr>
          <w:rFonts w:ascii="Times New Roman" w:hAnsi="Times New Roman" w:cs="Times New Roman"/>
        </w:rPr>
        <w:t>Zaposlen</w:t>
      </w:r>
      <w:r w:rsidR="0010697E" w:rsidRPr="00816F1C">
        <w:rPr>
          <w:rFonts w:ascii="Times New Roman" w:hAnsi="Times New Roman" w:cs="Times New Roman"/>
        </w:rPr>
        <w:t xml:space="preserve"> </w:t>
      </w:r>
      <w:r w:rsidRPr="00816F1C">
        <w:rPr>
          <w:rFonts w:ascii="Times New Roman" w:hAnsi="Times New Roman" w:cs="Times New Roman"/>
        </w:rPr>
        <w:t>je</w:t>
      </w:r>
      <w:r w:rsidR="0010697E" w:rsidRPr="00816F1C">
        <w:rPr>
          <w:rFonts w:ascii="Times New Roman" w:hAnsi="Times New Roman" w:cs="Times New Roman"/>
        </w:rPr>
        <w:t xml:space="preserve"> </w:t>
      </w:r>
      <w:r w:rsidRPr="00816F1C">
        <w:rPr>
          <w:rFonts w:ascii="Times New Roman" w:hAnsi="Times New Roman" w:cs="Times New Roman"/>
        </w:rPr>
        <w:t>na</w:t>
      </w:r>
      <w:r w:rsidR="0010697E" w:rsidRPr="00816F1C">
        <w:rPr>
          <w:rFonts w:ascii="Times New Roman" w:hAnsi="Times New Roman" w:cs="Times New Roman"/>
        </w:rPr>
        <w:t xml:space="preserve"> </w:t>
      </w:r>
      <w:r w:rsidRPr="00816F1C">
        <w:rPr>
          <w:rFonts w:ascii="Times New Roman" w:hAnsi="Times New Roman" w:cs="Times New Roman"/>
        </w:rPr>
        <w:t>Medicinskom</w:t>
      </w:r>
      <w:r w:rsidR="0010697E" w:rsidRPr="00816F1C">
        <w:rPr>
          <w:rFonts w:ascii="Times New Roman" w:hAnsi="Times New Roman" w:cs="Times New Roman"/>
        </w:rPr>
        <w:t xml:space="preserve"> </w:t>
      </w:r>
      <w:r w:rsidRPr="00816F1C">
        <w:rPr>
          <w:rFonts w:ascii="Times New Roman" w:hAnsi="Times New Roman" w:cs="Times New Roman"/>
        </w:rPr>
        <w:t>fakultetu</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Beogradu</w:t>
      </w:r>
      <w:r w:rsidR="0010697E" w:rsidRPr="00816F1C">
        <w:rPr>
          <w:rFonts w:ascii="Times New Roman" w:hAnsi="Times New Roman" w:cs="Times New Roman"/>
        </w:rPr>
        <w:t xml:space="preserve">  </w:t>
      </w:r>
      <w:r w:rsidRPr="00816F1C">
        <w:rPr>
          <w:rFonts w:ascii="Times New Roman" w:hAnsi="Times New Roman" w:cs="Times New Roman"/>
        </w:rPr>
        <w:t>na</w:t>
      </w:r>
      <w:r w:rsidR="0010697E" w:rsidRPr="00816F1C">
        <w:rPr>
          <w:rFonts w:ascii="Times New Roman" w:hAnsi="Times New Roman" w:cs="Times New Roman"/>
        </w:rPr>
        <w:t xml:space="preserve"> </w:t>
      </w:r>
      <w:r w:rsidRPr="00816F1C">
        <w:rPr>
          <w:rFonts w:ascii="Times New Roman" w:hAnsi="Times New Roman" w:cs="Times New Roman"/>
        </w:rPr>
        <w:t>radnom</w:t>
      </w:r>
      <w:r w:rsidR="0010697E" w:rsidRPr="00816F1C">
        <w:rPr>
          <w:rFonts w:ascii="Times New Roman" w:hAnsi="Times New Roman" w:cs="Times New Roman"/>
        </w:rPr>
        <w:t xml:space="preserve"> </w:t>
      </w:r>
      <w:r w:rsidRPr="00816F1C">
        <w:rPr>
          <w:rFonts w:ascii="Times New Roman" w:hAnsi="Times New Roman" w:cs="Times New Roman"/>
        </w:rPr>
        <w:t>mestu</w:t>
      </w:r>
      <w:r w:rsidR="0010697E" w:rsidRPr="00816F1C">
        <w:rPr>
          <w:rFonts w:ascii="Times New Roman" w:hAnsi="Times New Roman" w:cs="Times New Roman"/>
        </w:rPr>
        <w:t xml:space="preserve"> </w:t>
      </w:r>
      <w:r w:rsidRPr="00816F1C">
        <w:rPr>
          <w:rFonts w:ascii="Times New Roman" w:hAnsi="Times New Roman" w:cs="Times New Roman"/>
        </w:rPr>
        <w:t>i</w:t>
      </w:r>
      <w:r w:rsidR="0010697E" w:rsidRPr="00816F1C">
        <w:rPr>
          <w:rFonts w:ascii="Times New Roman" w:hAnsi="Times New Roman" w:cs="Times New Roman"/>
        </w:rPr>
        <w:t xml:space="preserve"> </w:t>
      </w:r>
      <w:r w:rsidRPr="00816F1C">
        <w:rPr>
          <w:rFonts w:ascii="Times New Roman" w:hAnsi="Times New Roman" w:cs="Times New Roman"/>
        </w:rPr>
        <w:t>zvanju</w:t>
      </w:r>
      <w:r w:rsidR="0010697E" w:rsidRPr="00816F1C">
        <w:rPr>
          <w:rFonts w:ascii="Times New Roman" w:hAnsi="Times New Roman" w:cs="Times New Roman"/>
        </w:rPr>
        <w:t xml:space="preserve"> </w:t>
      </w:r>
      <w:r w:rsidR="000D2CCB" w:rsidRPr="00816F1C">
        <w:rPr>
          <w:rFonts w:ascii="Times New Roman" w:hAnsi="Times New Roman" w:cs="Times New Roman"/>
          <w:lang w:val="sr-Latn-RS"/>
        </w:rPr>
        <w:t>vanrednog profesora</w:t>
      </w:r>
      <w:r w:rsidR="0010697E" w:rsidRPr="00816F1C">
        <w:rPr>
          <w:rFonts w:ascii="Times New Roman" w:hAnsi="Times New Roman" w:cs="Times New Roman"/>
        </w:rPr>
        <w:t xml:space="preserve"> </w:t>
      </w:r>
      <w:r w:rsidRPr="00816F1C">
        <w:rPr>
          <w:rFonts w:ascii="Times New Roman" w:hAnsi="Times New Roman" w:cs="Times New Roman"/>
        </w:rPr>
        <w:t>za</w:t>
      </w:r>
      <w:r w:rsidR="0010697E" w:rsidRPr="00816F1C">
        <w:rPr>
          <w:rFonts w:ascii="Times New Roman" w:hAnsi="Times New Roman" w:cs="Times New Roman"/>
        </w:rPr>
        <w:t xml:space="preserve"> </w:t>
      </w:r>
      <w:r w:rsidRPr="00816F1C">
        <w:rPr>
          <w:rFonts w:ascii="Times New Roman" w:hAnsi="Times New Roman" w:cs="Times New Roman"/>
        </w:rPr>
        <w:t>užu</w:t>
      </w:r>
      <w:r w:rsidR="0010697E" w:rsidRPr="00816F1C">
        <w:rPr>
          <w:rFonts w:ascii="Times New Roman" w:hAnsi="Times New Roman" w:cs="Times New Roman"/>
        </w:rPr>
        <w:t xml:space="preserve"> </w:t>
      </w:r>
      <w:r w:rsidRPr="00816F1C">
        <w:rPr>
          <w:rFonts w:ascii="Times New Roman" w:hAnsi="Times New Roman" w:cs="Times New Roman"/>
        </w:rPr>
        <w:t>naučnu</w:t>
      </w:r>
      <w:r w:rsidR="0010697E" w:rsidRPr="00816F1C">
        <w:rPr>
          <w:rFonts w:ascii="Times New Roman" w:hAnsi="Times New Roman" w:cs="Times New Roman"/>
        </w:rPr>
        <w:t xml:space="preserve"> </w:t>
      </w:r>
      <w:r w:rsidRPr="00816F1C">
        <w:rPr>
          <w:rFonts w:ascii="Times New Roman" w:hAnsi="Times New Roman" w:cs="Times New Roman"/>
        </w:rPr>
        <w:t>oblast</w:t>
      </w:r>
      <w:r w:rsidR="0010697E" w:rsidRPr="00816F1C">
        <w:rPr>
          <w:rFonts w:ascii="Times New Roman" w:hAnsi="Times New Roman" w:cs="Times New Roman"/>
        </w:rPr>
        <w:t xml:space="preserve"> </w:t>
      </w:r>
      <w:r w:rsidRPr="00816F1C">
        <w:rPr>
          <w:rFonts w:ascii="Times New Roman" w:hAnsi="Times New Roman" w:cs="Times New Roman"/>
        </w:rPr>
        <w:t>interna</w:t>
      </w:r>
      <w:r w:rsidR="0010697E" w:rsidRPr="00816F1C">
        <w:rPr>
          <w:rFonts w:ascii="Times New Roman" w:hAnsi="Times New Roman" w:cs="Times New Roman"/>
        </w:rPr>
        <w:t xml:space="preserve"> </w:t>
      </w:r>
      <w:r w:rsidRPr="00816F1C">
        <w:rPr>
          <w:rFonts w:ascii="Times New Roman" w:hAnsi="Times New Roman" w:cs="Times New Roman"/>
        </w:rPr>
        <w:t>medicina</w:t>
      </w:r>
      <w:r w:rsidR="0010697E" w:rsidRPr="00816F1C">
        <w:rPr>
          <w:rFonts w:ascii="Times New Roman" w:hAnsi="Times New Roman" w:cs="Times New Roman"/>
        </w:rPr>
        <w:t xml:space="preserve"> </w:t>
      </w:r>
      <w:r w:rsidRPr="00816F1C">
        <w:rPr>
          <w:rFonts w:ascii="Times New Roman" w:hAnsi="Times New Roman" w:cs="Times New Roman"/>
        </w:rPr>
        <w:t>i</w:t>
      </w:r>
      <w:r w:rsidR="0010697E" w:rsidRPr="00816F1C">
        <w:rPr>
          <w:rFonts w:ascii="Times New Roman" w:hAnsi="Times New Roman" w:cs="Times New Roman"/>
        </w:rPr>
        <w:t xml:space="preserve"> </w:t>
      </w:r>
      <w:r w:rsidRPr="00816F1C">
        <w:rPr>
          <w:rFonts w:ascii="Times New Roman" w:hAnsi="Times New Roman" w:cs="Times New Roman"/>
        </w:rPr>
        <w:t>na</w:t>
      </w:r>
      <w:r w:rsidR="0010697E" w:rsidRPr="00816F1C">
        <w:rPr>
          <w:rFonts w:ascii="Times New Roman" w:hAnsi="Times New Roman" w:cs="Times New Roman"/>
        </w:rPr>
        <w:t xml:space="preserve"> </w:t>
      </w:r>
      <w:r w:rsidRPr="00816F1C">
        <w:rPr>
          <w:rFonts w:ascii="Times New Roman" w:hAnsi="Times New Roman" w:cs="Times New Roman"/>
        </w:rPr>
        <w:t>Klinici</w:t>
      </w:r>
      <w:r w:rsidR="0010697E" w:rsidRPr="00816F1C">
        <w:rPr>
          <w:rFonts w:ascii="Times New Roman" w:hAnsi="Times New Roman" w:cs="Times New Roman"/>
        </w:rPr>
        <w:t xml:space="preserve"> </w:t>
      </w:r>
      <w:r w:rsidRPr="00816F1C">
        <w:rPr>
          <w:rFonts w:ascii="Times New Roman" w:hAnsi="Times New Roman" w:cs="Times New Roman"/>
        </w:rPr>
        <w:t>za</w:t>
      </w:r>
      <w:r w:rsidR="0010697E" w:rsidRPr="00816F1C">
        <w:rPr>
          <w:rFonts w:ascii="Times New Roman" w:hAnsi="Times New Roman" w:cs="Times New Roman"/>
        </w:rPr>
        <w:t xml:space="preserve"> </w:t>
      </w:r>
      <w:r w:rsidRPr="00816F1C">
        <w:rPr>
          <w:rFonts w:ascii="Times New Roman" w:hAnsi="Times New Roman" w:cs="Times New Roman"/>
        </w:rPr>
        <w:t>kardiologiju</w:t>
      </w:r>
      <w:r w:rsidR="0010697E" w:rsidRPr="00816F1C">
        <w:rPr>
          <w:rFonts w:ascii="Times New Roman" w:hAnsi="Times New Roman" w:cs="Times New Roman"/>
        </w:rPr>
        <w:t xml:space="preserve"> </w:t>
      </w:r>
      <w:r w:rsidRPr="00816F1C">
        <w:rPr>
          <w:rFonts w:ascii="Times New Roman" w:hAnsi="Times New Roman" w:cs="Times New Roman"/>
        </w:rPr>
        <w:t>Kliničkog</w:t>
      </w:r>
      <w:r w:rsidR="0010697E" w:rsidRPr="00816F1C">
        <w:rPr>
          <w:rFonts w:ascii="Times New Roman" w:hAnsi="Times New Roman" w:cs="Times New Roman"/>
        </w:rPr>
        <w:t xml:space="preserve"> </w:t>
      </w:r>
      <w:r w:rsidRPr="00816F1C">
        <w:rPr>
          <w:rFonts w:ascii="Times New Roman" w:hAnsi="Times New Roman" w:cs="Times New Roman"/>
        </w:rPr>
        <w:t>centra</w:t>
      </w:r>
      <w:r w:rsidR="0010697E" w:rsidRPr="00816F1C">
        <w:rPr>
          <w:rFonts w:ascii="Times New Roman" w:hAnsi="Times New Roman" w:cs="Times New Roman"/>
        </w:rPr>
        <w:t xml:space="preserve"> </w:t>
      </w:r>
      <w:r w:rsidRPr="00816F1C">
        <w:rPr>
          <w:rFonts w:ascii="Times New Roman" w:hAnsi="Times New Roman" w:cs="Times New Roman"/>
        </w:rPr>
        <w:t>Srbije</w:t>
      </w:r>
      <w:r w:rsidR="0010697E" w:rsidRPr="00816F1C">
        <w:rPr>
          <w:rFonts w:ascii="Times New Roman" w:hAnsi="Times New Roman" w:cs="Times New Roman"/>
        </w:rPr>
        <w:t xml:space="preserve"> </w:t>
      </w:r>
      <w:r w:rsidRPr="00816F1C">
        <w:rPr>
          <w:rFonts w:ascii="Times New Roman" w:hAnsi="Times New Roman" w:cs="Times New Roman"/>
        </w:rPr>
        <w:t>kao</w:t>
      </w:r>
      <w:r w:rsidR="0010697E" w:rsidRPr="00816F1C">
        <w:rPr>
          <w:rFonts w:ascii="Times New Roman" w:hAnsi="Times New Roman" w:cs="Times New Roman"/>
        </w:rPr>
        <w:t xml:space="preserve"> </w:t>
      </w:r>
      <w:r w:rsidRPr="00816F1C">
        <w:rPr>
          <w:rFonts w:ascii="Times New Roman" w:hAnsi="Times New Roman" w:cs="Times New Roman"/>
        </w:rPr>
        <w:t>specijalista</w:t>
      </w:r>
      <w:r w:rsidR="0010697E" w:rsidRPr="00816F1C">
        <w:rPr>
          <w:rFonts w:ascii="Times New Roman" w:hAnsi="Times New Roman" w:cs="Times New Roman"/>
        </w:rPr>
        <w:t xml:space="preserve"> </w:t>
      </w:r>
      <w:r w:rsidRPr="00816F1C">
        <w:rPr>
          <w:rFonts w:ascii="Times New Roman" w:hAnsi="Times New Roman" w:cs="Times New Roman"/>
        </w:rPr>
        <w:t>interne</w:t>
      </w:r>
      <w:r w:rsidR="0010697E" w:rsidRPr="00816F1C">
        <w:rPr>
          <w:rFonts w:ascii="Times New Roman" w:hAnsi="Times New Roman" w:cs="Times New Roman"/>
        </w:rPr>
        <w:t xml:space="preserve"> </w:t>
      </w:r>
      <w:r w:rsidRPr="00816F1C">
        <w:rPr>
          <w:rFonts w:ascii="Times New Roman" w:hAnsi="Times New Roman" w:cs="Times New Roman"/>
        </w:rPr>
        <w:t>medicine</w:t>
      </w:r>
      <w:r w:rsidR="0010697E" w:rsidRPr="00816F1C">
        <w:rPr>
          <w:rFonts w:ascii="Times New Roman" w:hAnsi="Times New Roman" w:cs="Times New Roman"/>
        </w:rPr>
        <w:t xml:space="preserve"> </w:t>
      </w:r>
      <w:r w:rsidRPr="00816F1C">
        <w:rPr>
          <w:rFonts w:ascii="Times New Roman" w:hAnsi="Times New Roman" w:cs="Times New Roman"/>
        </w:rPr>
        <w:t>i</w:t>
      </w:r>
      <w:r w:rsidR="0010697E" w:rsidRPr="00816F1C">
        <w:rPr>
          <w:rFonts w:ascii="Times New Roman" w:hAnsi="Times New Roman" w:cs="Times New Roman"/>
        </w:rPr>
        <w:t xml:space="preserve"> </w:t>
      </w:r>
      <w:r w:rsidRPr="00816F1C">
        <w:rPr>
          <w:rFonts w:ascii="Times New Roman" w:hAnsi="Times New Roman" w:cs="Times New Roman"/>
        </w:rPr>
        <w:t>šef</w:t>
      </w:r>
      <w:r w:rsidR="0010697E" w:rsidRPr="00816F1C">
        <w:rPr>
          <w:rFonts w:ascii="Times New Roman" w:hAnsi="Times New Roman" w:cs="Times New Roman"/>
        </w:rPr>
        <w:t xml:space="preserve"> </w:t>
      </w:r>
      <w:r w:rsidRPr="00816F1C">
        <w:rPr>
          <w:rFonts w:ascii="Times New Roman" w:hAnsi="Times New Roman" w:cs="Times New Roman"/>
        </w:rPr>
        <w:t>odseka</w:t>
      </w:r>
      <w:r w:rsidR="0010697E" w:rsidRPr="00816F1C">
        <w:rPr>
          <w:rFonts w:ascii="Times New Roman" w:hAnsi="Times New Roman" w:cs="Times New Roman"/>
        </w:rPr>
        <w:t xml:space="preserve"> </w:t>
      </w:r>
      <w:r w:rsidRPr="00816F1C">
        <w:rPr>
          <w:rFonts w:ascii="Times New Roman" w:hAnsi="Times New Roman" w:cs="Times New Roman"/>
        </w:rPr>
        <w:t>za</w:t>
      </w:r>
      <w:r w:rsidR="0010697E" w:rsidRPr="00816F1C">
        <w:rPr>
          <w:rFonts w:ascii="Times New Roman" w:hAnsi="Times New Roman" w:cs="Times New Roman"/>
        </w:rPr>
        <w:t xml:space="preserve"> </w:t>
      </w:r>
      <w:r w:rsidRPr="00816F1C">
        <w:rPr>
          <w:rFonts w:ascii="Times New Roman" w:hAnsi="Times New Roman" w:cs="Times New Roman"/>
        </w:rPr>
        <w:t>invazivni</w:t>
      </w:r>
      <w:r w:rsidR="0010697E" w:rsidRPr="00816F1C">
        <w:rPr>
          <w:rFonts w:ascii="Times New Roman" w:hAnsi="Times New Roman" w:cs="Times New Roman"/>
        </w:rPr>
        <w:t xml:space="preserve"> </w:t>
      </w:r>
      <w:r w:rsidRPr="00816F1C">
        <w:rPr>
          <w:rFonts w:ascii="Times New Roman" w:hAnsi="Times New Roman" w:cs="Times New Roman"/>
        </w:rPr>
        <w:t>imidžing</w:t>
      </w:r>
      <w:r w:rsidR="0010697E" w:rsidRPr="00816F1C">
        <w:rPr>
          <w:rFonts w:ascii="Times New Roman" w:hAnsi="Times New Roman" w:cs="Times New Roman"/>
        </w:rPr>
        <w:t>.</w:t>
      </w:r>
    </w:p>
    <w:p w14:paraId="6A9ECE7C" w14:textId="77777777" w:rsidR="00550702" w:rsidRPr="00816F1C" w:rsidRDefault="00DB619F">
      <w:pPr>
        <w:pStyle w:val="BodyA"/>
        <w:spacing w:after="0" w:line="240" w:lineRule="auto"/>
        <w:jc w:val="both"/>
        <w:rPr>
          <w:rFonts w:ascii="Times New Roman" w:eastAsia="Times New Roman" w:hAnsi="Times New Roman" w:cs="Times New Roman"/>
        </w:rPr>
      </w:pPr>
      <w:r w:rsidRPr="00816F1C">
        <w:rPr>
          <w:rFonts w:ascii="Times New Roman" w:hAnsi="Times New Roman" w:cs="Times New Roman"/>
        </w:rPr>
        <w:t>Uža</w:t>
      </w:r>
      <w:r w:rsidR="0010697E" w:rsidRPr="00816F1C">
        <w:rPr>
          <w:rFonts w:ascii="Times New Roman" w:hAnsi="Times New Roman" w:cs="Times New Roman"/>
        </w:rPr>
        <w:t xml:space="preserve"> </w:t>
      </w:r>
      <w:r w:rsidRPr="00816F1C">
        <w:rPr>
          <w:rFonts w:ascii="Times New Roman" w:hAnsi="Times New Roman" w:cs="Times New Roman"/>
        </w:rPr>
        <w:t>naučna</w:t>
      </w:r>
      <w:r w:rsidR="0010697E" w:rsidRPr="00816F1C">
        <w:rPr>
          <w:rFonts w:ascii="Times New Roman" w:hAnsi="Times New Roman" w:cs="Times New Roman"/>
        </w:rPr>
        <w:t xml:space="preserve"> </w:t>
      </w:r>
      <w:r w:rsidRPr="00816F1C">
        <w:rPr>
          <w:rFonts w:ascii="Times New Roman" w:hAnsi="Times New Roman" w:cs="Times New Roman"/>
        </w:rPr>
        <w:t>oblast</w:t>
      </w:r>
      <w:r w:rsidR="0010697E" w:rsidRPr="00816F1C">
        <w:rPr>
          <w:rFonts w:ascii="Times New Roman" w:hAnsi="Times New Roman" w:cs="Times New Roman"/>
        </w:rPr>
        <w:t xml:space="preserve">: </w:t>
      </w:r>
      <w:r w:rsidRPr="00816F1C">
        <w:rPr>
          <w:rFonts w:ascii="Times New Roman" w:hAnsi="Times New Roman" w:cs="Times New Roman"/>
        </w:rPr>
        <w:t>Interna</w:t>
      </w:r>
      <w:r w:rsidR="0010697E" w:rsidRPr="00816F1C">
        <w:rPr>
          <w:rFonts w:ascii="Times New Roman" w:hAnsi="Times New Roman" w:cs="Times New Roman"/>
        </w:rPr>
        <w:t xml:space="preserve"> </w:t>
      </w:r>
      <w:r w:rsidRPr="00816F1C">
        <w:rPr>
          <w:rFonts w:ascii="Times New Roman" w:hAnsi="Times New Roman" w:cs="Times New Roman"/>
        </w:rPr>
        <w:t>medicina</w:t>
      </w:r>
      <w:r w:rsidR="0010697E" w:rsidRPr="00816F1C">
        <w:rPr>
          <w:rFonts w:ascii="Times New Roman" w:hAnsi="Times New Roman" w:cs="Times New Roman"/>
        </w:rPr>
        <w:t xml:space="preserve">, </w:t>
      </w:r>
      <w:r w:rsidRPr="00816F1C">
        <w:rPr>
          <w:rFonts w:ascii="Times New Roman" w:hAnsi="Times New Roman" w:cs="Times New Roman"/>
        </w:rPr>
        <w:t>kardiologija</w:t>
      </w:r>
    </w:p>
    <w:p w14:paraId="69646328" w14:textId="77777777" w:rsidR="00550702" w:rsidRPr="00816F1C" w:rsidRDefault="00550702">
      <w:pPr>
        <w:pStyle w:val="BodyA"/>
        <w:spacing w:after="0" w:line="240" w:lineRule="auto"/>
        <w:jc w:val="both"/>
        <w:rPr>
          <w:rFonts w:ascii="Times New Roman" w:eastAsia="Times New Roman" w:hAnsi="Times New Roman" w:cs="Times New Roman"/>
        </w:rPr>
      </w:pPr>
    </w:p>
    <w:p w14:paraId="4B3CD5E4" w14:textId="77777777" w:rsidR="00DB619F" w:rsidRPr="00816F1C" w:rsidRDefault="00DB619F">
      <w:pPr>
        <w:pStyle w:val="BodyA"/>
        <w:spacing w:after="0" w:line="240" w:lineRule="auto"/>
        <w:jc w:val="both"/>
        <w:rPr>
          <w:rFonts w:ascii="Times New Roman" w:eastAsia="Times New Roman" w:hAnsi="Times New Roman" w:cs="Times New Roman"/>
        </w:rPr>
      </w:pPr>
    </w:p>
    <w:p w14:paraId="77E655EE" w14:textId="77777777" w:rsidR="00550702" w:rsidRPr="00816F1C" w:rsidRDefault="00DB619F">
      <w:pPr>
        <w:pStyle w:val="BodyA"/>
        <w:spacing w:after="0" w:line="240" w:lineRule="auto"/>
        <w:jc w:val="both"/>
        <w:rPr>
          <w:rFonts w:ascii="Times New Roman" w:eastAsia="Times New Roman" w:hAnsi="Times New Roman" w:cs="Times New Roman"/>
        </w:rPr>
      </w:pPr>
      <w:r w:rsidRPr="00816F1C">
        <w:rPr>
          <w:rFonts w:ascii="Times New Roman" w:hAnsi="Times New Roman" w:cs="Times New Roman"/>
        </w:rPr>
        <w:t>B</w:t>
      </w:r>
      <w:r w:rsidR="0010697E" w:rsidRPr="00816F1C">
        <w:rPr>
          <w:rFonts w:ascii="Times New Roman" w:hAnsi="Times New Roman" w:cs="Times New Roman"/>
        </w:rPr>
        <w:t xml:space="preserve">. </w:t>
      </w:r>
      <w:r w:rsidRPr="00816F1C">
        <w:rPr>
          <w:rFonts w:ascii="Times New Roman" w:hAnsi="Times New Roman" w:cs="Times New Roman"/>
        </w:rPr>
        <w:t>STRUČNA</w:t>
      </w:r>
      <w:r w:rsidR="0010697E" w:rsidRPr="00816F1C">
        <w:rPr>
          <w:rFonts w:ascii="Times New Roman" w:hAnsi="Times New Roman" w:cs="Times New Roman"/>
        </w:rPr>
        <w:t xml:space="preserve"> </w:t>
      </w:r>
      <w:r w:rsidRPr="00816F1C">
        <w:rPr>
          <w:rFonts w:ascii="Times New Roman" w:hAnsi="Times New Roman" w:cs="Times New Roman"/>
        </w:rPr>
        <w:t>I</w:t>
      </w:r>
      <w:r w:rsidR="0010697E" w:rsidRPr="00816F1C">
        <w:rPr>
          <w:rFonts w:ascii="Times New Roman" w:hAnsi="Times New Roman" w:cs="Times New Roman"/>
        </w:rPr>
        <w:t xml:space="preserve"> </w:t>
      </w:r>
      <w:r w:rsidRPr="00816F1C">
        <w:rPr>
          <w:rFonts w:ascii="Times New Roman" w:hAnsi="Times New Roman" w:cs="Times New Roman"/>
        </w:rPr>
        <w:t>NAUČNA</w:t>
      </w:r>
      <w:r w:rsidR="0010697E" w:rsidRPr="00816F1C">
        <w:rPr>
          <w:rFonts w:ascii="Times New Roman" w:hAnsi="Times New Roman" w:cs="Times New Roman"/>
        </w:rPr>
        <w:t xml:space="preserve"> </w:t>
      </w:r>
      <w:r w:rsidRPr="00816F1C">
        <w:rPr>
          <w:rFonts w:ascii="Times New Roman" w:hAnsi="Times New Roman" w:cs="Times New Roman"/>
        </w:rPr>
        <w:t>BIOGRAFIJA</w:t>
      </w:r>
      <w:r w:rsidR="0010697E" w:rsidRPr="00816F1C">
        <w:rPr>
          <w:rFonts w:ascii="Times New Roman" w:hAnsi="Times New Roman" w:cs="Times New Roman"/>
        </w:rPr>
        <w:t xml:space="preserve">, </w:t>
      </w:r>
      <w:r w:rsidRPr="00816F1C">
        <w:rPr>
          <w:rFonts w:ascii="Times New Roman" w:hAnsi="Times New Roman" w:cs="Times New Roman"/>
        </w:rPr>
        <w:t>DIPLOME</w:t>
      </w:r>
      <w:r w:rsidR="0010697E" w:rsidRPr="00816F1C">
        <w:rPr>
          <w:rFonts w:ascii="Times New Roman" w:hAnsi="Times New Roman" w:cs="Times New Roman"/>
        </w:rPr>
        <w:t xml:space="preserve"> </w:t>
      </w:r>
      <w:r w:rsidRPr="00816F1C">
        <w:rPr>
          <w:rFonts w:ascii="Times New Roman" w:hAnsi="Times New Roman" w:cs="Times New Roman"/>
        </w:rPr>
        <w:t>I</w:t>
      </w:r>
      <w:r w:rsidR="0010697E" w:rsidRPr="00816F1C">
        <w:rPr>
          <w:rFonts w:ascii="Times New Roman" w:hAnsi="Times New Roman" w:cs="Times New Roman"/>
        </w:rPr>
        <w:t xml:space="preserve"> </w:t>
      </w:r>
      <w:r w:rsidRPr="00816F1C">
        <w:rPr>
          <w:rFonts w:ascii="Times New Roman" w:hAnsi="Times New Roman" w:cs="Times New Roman"/>
        </w:rPr>
        <w:t>ZVANјA</w:t>
      </w:r>
    </w:p>
    <w:p w14:paraId="5A7B7DF3" w14:textId="77777777" w:rsidR="00550702" w:rsidRPr="00816F1C" w:rsidRDefault="00DB619F">
      <w:pPr>
        <w:pStyle w:val="BodyA"/>
        <w:spacing w:after="0" w:line="240" w:lineRule="auto"/>
        <w:jc w:val="both"/>
        <w:rPr>
          <w:rFonts w:ascii="Times New Roman" w:eastAsia="Times New Roman" w:hAnsi="Times New Roman" w:cs="Times New Roman"/>
          <w:b/>
          <w:bCs/>
          <w:i/>
          <w:iCs/>
        </w:rPr>
      </w:pPr>
      <w:r w:rsidRPr="00816F1C">
        <w:rPr>
          <w:rFonts w:ascii="Times New Roman" w:hAnsi="Times New Roman" w:cs="Times New Roman"/>
          <w:b/>
          <w:bCs/>
          <w:i/>
          <w:iCs/>
        </w:rPr>
        <w:t>Osnovne</w:t>
      </w:r>
      <w:r w:rsidR="0010697E" w:rsidRPr="00816F1C">
        <w:rPr>
          <w:rFonts w:ascii="Times New Roman" w:hAnsi="Times New Roman" w:cs="Times New Roman"/>
          <w:b/>
          <w:bCs/>
          <w:i/>
          <w:iCs/>
        </w:rPr>
        <w:t xml:space="preserve"> </w:t>
      </w:r>
      <w:r w:rsidRPr="00816F1C">
        <w:rPr>
          <w:rFonts w:ascii="Times New Roman" w:hAnsi="Times New Roman" w:cs="Times New Roman"/>
          <w:b/>
          <w:bCs/>
          <w:i/>
          <w:iCs/>
        </w:rPr>
        <w:t>studije</w:t>
      </w:r>
    </w:p>
    <w:p w14:paraId="4E9BC219" w14:textId="77777777" w:rsidR="00550702" w:rsidRPr="00816F1C" w:rsidRDefault="00DB619F" w:rsidP="004F1475">
      <w:pPr>
        <w:pStyle w:val="BodyA"/>
        <w:numPr>
          <w:ilvl w:val="0"/>
          <w:numId w:val="3"/>
        </w:numPr>
        <w:tabs>
          <w:tab w:val="left" w:pos="240"/>
        </w:tabs>
        <w:spacing w:after="0" w:line="240" w:lineRule="auto"/>
        <w:ind w:left="220" w:hanging="220"/>
        <w:jc w:val="both"/>
        <w:rPr>
          <w:rFonts w:ascii="Times New Roman" w:eastAsia="Times New Roman" w:hAnsi="Times New Roman" w:cs="Times New Roman"/>
        </w:rPr>
      </w:pPr>
      <w:r w:rsidRPr="00816F1C">
        <w:rPr>
          <w:rFonts w:ascii="Times New Roman" w:hAnsi="Times New Roman" w:cs="Times New Roman"/>
        </w:rPr>
        <w:t>Medicinski</w:t>
      </w:r>
      <w:r w:rsidR="0010697E" w:rsidRPr="00816F1C">
        <w:rPr>
          <w:rFonts w:ascii="Times New Roman" w:hAnsi="Times New Roman" w:cs="Times New Roman"/>
        </w:rPr>
        <w:t xml:space="preserve"> </w:t>
      </w:r>
      <w:r w:rsidRPr="00816F1C">
        <w:rPr>
          <w:rFonts w:ascii="Times New Roman" w:hAnsi="Times New Roman" w:cs="Times New Roman"/>
        </w:rPr>
        <w:t>fakultet</w:t>
      </w:r>
      <w:r w:rsidR="0010697E" w:rsidRPr="00816F1C">
        <w:rPr>
          <w:rFonts w:ascii="Times New Roman" w:hAnsi="Times New Roman" w:cs="Times New Roman"/>
        </w:rPr>
        <w:t xml:space="preserve"> </w:t>
      </w:r>
      <w:r w:rsidRPr="00816F1C">
        <w:rPr>
          <w:rFonts w:ascii="Times New Roman" w:hAnsi="Times New Roman" w:cs="Times New Roman"/>
        </w:rPr>
        <w:t>Univerzitet</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Beogradu</w:t>
      </w:r>
      <w:r w:rsidR="0010697E" w:rsidRPr="00816F1C">
        <w:rPr>
          <w:rFonts w:ascii="Times New Roman" w:hAnsi="Times New Roman" w:cs="Times New Roman"/>
        </w:rPr>
        <w:t xml:space="preserve"> 1986. </w:t>
      </w:r>
      <w:r w:rsidRPr="00816F1C">
        <w:rPr>
          <w:rFonts w:ascii="Times New Roman" w:hAnsi="Times New Roman" w:cs="Times New Roman"/>
        </w:rPr>
        <w:t>godine</w:t>
      </w:r>
      <w:r w:rsidR="0010697E" w:rsidRPr="00816F1C">
        <w:rPr>
          <w:rFonts w:ascii="Times New Roman" w:hAnsi="Times New Roman" w:cs="Times New Roman"/>
        </w:rPr>
        <w:t>,</w:t>
      </w:r>
    </w:p>
    <w:p w14:paraId="4872055C" w14:textId="77777777" w:rsidR="00550702" w:rsidRPr="00816F1C" w:rsidRDefault="00DB619F" w:rsidP="004F1475">
      <w:pPr>
        <w:pStyle w:val="BodyA"/>
        <w:numPr>
          <w:ilvl w:val="0"/>
          <w:numId w:val="4"/>
        </w:numPr>
        <w:tabs>
          <w:tab w:val="left" w:pos="240"/>
        </w:tabs>
        <w:spacing w:after="0" w:line="240" w:lineRule="auto"/>
        <w:ind w:left="220" w:hanging="220"/>
        <w:jc w:val="both"/>
        <w:rPr>
          <w:rFonts w:ascii="Times New Roman" w:eastAsia="Times New Roman" w:hAnsi="Times New Roman" w:cs="Times New Roman"/>
        </w:rPr>
      </w:pPr>
      <w:r w:rsidRPr="00816F1C">
        <w:rPr>
          <w:rFonts w:ascii="Times New Roman" w:hAnsi="Times New Roman" w:cs="Times New Roman"/>
        </w:rPr>
        <w:t>Diplomirao</w:t>
      </w:r>
      <w:r w:rsidR="0010697E" w:rsidRPr="00816F1C">
        <w:rPr>
          <w:rFonts w:ascii="Times New Roman" w:hAnsi="Times New Roman" w:cs="Times New Roman"/>
        </w:rPr>
        <w:t xml:space="preserve"> </w:t>
      </w:r>
      <w:r w:rsidRPr="00816F1C">
        <w:rPr>
          <w:rFonts w:ascii="Times New Roman" w:hAnsi="Times New Roman" w:cs="Times New Roman"/>
        </w:rPr>
        <w:t>na</w:t>
      </w:r>
      <w:r w:rsidR="0010697E" w:rsidRPr="00816F1C">
        <w:rPr>
          <w:rFonts w:ascii="Times New Roman" w:hAnsi="Times New Roman" w:cs="Times New Roman"/>
        </w:rPr>
        <w:t xml:space="preserve"> </w:t>
      </w:r>
      <w:r w:rsidRPr="00816F1C">
        <w:rPr>
          <w:rFonts w:ascii="Times New Roman" w:hAnsi="Times New Roman" w:cs="Times New Roman"/>
        </w:rPr>
        <w:t>Medicinskom</w:t>
      </w:r>
      <w:r w:rsidR="0010697E" w:rsidRPr="00816F1C">
        <w:rPr>
          <w:rFonts w:ascii="Times New Roman" w:hAnsi="Times New Roman" w:cs="Times New Roman"/>
        </w:rPr>
        <w:t xml:space="preserve"> </w:t>
      </w:r>
      <w:r w:rsidRPr="00816F1C">
        <w:rPr>
          <w:rFonts w:ascii="Times New Roman" w:hAnsi="Times New Roman" w:cs="Times New Roman"/>
        </w:rPr>
        <w:t>fakultetu</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Beogradu</w:t>
      </w:r>
      <w:r w:rsidR="0010697E" w:rsidRPr="00816F1C">
        <w:rPr>
          <w:rFonts w:ascii="Times New Roman" w:hAnsi="Times New Roman" w:cs="Times New Roman"/>
        </w:rPr>
        <w:t xml:space="preserve"> 1.4.1992. </w:t>
      </w:r>
      <w:r w:rsidRPr="00816F1C">
        <w:rPr>
          <w:rFonts w:ascii="Times New Roman" w:hAnsi="Times New Roman" w:cs="Times New Roman"/>
        </w:rPr>
        <w:t>godine</w:t>
      </w:r>
      <w:r w:rsidR="0010697E" w:rsidRPr="00816F1C">
        <w:rPr>
          <w:rFonts w:ascii="Times New Roman" w:hAnsi="Times New Roman" w:cs="Times New Roman"/>
        </w:rPr>
        <w:t xml:space="preserve">, </w:t>
      </w:r>
      <w:r w:rsidRPr="00816F1C">
        <w:rPr>
          <w:rFonts w:ascii="Times New Roman" w:hAnsi="Times New Roman" w:cs="Times New Roman"/>
        </w:rPr>
        <w:t>prosečna</w:t>
      </w:r>
      <w:r w:rsidR="0010697E" w:rsidRPr="00816F1C">
        <w:rPr>
          <w:rFonts w:ascii="Times New Roman" w:hAnsi="Times New Roman" w:cs="Times New Roman"/>
        </w:rPr>
        <w:t xml:space="preserve"> </w:t>
      </w:r>
      <w:r w:rsidRPr="00816F1C">
        <w:rPr>
          <w:rFonts w:ascii="Times New Roman" w:hAnsi="Times New Roman" w:cs="Times New Roman"/>
        </w:rPr>
        <w:t>ocena</w:t>
      </w:r>
      <w:r w:rsidR="0010697E" w:rsidRPr="00816F1C">
        <w:rPr>
          <w:rFonts w:ascii="Times New Roman" w:hAnsi="Times New Roman" w:cs="Times New Roman"/>
        </w:rPr>
        <w:t xml:space="preserve"> 9.64.</w:t>
      </w:r>
    </w:p>
    <w:p w14:paraId="594470D0" w14:textId="77777777" w:rsidR="00550702" w:rsidRPr="00816F1C" w:rsidRDefault="00DB619F">
      <w:pPr>
        <w:pStyle w:val="BodyA"/>
        <w:spacing w:after="0" w:line="240" w:lineRule="auto"/>
        <w:jc w:val="both"/>
        <w:rPr>
          <w:rFonts w:ascii="Times New Roman" w:eastAsia="Times New Roman" w:hAnsi="Times New Roman" w:cs="Times New Roman"/>
          <w:b/>
          <w:bCs/>
          <w:i/>
          <w:iCs/>
        </w:rPr>
      </w:pPr>
      <w:r w:rsidRPr="00816F1C">
        <w:rPr>
          <w:rFonts w:ascii="Times New Roman" w:hAnsi="Times New Roman" w:cs="Times New Roman"/>
          <w:b/>
          <w:bCs/>
          <w:i/>
          <w:iCs/>
        </w:rPr>
        <w:t>Poslediplomske</w:t>
      </w:r>
      <w:r w:rsidR="0010697E" w:rsidRPr="00816F1C">
        <w:rPr>
          <w:rFonts w:ascii="Times New Roman" w:hAnsi="Times New Roman" w:cs="Times New Roman"/>
          <w:b/>
          <w:bCs/>
          <w:i/>
          <w:iCs/>
        </w:rPr>
        <w:t xml:space="preserve"> </w:t>
      </w:r>
      <w:r w:rsidRPr="00816F1C">
        <w:rPr>
          <w:rFonts w:ascii="Times New Roman" w:hAnsi="Times New Roman" w:cs="Times New Roman"/>
          <w:b/>
          <w:bCs/>
          <w:i/>
          <w:iCs/>
        </w:rPr>
        <w:t>studije</w:t>
      </w:r>
    </w:p>
    <w:p w14:paraId="31A8C5F6" w14:textId="77777777" w:rsidR="00550702" w:rsidRPr="00816F1C" w:rsidRDefault="00DB619F" w:rsidP="004F1475">
      <w:pPr>
        <w:pStyle w:val="BodyA"/>
        <w:numPr>
          <w:ilvl w:val="0"/>
          <w:numId w:val="5"/>
        </w:numPr>
        <w:tabs>
          <w:tab w:val="left" w:pos="240"/>
        </w:tabs>
        <w:spacing w:after="0" w:line="240" w:lineRule="auto"/>
        <w:ind w:left="220" w:hanging="220"/>
        <w:jc w:val="both"/>
        <w:rPr>
          <w:rFonts w:ascii="Times New Roman" w:eastAsia="Times New Roman" w:hAnsi="Times New Roman" w:cs="Times New Roman"/>
        </w:rPr>
      </w:pPr>
      <w:r w:rsidRPr="00816F1C">
        <w:rPr>
          <w:rFonts w:ascii="Times New Roman" w:hAnsi="Times New Roman" w:cs="Times New Roman"/>
        </w:rPr>
        <w:t>Medicinski</w:t>
      </w:r>
      <w:r w:rsidR="0010697E" w:rsidRPr="00816F1C">
        <w:rPr>
          <w:rFonts w:ascii="Times New Roman" w:hAnsi="Times New Roman" w:cs="Times New Roman"/>
        </w:rPr>
        <w:t xml:space="preserve"> </w:t>
      </w:r>
      <w:r w:rsidRPr="00816F1C">
        <w:rPr>
          <w:rFonts w:ascii="Times New Roman" w:hAnsi="Times New Roman" w:cs="Times New Roman"/>
        </w:rPr>
        <w:t>fakultet</w:t>
      </w:r>
      <w:r w:rsidR="0010697E" w:rsidRPr="00816F1C">
        <w:rPr>
          <w:rFonts w:ascii="Times New Roman" w:hAnsi="Times New Roman" w:cs="Times New Roman"/>
        </w:rPr>
        <w:t xml:space="preserve"> </w:t>
      </w:r>
      <w:r w:rsidRPr="00816F1C">
        <w:rPr>
          <w:rFonts w:ascii="Times New Roman" w:hAnsi="Times New Roman" w:cs="Times New Roman"/>
        </w:rPr>
        <w:t>Univerzitet</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Beogradu</w:t>
      </w:r>
    </w:p>
    <w:p w14:paraId="32BF4583" w14:textId="2F9E3EA5" w:rsidR="00550702" w:rsidRPr="00816F1C" w:rsidRDefault="00DB619F" w:rsidP="004F1475">
      <w:pPr>
        <w:pStyle w:val="BodyA"/>
        <w:numPr>
          <w:ilvl w:val="0"/>
          <w:numId w:val="6"/>
        </w:numPr>
        <w:tabs>
          <w:tab w:val="left" w:pos="240"/>
        </w:tabs>
        <w:spacing w:after="0" w:line="240" w:lineRule="auto"/>
        <w:ind w:left="220" w:hanging="220"/>
        <w:jc w:val="both"/>
        <w:rPr>
          <w:rFonts w:ascii="Times New Roman" w:eastAsia="Times New Roman" w:hAnsi="Times New Roman" w:cs="Times New Roman"/>
        </w:rPr>
      </w:pPr>
      <w:r w:rsidRPr="00816F1C">
        <w:rPr>
          <w:rFonts w:ascii="Times New Roman" w:hAnsi="Times New Roman" w:cs="Times New Roman"/>
        </w:rPr>
        <w:t>Magist</w:t>
      </w:r>
      <w:r w:rsidR="007C0FC0">
        <w:rPr>
          <w:rFonts w:ascii="Times New Roman" w:hAnsi="Times New Roman" w:cs="Times New Roman"/>
          <w:lang w:val="sr-Cyrl-RS"/>
        </w:rPr>
        <w:t>а</w:t>
      </w:r>
      <w:r w:rsidR="007C0FC0">
        <w:rPr>
          <w:rFonts w:ascii="Times New Roman" w:hAnsi="Times New Roman" w:cs="Times New Roman"/>
          <w:lang w:val="sr-Latn-RS"/>
        </w:rPr>
        <w:t>rska teza odbranjena</w:t>
      </w:r>
      <w:r w:rsidR="0010697E" w:rsidRPr="00816F1C">
        <w:rPr>
          <w:rFonts w:ascii="Times New Roman" w:hAnsi="Times New Roman" w:cs="Times New Roman"/>
        </w:rPr>
        <w:t xml:space="preserve"> </w:t>
      </w:r>
      <w:r w:rsidRPr="00816F1C">
        <w:rPr>
          <w:rFonts w:ascii="Times New Roman" w:hAnsi="Times New Roman" w:cs="Times New Roman"/>
        </w:rPr>
        <w:t>na</w:t>
      </w:r>
      <w:r w:rsidR="0010697E" w:rsidRPr="00816F1C">
        <w:rPr>
          <w:rFonts w:ascii="Times New Roman" w:hAnsi="Times New Roman" w:cs="Times New Roman"/>
        </w:rPr>
        <w:t xml:space="preserve"> </w:t>
      </w:r>
      <w:r w:rsidRPr="00816F1C">
        <w:rPr>
          <w:rFonts w:ascii="Times New Roman" w:hAnsi="Times New Roman" w:cs="Times New Roman"/>
        </w:rPr>
        <w:t>Medicinskom</w:t>
      </w:r>
      <w:r w:rsidR="0010697E" w:rsidRPr="00816F1C">
        <w:rPr>
          <w:rFonts w:ascii="Times New Roman" w:hAnsi="Times New Roman" w:cs="Times New Roman"/>
        </w:rPr>
        <w:t xml:space="preserve"> </w:t>
      </w:r>
      <w:r w:rsidRPr="00816F1C">
        <w:rPr>
          <w:rFonts w:ascii="Times New Roman" w:hAnsi="Times New Roman" w:cs="Times New Roman"/>
        </w:rPr>
        <w:t>fakultetu</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Beogradu</w:t>
      </w:r>
      <w:r w:rsidR="0010697E" w:rsidRPr="00816F1C">
        <w:rPr>
          <w:rFonts w:ascii="Times New Roman" w:hAnsi="Times New Roman" w:cs="Times New Roman"/>
        </w:rPr>
        <w:t xml:space="preserve"> 7.4.2008. </w:t>
      </w:r>
      <w:r w:rsidRPr="00816F1C">
        <w:rPr>
          <w:rFonts w:ascii="Times New Roman" w:hAnsi="Times New Roman" w:cs="Times New Roman"/>
        </w:rPr>
        <w:t>pred</w:t>
      </w:r>
      <w:r w:rsidR="0010697E" w:rsidRPr="00816F1C">
        <w:rPr>
          <w:rFonts w:ascii="Times New Roman" w:hAnsi="Times New Roman" w:cs="Times New Roman"/>
        </w:rPr>
        <w:t xml:space="preserve"> </w:t>
      </w:r>
      <w:r w:rsidRPr="00816F1C">
        <w:rPr>
          <w:rFonts w:ascii="Times New Roman" w:hAnsi="Times New Roman" w:cs="Times New Roman"/>
        </w:rPr>
        <w:t>komisijom</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sastavu</w:t>
      </w:r>
      <w:r w:rsidR="0010697E" w:rsidRPr="00816F1C">
        <w:rPr>
          <w:rFonts w:ascii="Times New Roman" w:hAnsi="Times New Roman" w:cs="Times New Roman"/>
        </w:rPr>
        <w:t xml:space="preserve">: </w:t>
      </w:r>
      <w:r w:rsidRPr="00816F1C">
        <w:rPr>
          <w:rFonts w:ascii="Times New Roman" w:hAnsi="Times New Roman" w:cs="Times New Roman"/>
        </w:rPr>
        <w:t>akademik</w:t>
      </w:r>
      <w:r w:rsidR="0010697E" w:rsidRPr="00816F1C">
        <w:rPr>
          <w:rFonts w:ascii="Times New Roman" w:hAnsi="Times New Roman" w:cs="Times New Roman"/>
        </w:rPr>
        <w:t xml:space="preserve"> </w:t>
      </w:r>
      <w:r w:rsidRPr="00816F1C">
        <w:rPr>
          <w:rFonts w:ascii="Times New Roman" w:hAnsi="Times New Roman" w:cs="Times New Roman"/>
        </w:rPr>
        <w:t>Miodrag</w:t>
      </w:r>
      <w:r w:rsidR="0010697E" w:rsidRPr="00816F1C">
        <w:rPr>
          <w:rFonts w:ascii="Times New Roman" w:hAnsi="Times New Roman" w:cs="Times New Roman"/>
        </w:rPr>
        <w:t xml:space="preserve"> </w:t>
      </w:r>
      <w:r w:rsidRPr="00816F1C">
        <w:rPr>
          <w:rFonts w:ascii="Times New Roman" w:hAnsi="Times New Roman" w:cs="Times New Roman"/>
        </w:rPr>
        <w:t>Ostojić</w:t>
      </w:r>
      <w:r w:rsidR="0010697E" w:rsidRPr="00816F1C">
        <w:rPr>
          <w:rFonts w:ascii="Times New Roman" w:hAnsi="Times New Roman" w:cs="Times New Roman"/>
        </w:rPr>
        <w:t>-</w:t>
      </w:r>
      <w:r w:rsidRPr="00816F1C">
        <w:rPr>
          <w:rFonts w:ascii="Times New Roman" w:hAnsi="Times New Roman" w:cs="Times New Roman"/>
        </w:rPr>
        <w:t>mentor</w:t>
      </w:r>
      <w:r w:rsidR="0010697E" w:rsidRPr="00816F1C">
        <w:rPr>
          <w:rFonts w:ascii="Times New Roman" w:hAnsi="Times New Roman" w:cs="Times New Roman"/>
        </w:rPr>
        <w:t xml:space="preserve">, </w:t>
      </w:r>
      <w:r w:rsidRPr="00816F1C">
        <w:rPr>
          <w:rFonts w:ascii="Times New Roman" w:hAnsi="Times New Roman" w:cs="Times New Roman"/>
        </w:rPr>
        <w:t>prof</w:t>
      </w:r>
      <w:r w:rsidR="0010697E" w:rsidRPr="00816F1C">
        <w:rPr>
          <w:rFonts w:ascii="Times New Roman" w:hAnsi="Times New Roman" w:cs="Times New Roman"/>
        </w:rPr>
        <w:t xml:space="preserve"> </w:t>
      </w:r>
      <w:r w:rsidRPr="00816F1C">
        <w:rPr>
          <w:rFonts w:ascii="Times New Roman" w:hAnsi="Times New Roman" w:cs="Times New Roman"/>
        </w:rPr>
        <w:t>dr</w:t>
      </w:r>
      <w:r w:rsidR="0010697E" w:rsidRPr="00816F1C">
        <w:rPr>
          <w:rFonts w:ascii="Times New Roman" w:hAnsi="Times New Roman" w:cs="Times New Roman"/>
        </w:rPr>
        <w:t xml:space="preserve"> </w:t>
      </w:r>
      <w:r w:rsidRPr="00816F1C">
        <w:rPr>
          <w:rFonts w:ascii="Times New Roman" w:hAnsi="Times New Roman" w:cs="Times New Roman"/>
        </w:rPr>
        <w:t>Sava</w:t>
      </w:r>
      <w:r w:rsidR="0010697E" w:rsidRPr="00816F1C">
        <w:rPr>
          <w:rFonts w:ascii="Times New Roman" w:hAnsi="Times New Roman" w:cs="Times New Roman"/>
        </w:rPr>
        <w:t xml:space="preserve"> </w:t>
      </w:r>
      <w:r w:rsidRPr="00816F1C">
        <w:rPr>
          <w:rFonts w:ascii="Times New Roman" w:hAnsi="Times New Roman" w:cs="Times New Roman"/>
        </w:rPr>
        <w:t>Savić</w:t>
      </w:r>
      <w:r w:rsidR="0010697E" w:rsidRPr="00816F1C">
        <w:rPr>
          <w:rFonts w:ascii="Times New Roman" w:hAnsi="Times New Roman" w:cs="Times New Roman"/>
        </w:rPr>
        <w:t xml:space="preserve">, </w:t>
      </w:r>
      <w:r w:rsidRPr="00816F1C">
        <w:rPr>
          <w:rFonts w:ascii="Times New Roman" w:hAnsi="Times New Roman" w:cs="Times New Roman"/>
        </w:rPr>
        <w:t>prof</w:t>
      </w:r>
      <w:r w:rsidR="0010697E" w:rsidRPr="00816F1C">
        <w:rPr>
          <w:rFonts w:ascii="Times New Roman" w:hAnsi="Times New Roman" w:cs="Times New Roman"/>
        </w:rPr>
        <w:t xml:space="preserve"> </w:t>
      </w:r>
      <w:r w:rsidRPr="00816F1C">
        <w:rPr>
          <w:rFonts w:ascii="Times New Roman" w:hAnsi="Times New Roman" w:cs="Times New Roman"/>
        </w:rPr>
        <w:t>dr</w:t>
      </w:r>
      <w:r w:rsidR="0010697E" w:rsidRPr="00816F1C">
        <w:rPr>
          <w:rFonts w:ascii="Times New Roman" w:hAnsi="Times New Roman" w:cs="Times New Roman"/>
        </w:rPr>
        <w:t xml:space="preserve"> </w:t>
      </w:r>
      <w:r w:rsidRPr="00816F1C">
        <w:rPr>
          <w:rFonts w:ascii="Times New Roman" w:hAnsi="Times New Roman" w:cs="Times New Roman"/>
        </w:rPr>
        <w:t>Milan</w:t>
      </w:r>
      <w:r w:rsidR="0010697E" w:rsidRPr="00816F1C">
        <w:rPr>
          <w:rFonts w:ascii="Times New Roman" w:hAnsi="Times New Roman" w:cs="Times New Roman"/>
        </w:rPr>
        <w:t xml:space="preserve"> </w:t>
      </w:r>
      <w:r w:rsidRPr="00816F1C">
        <w:rPr>
          <w:rFonts w:ascii="Times New Roman" w:hAnsi="Times New Roman" w:cs="Times New Roman"/>
        </w:rPr>
        <w:t>Nedelјković</w:t>
      </w:r>
      <w:r w:rsidR="0010697E" w:rsidRPr="00816F1C">
        <w:rPr>
          <w:rFonts w:ascii="Times New Roman" w:hAnsi="Times New Roman" w:cs="Times New Roman"/>
        </w:rPr>
        <w:t xml:space="preserve"> </w:t>
      </w:r>
      <w:r w:rsidRPr="00816F1C">
        <w:rPr>
          <w:rFonts w:ascii="Times New Roman" w:hAnsi="Times New Roman" w:cs="Times New Roman"/>
        </w:rPr>
        <w:t>i</w:t>
      </w:r>
      <w:r w:rsidR="0010697E" w:rsidRPr="00816F1C">
        <w:rPr>
          <w:rFonts w:ascii="Times New Roman" w:hAnsi="Times New Roman" w:cs="Times New Roman"/>
        </w:rPr>
        <w:t xml:space="preserve"> </w:t>
      </w:r>
      <w:r w:rsidRPr="00816F1C">
        <w:rPr>
          <w:rFonts w:ascii="Times New Roman" w:hAnsi="Times New Roman" w:cs="Times New Roman"/>
        </w:rPr>
        <w:t>doc</w:t>
      </w:r>
      <w:r w:rsidR="0010697E" w:rsidRPr="00816F1C">
        <w:rPr>
          <w:rFonts w:ascii="Times New Roman" w:hAnsi="Times New Roman" w:cs="Times New Roman"/>
        </w:rPr>
        <w:t xml:space="preserve"> </w:t>
      </w:r>
      <w:r w:rsidRPr="00816F1C">
        <w:rPr>
          <w:rFonts w:ascii="Times New Roman" w:hAnsi="Times New Roman" w:cs="Times New Roman"/>
        </w:rPr>
        <w:t>dr</w:t>
      </w:r>
      <w:r w:rsidR="0010697E" w:rsidRPr="00816F1C">
        <w:rPr>
          <w:rFonts w:ascii="Times New Roman" w:hAnsi="Times New Roman" w:cs="Times New Roman"/>
        </w:rPr>
        <w:t xml:space="preserve"> </w:t>
      </w:r>
      <w:r w:rsidRPr="00816F1C">
        <w:rPr>
          <w:rFonts w:ascii="Times New Roman" w:hAnsi="Times New Roman" w:cs="Times New Roman"/>
        </w:rPr>
        <w:t>Branko</w:t>
      </w:r>
      <w:r w:rsidR="0010697E" w:rsidRPr="00816F1C">
        <w:rPr>
          <w:rFonts w:ascii="Times New Roman" w:hAnsi="Times New Roman" w:cs="Times New Roman"/>
        </w:rPr>
        <w:t xml:space="preserve"> </w:t>
      </w:r>
      <w:r w:rsidRPr="00816F1C">
        <w:rPr>
          <w:rFonts w:ascii="Times New Roman" w:hAnsi="Times New Roman" w:cs="Times New Roman"/>
        </w:rPr>
        <w:t>Beleslin</w:t>
      </w:r>
      <w:r w:rsidR="0010697E" w:rsidRPr="00816F1C">
        <w:rPr>
          <w:rFonts w:ascii="Times New Roman" w:hAnsi="Times New Roman" w:cs="Times New Roman"/>
        </w:rPr>
        <w:t xml:space="preserve">, </w:t>
      </w:r>
    </w:p>
    <w:p w14:paraId="6EDA6F94" w14:textId="77777777" w:rsidR="00550702" w:rsidRPr="00816F1C" w:rsidRDefault="00DB619F" w:rsidP="004F1475">
      <w:pPr>
        <w:pStyle w:val="BodyA"/>
        <w:numPr>
          <w:ilvl w:val="0"/>
          <w:numId w:val="7"/>
        </w:numPr>
        <w:tabs>
          <w:tab w:val="left" w:pos="240"/>
        </w:tabs>
        <w:spacing w:after="0" w:line="240" w:lineRule="auto"/>
        <w:ind w:left="203" w:hanging="203"/>
        <w:jc w:val="both"/>
        <w:rPr>
          <w:rFonts w:ascii="Times New Roman" w:eastAsia="Times New Roman" w:hAnsi="Times New Roman" w:cs="Times New Roman"/>
        </w:rPr>
      </w:pPr>
      <w:r w:rsidRPr="00816F1C">
        <w:rPr>
          <w:rFonts w:ascii="Times New Roman" w:hAnsi="Times New Roman" w:cs="Times New Roman"/>
        </w:rPr>
        <w:t>Magistarska</w:t>
      </w:r>
      <w:r w:rsidR="0010697E" w:rsidRPr="00816F1C">
        <w:rPr>
          <w:rFonts w:ascii="Times New Roman" w:hAnsi="Times New Roman" w:cs="Times New Roman"/>
        </w:rPr>
        <w:t xml:space="preserve"> </w:t>
      </w:r>
      <w:r w:rsidRPr="00816F1C">
        <w:rPr>
          <w:rFonts w:ascii="Times New Roman" w:hAnsi="Times New Roman" w:cs="Times New Roman"/>
        </w:rPr>
        <w:t>teza</w:t>
      </w:r>
      <w:r w:rsidR="0010697E" w:rsidRPr="00816F1C">
        <w:rPr>
          <w:rFonts w:ascii="Times New Roman" w:hAnsi="Times New Roman" w:cs="Times New Roman"/>
        </w:rPr>
        <w:t>: ”</w:t>
      </w:r>
      <w:r w:rsidRPr="00816F1C">
        <w:rPr>
          <w:rFonts w:ascii="Times New Roman" w:hAnsi="Times New Roman" w:cs="Times New Roman"/>
        </w:rPr>
        <w:t>Novi</w:t>
      </w:r>
      <w:r w:rsidR="0010697E" w:rsidRPr="00816F1C">
        <w:rPr>
          <w:rFonts w:ascii="Times New Roman" w:hAnsi="Times New Roman" w:cs="Times New Roman"/>
        </w:rPr>
        <w:t xml:space="preserve"> </w:t>
      </w:r>
      <w:r w:rsidRPr="00816F1C">
        <w:rPr>
          <w:rFonts w:ascii="Times New Roman" w:hAnsi="Times New Roman" w:cs="Times New Roman"/>
        </w:rPr>
        <w:t>prognostički</w:t>
      </w:r>
      <w:r w:rsidR="0010697E" w:rsidRPr="00816F1C">
        <w:rPr>
          <w:rFonts w:ascii="Times New Roman" w:hAnsi="Times New Roman" w:cs="Times New Roman"/>
        </w:rPr>
        <w:t xml:space="preserve"> </w:t>
      </w:r>
      <w:r w:rsidRPr="00816F1C">
        <w:rPr>
          <w:rFonts w:ascii="Times New Roman" w:hAnsi="Times New Roman" w:cs="Times New Roman"/>
        </w:rPr>
        <w:t>parametri</w:t>
      </w:r>
      <w:r w:rsidR="0010697E" w:rsidRPr="00816F1C">
        <w:rPr>
          <w:rFonts w:ascii="Times New Roman" w:hAnsi="Times New Roman" w:cs="Times New Roman"/>
        </w:rPr>
        <w:t xml:space="preserve"> </w:t>
      </w:r>
      <w:r w:rsidRPr="00816F1C">
        <w:rPr>
          <w:rFonts w:ascii="Times New Roman" w:hAnsi="Times New Roman" w:cs="Times New Roman"/>
        </w:rPr>
        <w:t>testa</w:t>
      </w:r>
      <w:r w:rsidR="0010697E" w:rsidRPr="00816F1C">
        <w:rPr>
          <w:rFonts w:ascii="Times New Roman" w:hAnsi="Times New Roman" w:cs="Times New Roman"/>
        </w:rPr>
        <w:t xml:space="preserve"> </w:t>
      </w:r>
      <w:r w:rsidRPr="00816F1C">
        <w:rPr>
          <w:rFonts w:ascii="Times New Roman" w:hAnsi="Times New Roman" w:cs="Times New Roman"/>
        </w:rPr>
        <w:t>fizičkim</w:t>
      </w:r>
      <w:r w:rsidR="0010697E" w:rsidRPr="00816F1C">
        <w:rPr>
          <w:rFonts w:ascii="Times New Roman" w:hAnsi="Times New Roman" w:cs="Times New Roman"/>
        </w:rPr>
        <w:t xml:space="preserve"> </w:t>
      </w:r>
      <w:r w:rsidRPr="00816F1C">
        <w:rPr>
          <w:rFonts w:ascii="Times New Roman" w:hAnsi="Times New Roman" w:cs="Times New Roman"/>
        </w:rPr>
        <w:t>opterećenjem</w:t>
      </w:r>
      <w:r w:rsidR="0010697E" w:rsidRPr="00816F1C">
        <w:rPr>
          <w:rFonts w:ascii="Times New Roman" w:hAnsi="Times New Roman" w:cs="Times New Roman"/>
        </w:rPr>
        <w:t>”</w:t>
      </w:r>
    </w:p>
    <w:p w14:paraId="4CF77B6C" w14:textId="77777777" w:rsidR="00550702" w:rsidRPr="00816F1C" w:rsidRDefault="00DB619F" w:rsidP="004F1475">
      <w:pPr>
        <w:pStyle w:val="BodyA"/>
        <w:numPr>
          <w:ilvl w:val="0"/>
          <w:numId w:val="8"/>
        </w:numPr>
        <w:tabs>
          <w:tab w:val="left" w:pos="240"/>
        </w:tabs>
        <w:spacing w:after="0" w:line="240" w:lineRule="auto"/>
        <w:ind w:left="203" w:hanging="203"/>
        <w:jc w:val="both"/>
        <w:rPr>
          <w:rFonts w:ascii="Times New Roman" w:eastAsia="Times New Roman" w:hAnsi="Times New Roman" w:cs="Times New Roman"/>
        </w:rPr>
      </w:pPr>
      <w:r w:rsidRPr="00816F1C">
        <w:rPr>
          <w:rFonts w:ascii="Times New Roman" w:hAnsi="Times New Roman" w:cs="Times New Roman"/>
        </w:rPr>
        <w:t>Uža</w:t>
      </w:r>
      <w:r w:rsidR="0010697E" w:rsidRPr="00816F1C">
        <w:rPr>
          <w:rFonts w:ascii="Times New Roman" w:hAnsi="Times New Roman" w:cs="Times New Roman"/>
        </w:rPr>
        <w:t xml:space="preserve"> </w:t>
      </w:r>
      <w:r w:rsidRPr="00816F1C">
        <w:rPr>
          <w:rFonts w:ascii="Times New Roman" w:hAnsi="Times New Roman" w:cs="Times New Roman"/>
        </w:rPr>
        <w:t>naučna</w:t>
      </w:r>
      <w:r w:rsidR="0010697E" w:rsidRPr="00816F1C">
        <w:rPr>
          <w:rFonts w:ascii="Times New Roman" w:hAnsi="Times New Roman" w:cs="Times New Roman"/>
        </w:rPr>
        <w:t xml:space="preserve"> </w:t>
      </w:r>
      <w:r w:rsidRPr="00816F1C">
        <w:rPr>
          <w:rFonts w:ascii="Times New Roman" w:hAnsi="Times New Roman" w:cs="Times New Roman"/>
        </w:rPr>
        <w:t>oblast</w:t>
      </w:r>
      <w:r w:rsidR="0010697E" w:rsidRPr="00816F1C">
        <w:rPr>
          <w:rFonts w:ascii="Times New Roman" w:hAnsi="Times New Roman" w:cs="Times New Roman"/>
        </w:rPr>
        <w:t xml:space="preserve">: </w:t>
      </w:r>
      <w:r w:rsidRPr="00816F1C">
        <w:rPr>
          <w:rFonts w:ascii="Times New Roman" w:hAnsi="Times New Roman" w:cs="Times New Roman"/>
        </w:rPr>
        <w:t>Kardiologija</w:t>
      </w:r>
    </w:p>
    <w:p w14:paraId="4D46C569" w14:textId="77777777" w:rsidR="00550702" w:rsidRPr="00816F1C" w:rsidRDefault="00DB619F">
      <w:pPr>
        <w:pStyle w:val="BodyA"/>
        <w:spacing w:after="0" w:line="240" w:lineRule="auto"/>
        <w:jc w:val="both"/>
        <w:rPr>
          <w:rFonts w:ascii="Times New Roman" w:eastAsia="Times New Roman" w:hAnsi="Times New Roman" w:cs="Times New Roman"/>
          <w:b/>
          <w:bCs/>
          <w:i/>
          <w:iCs/>
        </w:rPr>
      </w:pPr>
      <w:r w:rsidRPr="00816F1C">
        <w:rPr>
          <w:rFonts w:ascii="Times New Roman" w:hAnsi="Times New Roman" w:cs="Times New Roman"/>
          <w:b/>
          <w:bCs/>
          <w:i/>
          <w:iCs/>
        </w:rPr>
        <w:t>Doktorat</w:t>
      </w:r>
    </w:p>
    <w:p w14:paraId="2F102B8E" w14:textId="77777777" w:rsidR="00550702" w:rsidRPr="00816F1C" w:rsidRDefault="00DB619F" w:rsidP="004F1475">
      <w:pPr>
        <w:pStyle w:val="BodyA"/>
        <w:numPr>
          <w:ilvl w:val="0"/>
          <w:numId w:val="9"/>
        </w:numPr>
        <w:tabs>
          <w:tab w:val="left" w:pos="240"/>
        </w:tabs>
        <w:spacing w:after="0" w:line="240" w:lineRule="auto"/>
        <w:ind w:left="203" w:hanging="203"/>
        <w:jc w:val="both"/>
        <w:rPr>
          <w:rFonts w:ascii="Times New Roman" w:eastAsia="Times New Roman" w:hAnsi="Times New Roman" w:cs="Times New Roman"/>
        </w:rPr>
      </w:pPr>
      <w:r w:rsidRPr="00816F1C">
        <w:rPr>
          <w:rFonts w:ascii="Times New Roman" w:hAnsi="Times New Roman" w:cs="Times New Roman"/>
        </w:rPr>
        <w:t>Medicinski</w:t>
      </w:r>
      <w:r w:rsidR="0010697E" w:rsidRPr="00816F1C">
        <w:rPr>
          <w:rFonts w:ascii="Times New Roman" w:hAnsi="Times New Roman" w:cs="Times New Roman"/>
        </w:rPr>
        <w:t xml:space="preserve"> </w:t>
      </w:r>
      <w:r w:rsidRPr="00816F1C">
        <w:rPr>
          <w:rFonts w:ascii="Times New Roman" w:hAnsi="Times New Roman" w:cs="Times New Roman"/>
        </w:rPr>
        <w:t>fakultet</w:t>
      </w:r>
      <w:r w:rsidR="0010697E" w:rsidRPr="00816F1C">
        <w:rPr>
          <w:rFonts w:ascii="Times New Roman" w:hAnsi="Times New Roman" w:cs="Times New Roman"/>
        </w:rPr>
        <w:t xml:space="preserve"> </w:t>
      </w:r>
      <w:r w:rsidRPr="00816F1C">
        <w:rPr>
          <w:rFonts w:ascii="Times New Roman" w:hAnsi="Times New Roman" w:cs="Times New Roman"/>
        </w:rPr>
        <w:t>Univerzitet</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Beogradu</w:t>
      </w:r>
    </w:p>
    <w:p w14:paraId="1A63BB55" w14:textId="044063FD" w:rsidR="00550702" w:rsidRPr="00816F1C" w:rsidRDefault="007C0FC0" w:rsidP="004F1475">
      <w:pPr>
        <w:pStyle w:val="BodyA"/>
        <w:numPr>
          <w:ilvl w:val="0"/>
          <w:numId w:val="10"/>
        </w:numPr>
        <w:tabs>
          <w:tab w:val="left" w:pos="240"/>
        </w:tabs>
        <w:spacing w:after="0" w:line="240" w:lineRule="auto"/>
        <w:ind w:left="203" w:hanging="203"/>
        <w:jc w:val="both"/>
        <w:rPr>
          <w:rFonts w:ascii="Times New Roman" w:eastAsia="Times New Roman" w:hAnsi="Times New Roman" w:cs="Times New Roman"/>
        </w:rPr>
      </w:pPr>
      <w:r>
        <w:rPr>
          <w:rFonts w:ascii="Times New Roman" w:hAnsi="Times New Roman" w:cs="Times New Roman"/>
        </w:rPr>
        <w:t>D</w:t>
      </w:r>
      <w:r w:rsidR="00DB619F" w:rsidRPr="00816F1C">
        <w:rPr>
          <w:rFonts w:ascii="Times New Roman" w:hAnsi="Times New Roman" w:cs="Times New Roman"/>
        </w:rPr>
        <w:t>oktorska</w:t>
      </w:r>
      <w:r w:rsidR="0010697E" w:rsidRPr="00816F1C">
        <w:rPr>
          <w:rFonts w:ascii="Times New Roman" w:hAnsi="Times New Roman" w:cs="Times New Roman"/>
        </w:rPr>
        <w:t xml:space="preserve"> </w:t>
      </w:r>
      <w:r w:rsidR="00DB619F" w:rsidRPr="00816F1C">
        <w:rPr>
          <w:rFonts w:ascii="Times New Roman" w:hAnsi="Times New Roman" w:cs="Times New Roman"/>
        </w:rPr>
        <w:t>teza</w:t>
      </w:r>
      <w:r w:rsidR="0010697E" w:rsidRPr="00816F1C">
        <w:rPr>
          <w:rFonts w:ascii="Times New Roman" w:hAnsi="Times New Roman" w:cs="Times New Roman"/>
        </w:rPr>
        <w:t xml:space="preserve"> </w:t>
      </w:r>
      <w:r w:rsidR="00DB619F" w:rsidRPr="00816F1C">
        <w:rPr>
          <w:rFonts w:ascii="Times New Roman" w:hAnsi="Times New Roman" w:cs="Times New Roman"/>
        </w:rPr>
        <w:t>odbranjena</w:t>
      </w:r>
      <w:r w:rsidR="0010697E" w:rsidRPr="00816F1C">
        <w:rPr>
          <w:rFonts w:ascii="Times New Roman" w:hAnsi="Times New Roman" w:cs="Times New Roman"/>
        </w:rPr>
        <w:t xml:space="preserve"> </w:t>
      </w:r>
      <w:r w:rsidR="00DB619F" w:rsidRPr="00816F1C">
        <w:rPr>
          <w:rFonts w:ascii="Times New Roman" w:hAnsi="Times New Roman" w:cs="Times New Roman"/>
        </w:rPr>
        <w:t>na</w:t>
      </w:r>
      <w:r w:rsidR="0010697E" w:rsidRPr="00816F1C">
        <w:rPr>
          <w:rFonts w:ascii="Times New Roman" w:hAnsi="Times New Roman" w:cs="Times New Roman"/>
        </w:rPr>
        <w:t xml:space="preserve"> </w:t>
      </w:r>
      <w:r w:rsidR="00DB619F" w:rsidRPr="00816F1C">
        <w:rPr>
          <w:rFonts w:ascii="Times New Roman" w:hAnsi="Times New Roman" w:cs="Times New Roman"/>
        </w:rPr>
        <w:t>Medicinskom</w:t>
      </w:r>
      <w:r w:rsidR="0010697E" w:rsidRPr="00816F1C">
        <w:rPr>
          <w:rFonts w:ascii="Times New Roman" w:hAnsi="Times New Roman" w:cs="Times New Roman"/>
        </w:rPr>
        <w:t xml:space="preserve"> </w:t>
      </w:r>
      <w:r w:rsidR="00DB619F" w:rsidRPr="00816F1C">
        <w:rPr>
          <w:rFonts w:ascii="Times New Roman" w:hAnsi="Times New Roman" w:cs="Times New Roman"/>
        </w:rPr>
        <w:t>fakultetu</w:t>
      </w:r>
      <w:r w:rsidR="0010697E" w:rsidRPr="00816F1C">
        <w:rPr>
          <w:rFonts w:ascii="Times New Roman" w:hAnsi="Times New Roman" w:cs="Times New Roman"/>
        </w:rPr>
        <w:t xml:space="preserve"> </w:t>
      </w:r>
      <w:r w:rsidR="00DB619F" w:rsidRPr="00816F1C">
        <w:rPr>
          <w:rFonts w:ascii="Times New Roman" w:hAnsi="Times New Roman" w:cs="Times New Roman"/>
        </w:rPr>
        <w:t>u</w:t>
      </w:r>
      <w:r w:rsidR="0010697E" w:rsidRPr="00816F1C">
        <w:rPr>
          <w:rFonts w:ascii="Times New Roman" w:hAnsi="Times New Roman" w:cs="Times New Roman"/>
        </w:rPr>
        <w:t xml:space="preserve"> </w:t>
      </w:r>
      <w:r w:rsidR="00DB619F" w:rsidRPr="00816F1C">
        <w:rPr>
          <w:rFonts w:ascii="Times New Roman" w:hAnsi="Times New Roman" w:cs="Times New Roman"/>
        </w:rPr>
        <w:t>Beogradu</w:t>
      </w:r>
      <w:r w:rsidR="0010697E" w:rsidRPr="00816F1C">
        <w:rPr>
          <w:rFonts w:ascii="Times New Roman" w:hAnsi="Times New Roman" w:cs="Times New Roman"/>
        </w:rPr>
        <w:t xml:space="preserve"> 25.12.2014. </w:t>
      </w:r>
      <w:r w:rsidR="00DB619F" w:rsidRPr="00816F1C">
        <w:rPr>
          <w:rFonts w:ascii="Times New Roman" w:hAnsi="Times New Roman" w:cs="Times New Roman"/>
        </w:rPr>
        <w:t>godine</w:t>
      </w:r>
      <w:r w:rsidR="0010697E" w:rsidRPr="00816F1C">
        <w:rPr>
          <w:rFonts w:ascii="Times New Roman" w:hAnsi="Times New Roman" w:cs="Times New Roman"/>
        </w:rPr>
        <w:t xml:space="preserve"> </w:t>
      </w:r>
      <w:r w:rsidR="00DB619F" w:rsidRPr="00816F1C">
        <w:rPr>
          <w:rFonts w:ascii="Times New Roman" w:hAnsi="Times New Roman" w:cs="Times New Roman"/>
        </w:rPr>
        <w:t>pred</w:t>
      </w:r>
      <w:r w:rsidR="0010697E" w:rsidRPr="00816F1C">
        <w:rPr>
          <w:rFonts w:ascii="Times New Roman" w:hAnsi="Times New Roman" w:cs="Times New Roman"/>
        </w:rPr>
        <w:t xml:space="preserve"> </w:t>
      </w:r>
      <w:r w:rsidR="00DB619F" w:rsidRPr="00816F1C">
        <w:rPr>
          <w:rFonts w:ascii="Times New Roman" w:hAnsi="Times New Roman" w:cs="Times New Roman"/>
        </w:rPr>
        <w:t>komisijom</w:t>
      </w:r>
      <w:r w:rsidR="0010697E" w:rsidRPr="00816F1C">
        <w:rPr>
          <w:rFonts w:ascii="Times New Roman" w:hAnsi="Times New Roman" w:cs="Times New Roman"/>
        </w:rPr>
        <w:t xml:space="preserve"> </w:t>
      </w:r>
      <w:r w:rsidR="00DB619F" w:rsidRPr="00816F1C">
        <w:rPr>
          <w:rFonts w:ascii="Times New Roman" w:hAnsi="Times New Roman" w:cs="Times New Roman"/>
        </w:rPr>
        <w:t>u</w:t>
      </w:r>
      <w:r w:rsidR="0010697E" w:rsidRPr="00816F1C">
        <w:rPr>
          <w:rFonts w:ascii="Times New Roman" w:hAnsi="Times New Roman" w:cs="Times New Roman"/>
        </w:rPr>
        <w:t xml:space="preserve"> </w:t>
      </w:r>
      <w:r w:rsidR="00DB619F" w:rsidRPr="00816F1C">
        <w:rPr>
          <w:rFonts w:ascii="Times New Roman" w:hAnsi="Times New Roman" w:cs="Times New Roman"/>
        </w:rPr>
        <w:t>sastavu</w:t>
      </w:r>
      <w:r w:rsidR="0010697E" w:rsidRPr="00816F1C">
        <w:rPr>
          <w:rFonts w:ascii="Times New Roman" w:hAnsi="Times New Roman" w:cs="Times New Roman"/>
        </w:rPr>
        <w:t xml:space="preserve">: </w:t>
      </w:r>
      <w:r w:rsidR="00DB619F" w:rsidRPr="00816F1C">
        <w:rPr>
          <w:rFonts w:ascii="Times New Roman" w:hAnsi="Times New Roman" w:cs="Times New Roman"/>
        </w:rPr>
        <w:t>akademik</w:t>
      </w:r>
      <w:r w:rsidR="0010697E" w:rsidRPr="00816F1C">
        <w:rPr>
          <w:rFonts w:ascii="Times New Roman" w:hAnsi="Times New Roman" w:cs="Times New Roman"/>
        </w:rPr>
        <w:t xml:space="preserve"> </w:t>
      </w:r>
      <w:r w:rsidR="00DB619F" w:rsidRPr="00816F1C">
        <w:rPr>
          <w:rFonts w:ascii="Times New Roman" w:hAnsi="Times New Roman" w:cs="Times New Roman"/>
        </w:rPr>
        <w:t>Miodrag</w:t>
      </w:r>
      <w:r w:rsidR="0010697E" w:rsidRPr="00816F1C">
        <w:rPr>
          <w:rFonts w:ascii="Times New Roman" w:hAnsi="Times New Roman" w:cs="Times New Roman"/>
        </w:rPr>
        <w:t xml:space="preserve"> </w:t>
      </w:r>
      <w:r w:rsidR="00DB619F" w:rsidRPr="00816F1C">
        <w:rPr>
          <w:rFonts w:ascii="Times New Roman" w:hAnsi="Times New Roman" w:cs="Times New Roman"/>
        </w:rPr>
        <w:t>Ostojić</w:t>
      </w:r>
      <w:r w:rsidR="0010697E" w:rsidRPr="00816F1C">
        <w:rPr>
          <w:rFonts w:ascii="Times New Roman" w:hAnsi="Times New Roman" w:cs="Times New Roman"/>
        </w:rPr>
        <w:t>-</w:t>
      </w:r>
      <w:r w:rsidR="00DB619F" w:rsidRPr="00816F1C">
        <w:rPr>
          <w:rFonts w:ascii="Times New Roman" w:hAnsi="Times New Roman" w:cs="Times New Roman"/>
        </w:rPr>
        <w:t>mentor</w:t>
      </w:r>
      <w:r w:rsidR="0010697E" w:rsidRPr="00816F1C">
        <w:rPr>
          <w:rFonts w:ascii="Times New Roman" w:hAnsi="Times New Roman" w:cs="Times New Roman"/>
        </w:rPr>
        <w:t xml:space="preserve">, </w:t>
      </w:r>
      <w:r w:rsidR="00DB619F" w:rsidRPr="00816F1C">
        <w:rPr>
          <w:rFonts w:ascii="Times New Roman" w:hAnsi="Times New Roman" w:cs="Times New Roman"/>
        </w:rPr>
        <w:t>prof</w:t>
      </w:r>
      <w:r w:rsidR="0010697E" w:rsidRPr="00816F1C">
        <w:rPr>
          <w:rFonts w:ascii="Times New Roman" w:hAnsi="Times New Roman" w:cs="Times New Roman"/>
        </w:rPr>
        <w:t xml:space="preserve"> </w:t>
      </w:r>
      <w:r w:rsidR="00DB619F" w:rsidRPr="00816F1C">
        <w:rPr>
          <w:rFonts w:ascii="Times New Roman" w:hAnsi="Times New Roman" w:cs="Times New Roman"/>
        </w:rPr>
        <w:t>dr</w:t>
      </w:r>
      <w:r w:rsidR="0010697E" w:rsidRPr="00816F1C">
        <w:rPr>
          <w:rFonts w:ascii="Times New Roman" w:hAnsi="Times New Roman" w:cs="Times New Roman"/>
        </w:rPr>
        <w:t xml:space="preserve"> </w:t>
      </w:r>
      <w:r w:rsidR="00DB619F" w:rsidRPr="00816F1C">
        <w:rPr>
          <w:rFonts w:ascii="Times New Roman" w:hAnsi="Times New Roman" w:cs="Times New Roman"/>
        </w:rPr>
        <w:t>Sava</w:t>
      </w:r>
      <w:r w:rsidR="0010697E" w:rsidRPr="00816F1C">
        <w:rPr>
          <w:rFonts w:ascii="Times New Roman" w:hAnsi="Times New Roman" w:cs="Times New Roman"/>
        </w:rPr>
        <w:t xml:space="preserve"> </w:t>
      </w:r>
      <w:r w:rsidR="00DB619F" w:rsidRPr="00816F1C">
        <w:rPr>
          <w:rFonts w:ascii="Times New Roman" w:hAnsi="Times New Roman" w:cs="Times New Roman"/>
        </w:rPr>
        <w:t>Savić</w:t>
      </w:r>
      <w:r w:rsidR="0010697E" w:rsidRPr="00816F1C">
        <w:rPr>
          <w:rFonts w:ascii="Times New Roman" w:hAnsi="Times New Roman" w:cs="Times New Roman"/>
        </w:rPr>
        <w:t xml:space="preserve">, </w:t>
      </w:r>
      <w:r w:rsidR="00DB619F" w:rsidRPr="00816F1C">
        <w:rPr>
          <w:rFonts w:ascii="Times New Roman" w:hAnsi="Times New Roman" w:cs="Times New Roman"/>
        </w:rPr>
        <w:t>doc</w:t>
      </w:r>
      <w:r w:rsidR="0010697E" w:rsidRPr="00816F1C">
        <w:rPr>
          <w:rFonts w:ascii="Times New Roman" w:hAnsi="Times New Roman" w:cs="Times New Roman"/>
        </w:rPr>
        <w:t xml:space="preserve"> </w:t>
      </w:r>
      <w:r w:rsidR="00DB619F" w:rsidRPr="00816F1C">
        <w:rPr>
          <w:rFonts w:ascii="Times New Roman" w:hAnsi="Times New Roman" w:cs="Times New Roman"/>
        </w:rPr>
        <w:t>dr</w:t>
      </w:r>
      <w:r w:rsidR="0010697E" w:rsidRPr="00816F1C">
        <w:rPr>
          <w:rFonts w:ascii="Times New Roman" w:hAnsi="Times New Roman" w:cs="Times New Roman"/>
        </w:rPr>
        <w:t xml:space="preserve"> </w:t>
      </w:r>
      <w:r w:rsidR="00DB619F" w:rsidRPr="00816F1C">
        <w:rPr>
          <w:rFonts w:ascii="Times New Roman" w:hAnsi="Times New Roman" w:cs="Times New Roman"/>
        </w:rPr>
        <w:t>Milika</w:t>
      </w:r>
      <w:r w:rsidR="0010697E" w:rsidRPr="00816F1C">
        <w:rPr>
          <w:rFonts w:ascii="Times New Roman" w:hAnsi="Times New Roman" w:cs="Times New Roman"/>
        </w:rPr>
        <w:t xml:space="preserve"> </w:t>
      </w:r>
      <w:r w:rsidR="00DB619F" w:rsidRPr="00816F1C">
        <w:rPr>
          <w:rFonts w:ascii="Times New Roman" w:hAnsi="Times New Roman" w:cs="Times New Roman"/>
        </w:rPr>
        <w:t>Ašanin</w:t>
      </w:r>
      <w:r w:rsidR="0010697E" w:rsidRPr="00816F1C">
        <w:rPr>
          <w:rFonts w:ascii="Times New Roman" w:hAnsi="Times New Roman" w:cs="Times New Roman"/>
        </w:rPr>
        <w:t xml:space="preserve"> </w:t>
      </w:r>
      <w:r w:rsidR="00DB619F" w:rsidRPr="00816F1C">
        <w:rPr>
          <w:rFonts w:ascii="Times New Roman" w:hAnsi="Times New Roman" w:cs="Times New Roman"/>
        </w:rPr>
        <w:t>i</w:t>
      </w:r>
      <w:r w:rsidR="0010697E" w:rsidRPr="00816F1C">
        <w:rPr>
          <w:rFonts w:ascii="Times New Roman" w:hAnsi="Times New Roman" w:cs="Times New Roman"/>
        </w:rPr>
        <w:t xml:space="preserve"> </w:t>
      </w:r>
      <w:r w:rsidR="00DB619F" w:rsidRPr="00816F1C">
        <w:rPr>
          <w:rFonts w:ascii="Times New Roman" w:hAnsi="Times New Roman" w:cs="Times New Roman"/>
        </w:rPr>
        <w:t>prof</w:t>
      </w:r>
      <w:r w:rsidR="0010697E" w:rsidRPr="00816F1C">
        <w:rPr>
          <w:rFonts w:ascii="Times New Roman" w:hAnsi="Times New Roman" w:cs="Times New Roman"/>
        </w:rPr>
        <w:t xml:space="preserve"> </w:t>
      </w:r>
      <w:r w:rsidR="00DB619F" w:rsidRPr="00816F1C">
        <w:rPr>
          <w:rFonts w:ascii="Times New Roman" w:hAnsi="Times New Roman" w:cs="Times New Roman"/>
        </w:rPr>
        <w:t>dr</w:t>
      </w:r>
      <w:r w:rsidR="0010697E" w:rsidRPr="00816F1C">
        <w:rPr>
          <w:rFonts w:ascii="Times New Roman" w:hAnsi="Times New Roman" w:cs="Times New Roman"/>
        </w:rPr>
        <w:t xml:space="preserve"> </w:t>
      </w:r>
      <w:r w:rsidR="00DB619F" w:rsidRPr="00816F1C">
        <w:rPr>
          <w:rFonts w:ascii="Times New Roman" w:hAnsi="Times New Roman" w:cs="Times New Roman"/>
        </w:rPr>
        <w:t>Branko</w:t>
      </w:r>
      <w:r w:rsidR="0010697E" w:rsidRPr="00816F1C">
        <w:rPr>
          <w:rFonts w:ascii="Times New Roman" w:hAnsi="Times New Roman" w:cs="Times New Roman"/>
        </w:rPr>
        <w:t xml:space="preserve"> </w:t>
      </w:r>
      <w:r w:rsidR="00DB619F" w:rsidRPr="00816F1C">
        <w:rPr>
          <w:rFonts w:ascii="Times New Roman" w:hAnsi="Times New Roman" w:cs="Times New Roman"/>
        </w:rPr>
        <w:t>Beleslin</w:t>
      </w:r>
      <w:r w:rsidR="0010697E" w:rsidRPr="00816F1C">
        <w:rPr>
          <w:rFonts w:ascii="Times New Roman" w:hAnsi="Times New Roman" w:cs="Times New Roman"/>
        </w:rPr>
        <w:t xml:space="preserve">- </w:t>
      </w:r>
      <w:r w:rsidR="00DB619F" w:rsidRPr="00816F1C">
        <w:rPr>
          <w:rFonts w:ascii="Times New Roman" w:hAnsi="Times New Roman" w:cs="Times New Roman"/>
        </w:rPr>
        <w:t>predsednik</w:t>
      </w:r>
      <w:r w:rsidR="0010697E" w:rsidRPr="00816F1C">
        <w:rPr>
          <w:rFonts w:ascii="Times New Roman" w:hAnsi="Times New Roman" w:cs="Times New Roman"/>
        </w:rPr>
        <w:t xml:space="preserve"> </w:t>
      </w:r>
      <w:r w:rsidR="00DB619F" w:rsidRPr="00816F1C">
        <w:rPr>
          <w:rFonts w:ascii="Times New Roman" w:hAnsi="Times New Roman" w:cs="Times New Roman"/>
        </w:rPr>
        <w:t>komisije</w:t>
      </w:r>
      <w:r w:rsidR="0010697E" w:rsidRPr="00816F1C">
        <w:rPr>
          <w:rFonts w:ascii="Times New Roman" w:hAnsi="Times New Roman" w:cs="Times New Roman"/>
        </w:rPr>
        <w:t xml:space="preserve">, </w:t>
      </w:r>
    </w:p>
    <w:p w14:paraId="7F16700F" w14:textId="77777777" w:rsidR="00550702" w:rsidRPr="00816F1C" w:rsidRDefault="00DB619F" w:rsidP="004F1475">
      <w:pPr>
        <w:pStyle w:val="BodyA"/>
        <w:numPr>
          <w:ilvl w:val="0"/>
          <w:numId w:val="11"/>
        </w:numPr>
        <w:tabs>
          <w:tab w:val="left" w:pos="240"/>
        </w:tabs>
        <w:spacing w:after="0" w:line="240" w:lineRule="auto"/>
        <w:ind w:left="203" w:hanging="203"/>
        <w:jc w:val="both"/>
        <w:rPr>
          <w:rFonts w:ascii="Times New Roman" w:eastAsia="Times New Roman" w:hAnsi="Times New Roman" w:cs="Times New Roman"/>
        </w:rPr>
      </w:pPr>
      <w:r w:rsidRPr="00816F1C">
        <w:rPr>
          <w:rFonts w:ascii="Times New Roman" w:hAnsi="Times New Roman" w:cs="Times New Roman"/>
        </w:rPr>
        <w:t>Doktorska</w:t>
      </w:r>
      <w:r w:rsidR="0010697E" w:rsidRPr="00816F1C">
        <w:rPr>
          <w:rFonts w:ascii="Times New Roman" w:hAnsi="Times New Roman" w:cs="Times New Roman"/>
        </w:rPr>
        <w:t xml:space="preserve"> </w:t>
      </w:r>
      <w:r w:rsidRPr="00816F1C">
        <w:rPr>
          <w:rFonts w:ascii="Times New Roman" w:hAnsi="Times New Roman" w:cs="Times New Roman"/>
        </w:rPr>
        <w:t>disertacija</w:t>
      </w:r>
      <w:r w:rsidR="0010697E" w:rsidRPr="00816F1C">
        <w:rPr>
          <w:rFonts w:ascii="Times New Roman" w:hAnsi="Times New Roman" w:cs="Times New Roman"/>
        </w:rPr>
        <w:t>: ”</w:t>
      </w:r>
      <w:r w:rsidRPr="00816F1C">
        <w:rPr>
          <w:rFonts w:ascii="Times New Roman" w:hAnsi="Times New Roman" w:cs="Times New Roman"/>
        </w:rPr>
        <w:t>Randomizovana</w:t>
      </w:r>
      <w:r w:rsidR="0010697E" w:rsidRPr="00816F1C">
        <w:rPr>
          <w:rFonts w:ascii="Times New Roman" w:hAnsi="Times New Roman" w:cs="Times New Roman"/>
        </w:rPr>
        <w:t xml:space="preserve"> </w:t>
      </w:r>
      <w:r w:rsidRPr="00816F1C">
        <w:rPr>
          <w:rFonts w:ascii="Times New Roman" w:hAnsi="Times New Roman" w:cs="Times New Roman"/>
        </w:rPr>
        <w:t>studija</w:t>
      </w:r>
      <w:r w:rsidR="0010697E" w:rsidRPr="00816F1C">
        <w:rPr>
          <w:rFonts w:ascii="Times New Roman" w:hAnsi="Times New Roman" w:cs="Times New Roman"/>
        </w:rPr>
        <w:t xml:space="preserve"> </w:t>
      </w:r>
      <w:r w:rsidRPr="00816F1C">
        <w:rPr>
          <w:rFonts w:ascii="Times New Roman" w:hAnsi="Times New Roman" w:cs="Times New Roman"/>
        </w:rPr>
        <w:t>o</w:t>
      </w:r>
      <w:r w:rsidR="0010697E" w:rsidRPr="00816F1C">
        <w:rPr>
          <w:rFonts w:ascii="Times New Roman" w:hAnsi="Times New Roman" w:cs="Times New Roman"/>
        </w:rPr>
        <w:t xml:space="preserve"> </w:t>
      </w:r>
      <w:r w:rsidRPr="00816F1C">
        <w:rPr>
          <w:rFonts w:ascii="Times New Roman" w:hAnsi="Times New Roman" w:cs="Times New Roman"/>
        </w:rPr>
        <w:t>fiziološkoj</w:t>
      </w:r>
      <w:r w:rsidR="0010697E" w:rsidRPr="00816F1C">
        <w:rPr>
          <w:rFonts w:ascii="Times New Roman" w:hAnsi="Times New Roman" w:cs="Times New Roman"/>
        </w:rPr>
        <w:t xml:space="preserve"> </w:t>
      </w:r>
      <w:r w:rsidRPr="00816F1C">
        <w:rPr>
          <w:rFonts w:ascii="Times New Roman" w:hAnsi="Times New Roman" w:cs="Times New Roman"/>
        </w:rPr>
        <w:t>proceni</w:t>
      </w:r>
      <w:r w:rsidR="0010697E" w:rsidRPr="00816F1C">
        <w:rPr>
          <w:rFonts w:ascii="Times New Roman" w:hAnsi="Times New Roman" w:cs="Times New Roman"/>
        </w:rPr>
        <w:t xml:space="preserve"> </w:t>
      </w:r>
      <w:r w:rsidRPr="00816F1C">
        <w:rPr>
          <w:rFonts w:ascii="Times New Roman" w:hAnsi="Times New Roman" w:cs="Times New Roman"/>
        </w:rPr>
        <w:t>aspiracije</w:t>
      </w:r>
      <w:r w:rsidR="0010697E" w:rsidRPr="00816F1C">
        <w:rPr>
          <w:rFonts w:ascii="Times New Roman" w:hAnsi="Times New Roman" w:cs="Times New Roman"/>
        </w:rPr>
        <w:t xml:space="preserve"> </w:t>
      </w:r>
      <w:r w:rsidRPr="00816F1C">
        <w:rPr>
          <w:rFonts w:ascii="Times New Roman" w:hAnsi="Times New Roman" w:cs="Times New Roman"/>
        </w:rPr>
        <w:t>tromba</w:t>
      </w:r>
      <w:r w:rsidR="0010697E" w:rsidRPr="00816F1C">
        <w:rPr>
          <w:rFonts w:ascii="Times New Roman" w:hAnsi="Times New Roman" w:cs="Times New Roman"/>
        </w:rPr>
        <w:t xml:space="preserve"> </w:t>
      </w:r>
      <w:r w:rsidRPr="00816F1C">
        <w:rPr>
          <w:rFonts w:ascii="Times New Roman" w:hAnsi="Times New Roman" w:cs="Times New Roman"/>
        </w:rPr>
        <w:t>kod</w:t>
      </w:r>
      <w:r w:rsidR="0010697E" w:rsidRPr="00816F1C">
        <w:rPr>
          <w:rFonts w:ascii="Times New Roman" w:hAnsi="Times New Roman" w:cs="Times New Roman"/>
        </w:rPr>
        <w:t xml:space="preserve"> </w:t>
      </w:r>
      <w:r w:rsidRPr="00816F1C">
        <w:rPr>
          <w:rFonts w:ascii="Times New Roman" w:hAnsi="Times New Roman" w:cs="Times New Roman"/>
        </w:rPr>
        <w:t>bolesnika</w:t>
      </w:r>
      <w:r w:rsidR="0010697E" w:rsidRPr="00816F1C">
        <w:rPr>
          <w:rFonts w:ascii="Times New Roman" w:hAnsi="Times New Roman" w:cs="Times New Roman"/>
        </w:rPr>
        <w:t xml:space="preserve"> </w:t>
      </w:r>
      <w:r w:rsidRPr="00816F1C">
        <w:rPr>
          <w:rFonts w:ascii="Times New Roman" w:hAnsi="Times New Roman" w:cs="Times New Roman"/>
        </w:rPr>
        <w:t>sa</w:t>
      </w:r>
      <w:r w:rsidR="0010697E" w:rsidRPr="00816F1C">
        <w:rPr>
          <w:rFonts w:ascii="Times New Roman" w:hAnsi="Times New Roman" w:cs="Times New Roman"/>
        </w:rPr>
        <w:t xml:space="preserve"> </w:t>
      </w:r>
      <w:r w:rsidRPr="00816F1C">
        <w:rPr>
          <w:rFonts w:ascii="Times New Roman" w:hAnsi="Times New Roman" w:cs="Times New Roman"/>
        </w:rPr>
        <w:t>akutnim</w:t>
      </w:r>
      <w:r w:rsidR="0010697E" w:rsidRPr="00816F1C">
        <w:rPr>
          <w:rFonts w:ascii="Times New Roman" w:hAnsi="Times New Roman" w:cs="Times New Roman"/>
        </w:rPr>
        <w:t xml:space="preserve"> </w:t>
      </w:r>
      <w:r w:rsidRPr="00816F1C">
        <w:rPr>
          <w:rFonts w:ascii="Times New Roman" w:hAnsi="Times New Roman" w:cs="Times New Roman"/>
        </w:rPr>
        <w:t>infarktom</w:t>
      </w:r>
      <w:r w:rsidR="0010697E" w:rsidRPr="00816F1C">
        <w:rPr>
          <w:rFonts w:ascii="Times New Roman" w:hAnsi="Times New Roman" w:cs="Times New Roman"/>
        </w:rPr>
        <w:t xml:space="preserve"> </w:t>
      </w:r>
      <w:r w:rsidRPr="00816F1C">
        <w:rPr>
          <w:rFonts w:ascii="Times New Roman" w:hAnsi="Times New Roman" w:cs="Times New Roman"/>
        </w:rPr>
        <w:t>miokarda</w:t>
      </w:r>
      <w:r w:rsidR="0010697E" w:rsidRPr="00816F1C">
        <w:rPr>
          <w:rFonts w:ascii="Times New Roman" w:hAnsi="Times New Roman" w:cs="Times New Roman"/>
        </w:rPr>
        <w:t xml:space="preserve"> </w:t>
      </w:r>
      <w:r w:rsidRPr="00816F1C">
        <w:rPr>
          <w:rFonts w:ascii="Times New Roman" w:hAnsi="Times New Roman" w:cs="Times New Roman"/>
        </w:rPr>
        <w:t>sa</w:t>
      </w:r>
      <w:r w:rsidR="0010697E" w:rsidRPr="00816F1C">
        <w:rPr>
          <w:rFonts w:ascii="Times New Roman" w:hAnsi="Times New Roman" w:cs="Times New Roman"/>
        </w:rPr>
        <w:t xml:space="preserve"> </w:t>
      </w:r>
      <w:r w:rsidRPr="00816F1C">
        <w:rPr>
          <w:rFonts w:ascii="Times New Roman" w:hAnsi="Times New Roman" w:cs="Times New Roman"/>
        </w:rPr>
        <w:t>elevacijom</w:t>
      </w:r>
      <w:r w:rsidR="0010697E" w:rsidRPr="00816F1C">
        <w:rPr>
          <w:rFonts w:ascii="Times New Roman" w:hAnsi="Times New Roman" w:cs="Times New Roman"/>
        </w:rPr>
        <w:t xml:space="preserve"> </w:t>
      </w:r>
      <w:r w:rsidRPr="00816F1C">
        <w:rPr>
          <w:rFonts w:ascii="Times New Roman" w:hAnsi="Times New Roman" w:cs="Times New Roman"/>
        </w:rPr>
        <w:t>ST</w:t>
      </w:r>
      <w:r w:rsidR="0010697E" w:rsidRPr="00816F1C">
        <w:rPr>
          <w:rFonts w:ascii="Times New Roman" w:hAnsi="Times New Roman" w:cs="Times New Roman"/>
        </w:rPr>
        <w:t xml:space="preserve"> </w:t>
      </w:r>
      <w:r w:rsidRPr="00816F1C">
        <w:rPr>
          <w:rFonts w:ascii="Times New Roman" w:hAnsi="Times New Roman" w:cs="Times New Roman"/>
        </w:rPr>
        <w:t>segmenta</w:t>
      </w:r>
      <w:r w:rsidR="0010697E" w:rsidRPr="00816F1C">
        <w:rPr>
          <w:rFonts w:ascii="Times New Roman" w:hAnsi="Times New Roman" w:cs="Times New Roman"/>
        </w:rPr>
        <w:t xml:space="preserve"> </w:t>
      </w:r>
      <w:r w:rsidRPr="00816F1C">
        <w:rPr>
          <w:rFonts w:ascii="Times New Roman" w:hAnsi="Times New Roman" w:cs="Times New Roman"/>
        </w:rPr>
        <w:t>lečenih</w:t>
      </w:r>
      <w:r w:rsidR="0010697E" w:rsidRPr="00816F1C">
        <w:rPr>
          <w:rFonts w:ascii="Times New Roman" w:hAnsi="Times New Roman" w:cs="Times New Roman"/>
        </w:rPr>
        <w:t xml:space="preserve"> </w:t>
      </w:r>
      <w:r w:rsidRPr="00816F1C">
        <w:rPr>
          <w:rFonts w:ascii="Times New Roman" w:hAnsi="Times New Roman" w:cs="Times New Roman"/>
        </w:rPr>
        <w:t>primarnom</w:t>
      </w:r>
      <w:r w:rsidR="0010697E" w:rsidRPr="00816F1C">
        <w:rPr>
          <w:rFonts w:ascii="Times New Roman" w:hAnsi="Times New Roman" w:cs="Times New Roman"/>
        </w:rPr>
        <w:t xml:space="preserve"> </w:t>
      </w:r>
      <w:r w:rsidRPr="00816F1C">
        <w:rPr>
          <w:rFonts w:ascii="Times New Roman" w:hAnsi="Times New Roman" w:cs="Times New Roman"/>
        </w:rPr>
        <w:t>perkutanom</w:t>
      </w:r>
      <w:r w:rsidR="0010697E" w:rsidRPr="00816F1C">
        <w:rPr>
          <w:rFonts w:ascii="Times New Roman" w:hAnsi="Times New Roman" w:cs="Times New Roman"/>
        </w:rPr>
        <w:t xml:space="preserve"> </w:t>
      </w:r>
      <w:r w:rsidRPr="00816F1C">
        <w:rPr>
          <w:rFonts w:ascii="Times New Roman" w:hAnsi="Times New Roman" w:cs="Times New Roman"/>
        </w:rPr>
        <w:t>koronarnom</w:t>
      </w:r>
      <w:r w:rsidR="0010697E" w:rsidRPr="00816F1C">
        <w:rPr>
          <w:rFonts w:ascii="Times New Roman" w:hAnsi="Times New Roman" w:cs="Times New Roman"/>
        </w:rPr>
        <w:t xml:space="preserve"> </w:t>
      </w:r>
      <w:r w:rsidRPr="00816F1C">
        <w:rPr>
          <w:rFonts w:ascii="Times New Roman" w:hAnsi="Times New Roman" w:cs="Times New Roman"/>
        </w:rPr>
        <w:t>intervencijom</w:t>
      </w:r>
      <w:r w:rsidR="0010697E" w:rsidRPr="00816F1C">
        <w:rPr>
          <w:rFonts w:ascii="Times New Roman" w:hAnsi="Times New Roman" w:cs="Times New Roman"/>
        </w:rPr>
        <w:t>”</w:t>
      </w:r>
    </w:p>
    <w:p w14:paraId="1AD5FAE5" w14:textId="77777777" w:rsidR="00550702" w:rsidRPr="00816F1C" w:rsidRDefault="00DB619F" w:rsidP="004F1475">
      <w:pPr>
        <w:pStyle w:val="BodyA"/>
        <w:numPr>
          <w:ilvl w:val="0"/>
          <w:numId w:val="12"/>
        </w:numPr>
        <w:tabs>
          <w:tab w:val="left" w:pos="240"/>
        </w:tabs>
        <w:spacing w:after="0" w:line="240" w:lineRule="auto"/>
        <w:ind w:left="203" w:hanging="203"/>
        <w:jc w:val="both"/>
        <w:rPr>
          <w:rFonts w:ascii="Times New Roman" w:eastAsia="Times New Roman" w:hAnsi="Times New Roman" w:cs="Times New Roman"/>
        </w:rPr>
      </w:pPr>
      <w:r w:rsidRPr="00816F1C">
        <w:rPr>
          <w:rFonts w:ascii="Times New Roman" w:hAnsi="Times New Roman" w:cs="Times New Roman"/>
        </w:rPr>
        <w:t>Uža</w:t>
      </w:r>
      <w:r w:rsidR="0010697E" w:rsidRPr="00816F1C">
        <w:rPr>
          <w:rFonts w:ascii="Times New Roman" w:hAnsi="Times New Roman" w:cs="Times New Roman"/>
        </w:rPr>
        <w:t xml:space="preserve"> </w:t>
      </w:r>
      <w:r w:rsidRPr="00816F1C">
        <w:rPr>
          <w:rFonts w:ascii="Times New Roman" w:hAnsi="Times New Roman" w:cs="Times New Roman"/>
        </w:rPr>
        <w:t>naučna</w:t>
      </w:r>
      <w:r w:rsidR="0010697E" w:rsidRPr="00816F1C">
        <w:rPr>
          <w:rFonts w:ascii="Times New Roman" w:hAnsi="Times New Roman" w:cs="Times New Roman"/>
        </w:rPr>
        <w:t xml:space="preserve"> </w:t>
      </w:r>
      <w:r w:rsidRPr="00816F1C">
        <w:rPr>
          <w:rFonts w:ascii="Times New Roman" w:hAnsi="Times New Roman" w:cs="Times New Roman"/>
        </w:rPr>
        <w:t>oblast</w:t>
      </w:r>
      <w:r w:rsidR="0010697E" w:rsidRPr="00816F1C">
        <w:rPr>
          <w:rFonts w:ascii="Times New Roman" w:hAnsi="Times New Roman" w:cs="Times New Roman"/>
        </w:rPr>
        <w:t xml:space="preserve">: </w:t>
      </w:r>
      <w:r w:rsidRPr="00816F1C">
        <w:rPr>
          <w:rFonts w:ascii="Times New Roman" w:hAnsi="Times New Roman" w:cs="Times New Roman"/>
        </w:rPr>
        <w:t>kardiologija</w:t>
      </w:r>
    </w:p>
    <w:p w14:paraId="1E06D805" w14:textId="77777777" w:rsidR="00550702" w:rsidRPr="00816F1C" w:rsidRDefault="00DB619F">
      <w:pPr>
        <w:pStyle w:val="BodyA"/>
        <w:spacing w:after="0" w:line="240" w:lineRule="auto"/>
        <w:jc w:val="both"/>
        <w:rPr>
          <w:rFonts w:ascii="Times New Roman" w:eastAsia="Times New Roman Bold" w:hAnsi="Times New Roman" w:cs="Times New Roman"/>
        </w:rPr>
      </w:pPr>
      <w:r w:rsidRPr="00816F1C">
        <w:rPr>
          <w:rFonts w:ascii="Times New Roman" w:hAnsi="Times New Roman" w:cs="Times New Roman"/>
          <w:b/>
          <w:bCs/>
          <w:i/>
          <w:iCs/>
        </w:rPr>
        <w:t>Specijalizacija</w:t>
      </w:r>
    </w:p>
    <w:p w14:paraId="0799ED78" w14:textId="77777777" w:rsidR="00550702" w:rsidRPr="00816F1C" w:rsidRDefault="00DB619F" w:rsidP="004F1475">
      <w:pPr>
        <w:pStyle w:val="BodyA"/>
        <w:numPr>
          <w:ilvl w:val="0"/>
          <w:numId w:val="13"/>
        </w:numPr>
        <w:tabs>
          <w:tab w:val="left" w:pos="240"/>
        </w:tabs>
        <w:spacing w:after="0" w:line="240" w:lineRule="auto"/>
        <w:ind w:left="203" w:hanging="203"/>
        <w:jc w:val="both"/>
        <w:rPr>
          <w:rFonts w:ascii="Times New Roman" w:eastAsia="Times New Roman" w:hAnsi="Times New Roman" w:cs="Times New Roman"/>
        </w:rPr>
      </w:pPr>
      <w:r w:rsidRPr="00816F1C">
        <w:rPr>
          <w:rFonts w:ascii="Times New Roman" w:hAnsi="Times New Roman" w:cs="Times New Roman"/>
        </w:rPr>
        <w:lastRenderedPageBreak/>
        <w:t>Specijalizacija</w:t>
      </w:r>
      <w:r w:rsidR="0010697E" w:rsidRPr="00816F1C">
        <w:rPr>
          <w:rFonts w:ascii="Times New Roman" w:hAnsi="Times New Roman" w:cs="Times New Roman"/>
        </w:rPr>
        <w:t xml:space="preserve">, </w:t>
      </w:r>
      <w:r w:rsidRPr="00816F1C">
        <w:rPr>
          <w:rFonts w:ascii="Times New Roman" w:hAnsi="Times New Roman" w:cs="Times New Roman"/>
        </w:rPr>
        <w:t>interna</w:t>
      </w:r>
      <w:r w:rsidR="0010697E" w:rsidRPr="00816F1C">
        <w:rPr>
          <w:rFonts w:ascii="Times New Roman" w:hAnsi="Times New Roman" w:cs="Times New Roman"/>
        </w:rPr>
        <w:t xml:space="preserve"> </w:t>
      </w:r>
      <w:r w:rsidRPr="00816F1C">
        <w:rPr>
          <w:rFonts w:ascii="Times New Roman" w:hAnsi="Times New Roman" w:cs="Times New Roman"/>
        </w:rPr>
        <w:t>medicina</w:t>
      </w:r>
      <w:r w:rsidR="0010697E" w:rsidRPr="00816F1C">
        <w:rPr>
          <w:rFonts w:ascii="Times New Roman" w:hAnsi="Times New Roman" w:cs="Times New Roman"/>
        </w:rPr>
        <w:t xml:space="preserve">, 2.4.1998. </w:t>
      </w:r>
      <w:r w:rsidRPr="00816F1C">
        <w:rPr>
          <w:rFonts w:ascii="Times New Roman" w:hAnsi="Times New Roman" w:cs="Times New Roman"/>
        </w:rPr>
        <w:t>položen</w:t>
      </w:r>
      <w:r w:rsidR="0010697E" w:rsidRPr="00816F1C">
        <w:rPr>
          <w:rFonts w:ascii="Times New Roman" w:hAnsi="Times New Roman" w:cs="Times New Roman"/>
        </w:rPr>
        <w:t xml:space="preserve"> </w:t>
      </w:r>
      <w:r w:rsidRPr="00816F1C">
        <w:rPr>
          <w:rFonts w:ascii="Times New Roman" w:hAnsi="Times New Roman" w:cs="Times New Roman"/>
        </w:rPr>
        <w:t>specijalistički</w:t>
      </w:r>
      <w:r w:rsidR="0010697E" w:rsidRPr="00816F1C">
        <w:rPr>
          <w:rFonts w:ascii="Times New Roman" w:hAnsi="Times New Roman" w:cs="Times New Roman"/>
        </w:rPr>
        <w:t xml:space="preserve"> </w:t>
      </w:r>
      <w:r w:rsidRPr="00816F1C">
        <w:rPr>
          <w:rFonts w:ascii="Times New Roman" w:hAnsi="Times New Roman" w:cs="Times New Roman"/>
        </w:rPr>
        <w:t>ispit</w:t>
      </w:r>
      <w:r w:rsidR="0010697E" w:rsidRPr="00816F1C">
        <w:rPr>
          <w:rFonts w:ascii="Times New Roman" w:hAnsi="Times New Roman" w:cs="Times New Roman"/>
        </w:rPr>
        <w:t xml:space="preserve"> </w:t>
      </w:r>
      <w:r w:rsidRPr="00816F1C">
        <w:rPr>
          <w:rFonts w:ascii="Times New Roman" w:hAnsi="Times New Roman" w:cs="Times New Roman"/>
        </w:rPr>
        <w:t>sa</w:t>
      </w:r>
      <w:r w:rsidR="0010697E" w:rsidRPr="00816F1C">
        <w:rPr>
          <w:rFonts w:ascii="Times New Roman" w:hAnsi="Times New Roman" w:cs="Times New Roman"/>
        </w:rPr>
        <w:t xml:space="preserve"> </w:t>
      </w:r>
      <w:r w:rsidRPr="00816F1C">
        <w:rPr>
          <w:rFonts w:ascii="Times New Roman" w:hAnsi="Times New Roman" w:cs="Times New Roman"/>
        </w:rPr>
        <w:t>odličnom</w:t>
      </w:r>
      <w:r w:rsidR="0010697E" w:rsidRPr="00816F1C">
        <w:rPr>
          <w:rFonts w:ascii="Times New Roman" w:hAnsi="Times New Roman" w:cs="Times New Roman"/>
        </w:rPr>
        <w:t xml:space="preserve"> </w:t>
      </w:r>
      <w:r w:rsidRPr="00816F1C">
        <w:rPr>
          <w:rFonts w:ascii="Times New Roman" w:hAnsi="Times New Roman" w:cs="Times New Roman"/>
        </w:rPr>
        <w:t>ocenom</w:t>
      </w:r>
      <w:r w:rsidR="0010697E" w:rsidRPr="00816F1C">
        <w:rPr>
          <w:rFonts w:ascii="Times New Roman" w:hAnsi="Times New Roman" w:cs="Times New Roman"/>
        </w:rPr>
        <w:t xml:space="preserve"> </w:t>
      </w:r>
      <w:r w:rsidRPr="00816F1C">
        <w:rPr>
          <w:rFonts w:ascii="Times New Roman" w:hAnsi="Times New Roman" w:cs="Times New Roman"/>
        </w:rPr>
        <w:t>pred</w:t>
      </w:r>
      <w:r w:rsidR="0010697E" w:rsidRPr="00816F1C">
        <w:rPr>
          <w:rFonts w:ascii="Times New Roman" w:hAnsi="Times New Roman" w:cs="Times New Roman"/>
        </w:rPr>
        <w:t xml:space="preserve"> </w:t>
      </w:r>
      <w:r w:rsidRPr="00816F1C">
        <w:rPr>
          <w:rFonts w:ascii="Times New Roman" w:hAnsi="Times New Roman" w:cs="Times New Roman"/>
        </w:rPr>
        <w:t>komisijom</w:t>
      </w:r>
      <w:r w:rsidR="0010697E" w:rsidRPr="00816F1C">
        <w:rPr>
          <w:rFonts w:ascii="Times New Roman" w:hAnsi="Times New Roman" w:cs="Times New Roman"/>
        </w:rPr>
        <w:t xml:space="preserve">: </w:t>
      </w:r>
      <w:r w:rsidRPr="00816F1C">
        <w:rPr>
          <w:rFonts w:ascii="Times New Roman" w:hAnsi="Times New Roman" w:cs="Times New Roman"/>
        </w:rPr>
        <w:t>prof</w:t>
      </w:r>
      <w:r w:rsidR="0010697E" w:rsidRPr="00816F1C">
        <w:rPr>
          <w:rFonts w:ascii="Times New Roman" w:hAnsi="Times New Roman" w:cs="Times New Roman"/>
        </w:rPr>
        <w:t xml:space="preserve"> </w:t>
      </w:r>
      <w:r w:rsidRPr="00816F1C">
        <w:rPr>
          <w:rFonts w:ascii="Times New Roman" w:hAnsi="Times New Roman" w:cs="Times New Roman"/>
        </w:rPr>
        <w:t>dr</w:t>
      </w:r>
      <w:r w:rsidR="0010697E" w:rsidRPr="00816F1C">
        <w:rPr>
          <w:rFonts w:ascii="Times New Roman" w:hAnsi="Times New Roman" w:cs="Times New Roman"/>
        </w:rPr>
        <w:t xml:space="preserve"> </w:t>
      </w:r>
      <w:r w:rsidRPr="00816F1C">
        <w:rPr>
          <w:rFonts w:ascii="Times New Roman" w:hAnsi="Times New Roman" w:cs="Times New Roman"/>
        </w:rPr>
        <w:t>R</w:t>
      </w:r>
      <w:r w:rsidR="0010697E" w:rsidRPr="00816F1C">
        <w:rPr>
          <w:rFonts w:ascii="Times New Roman" w:hAnsi="Times New Roman" w:cs="Times New Roman"/>
        </w:rPr>
        <w:t xml:space="preserve">. </w:t>
      </w:r>
      <w:r w:rsidRPr="00816F1C">
        <w:rPr>
          <w:rFonts w:ascii="Times New Roman" w:hAnsi="Times New Roman" w:cs="Times New Roman"/>
        </w:rPr>
        <w:t>Grbić</w:t>
      </w:r>
      <w:r w:rsidR="0010697E" w:rsidRPr="00816F1C">
        <w:rPr>
          <w:rFonts w:ascii="Times New Roman" w:hAnsi="Times New Roman" w:cs="Times New Roman"/>
        </w:rPr>
        <w:t xml:space="preserve">- </w:t>
      </w:r>
      <w:r w:rsidRPr="00816F1C">
        <w:rPr>
          <w:rFonts w:ascii="Times New Roman" w:hAnsi="Times New Roman" w:cs="Times New Roman"/>
        </w:rPr>
        <w:t>predsednik</w:t>
      </w:r>
      <w:r w:rsidR="0010697E" w:rsidRPr="00816F1C">
        <w:rPr>
          <w:rFonts w:ascii="Times New Roman" w:hAnsi="Times New Roman" w:cs="Times New Roman"/>
        </w:rPr>
        <w:t xml:space="preserve"> </w:t>
      </w:r>
      <w:r w:rsidRPr="00816F1C">
        <w:rPr>
          <w:rFonts w:ascii="Times New Roman" w:hAnsi="Times New Roman" w:cs="Times New Roman"/>
        </w:rPr>
        <w:t>komisije</w:t>
      </w:r>
      <w:r w:rsidR="0010697E" w:rsidRPr="00816F1C">
        <w:rPr>
          <w:rFonts w:ascii="Times New Roman" w:hAnsi="Times New Roman" w:cs="Times New Roman"/>
        </w:rPr>
        <w:t xml:space="preserve">, </w:t>
      </w:r>
      <w:r w:rsidRPr="00816F1C">
        <w:rPr>
          <w:rFonts w:ascii="Times New Roman" w:hAnsi="Times New Roman" w:cs="Times New Roman"/>
        </w:rPr>
        <w:t>prof</w:t>
      </w:r>
      <w:r w:rsidR="0010697E" w:rsidRPr="00816F1C">
        <w:rPr>
          <w:rFonts w:ascii="Times New Roman" w:hAnsi="Times New Roman" w:cs="Times New Roman"/>
        </w:rPr>
        <w:t xml:space="preserve"> </w:t>
      </w:r>
      <w:r w:rsidRPr="00816F1C">
        <w:rPr>
          <w:rFonts w:ascii="Times New Roman" w:hAnsi="Times New Roman" w:cs="Times New Roman"/>
        </w:rPr>
        <w:t>dr</w:t>
      </w:r>
      <w:r w:rsidR="0010697E" w:rsidRPr="00816F1C">
        <w:rPr>
          <w:rFonts w:ascii="Times New Roman" w:hAnsi="Times New Roman" w:cs="Times New Roman"/>
        </w:rPr>
        <w:t xml:space="preserve"> </w:t>
      </w:r>
      <w:r w:rsidRPr="00816F1C">
        <w:rPr>
          <w:rFonts w:ascii="Times New Roman" w:hAnsi="Times New Roman" w:cs="Times New Roman"/>
        </w:rPr>
        <w:t>V</w:t>
      </w:r>
      <w:r w:rsidR="0010697E" w:rsidRPr="00816F1C">
        <w:rPr>
          <w:rFonts w:ascii="Times New Roman" w:hAnsi="Times New Roman" w:cs="Times New Roman"/>
        </w:rPr>
        <w:t>.</w:t>
      </w:r>
      <w:r w:rsidRPr="00816F1C">
        <w:rPr>
          <w:rFonts w:ascii="Times New Roman" w:hAnsi="Times New Roman" w:cs="Times New Roman"/>
        </w:rPr>
        <w:t>Đukanović</w:t>
      </w:r>
      <w:r w:rsidR="0010697E" w:rsidRPr="00816F1C">
        <w:rPr>
          <w:rFonts w:ascii="Times New Roman" w:hAnsi="Times New Roman" w:cs="Times New Roman"/>
        </w:rPr>
        <w:t xml:space="preserve"> </w:t>
      </w:r>
      <w:r w:rsidRPr="00816F1C">
        <w:rPr>
          <w:rFonts w:ascii="Times New Roman" w:hAnsi="Times New Roman" w:cs="Times New Roman"/>
        </w:rPr>
        <w:t>i</w:t>
      </w:r>
      <w:r w:rsidR="0010697E" w:rsidRPr="00816F1C">
        <w:rPr>
          <w:rFonts w:ascii="Times New Roman" w:hAnsi="Times New Roman" w:cs="Times New Roman"/>
        </w:rPr>
        <w:t xml:space="preserve"> </w:t>
      </w:r>
      <w:r w:rsidRPr="00816F1C">
        <w:rPr>
          <w:rFonts w:ascii="Times New Roman" w:hAnsi="Times New Roman" w:cs="Times New Roman"/>
        </w:rPr>
        <w:t>prof</w:t>
      </w:r>
      <w:r w:rsidR="0010697E" w:rsidRPr="00816F1C">
        <w:rPr>
          <w:rFonts w:ascii="Times New Roman" w:hAnsi="Times New Roman" w:cs="Times New Roman"/>
        </w:rPr>
        <w:t xml:space="preserve"> </w:t>
      </w:r>
      <w:r w:rsidRPr="00816F1C">
        <w:rPr>
          <w:rFonts w:ascii="Times New Roman" w:hAnsi="Times New Roman" w:cs="Times New Roman"/>
        </w:rPr>
        <w:t>dr</w:t>
      </w:r>
      <w:r w:rsidR="0010697E" w:rsidRPr="00816F1C">
        <w:rPr>
          <w:rFonts w:ascii="Times New Roman" w:hAnsi="Times New Roman" w:cs="Times New Roman"/>
        </w:rPr>
        <w:t xml:space="preserve"> </w:t>
      </w:r>
      <w:r w:rsidRPr="00816F1C">
        <w:rPr>
          <w:rFonts w:ascii="Times New Roman" w:hAnsi="Times New Roman" w:cs="Times New Roman"/>
        </w:rPr>
        <w:t>M</w:t>
      </w:r>
      <w:r w:rsidR="0010697E" w:rsidRPr="00816F1C">
        <w:rPr>
          <w:rFonts w:ascii="Times New Roman" w:hAnsi="Times New Roman" w:cs="Times New Roman"/>
        </w:rPr>
        <w:t>.</w:t>
      </w:r>
      <w:r w:rsidRPr="00816F1C">
        <w:rPr>
          <w:rFonts w:ascii="Times New Roman" w:hAnsi="Times New Roman" w:cs="Times New Roman"/>
        </w:rPr>
        <w:t>Matić</w:t>
      </w:r>
      <w:r w:rsidR="0010697E" w:rsidRPr="00816F1C">
        <w:rPr>
          <w:rFonts w:ascii="Times New Roman" w:hAnsi="Times New Roman" w:cs="Times New Roman"/>
        </w:rPr>
        <w:t>.</w:t>
      </w:r>
    </w:p>
    <w:p w14:paraId="3737CA2B" w14:textId="77777777" w:rsidR="00550702" w:rsidRPr="00816F1C" w:rsidRDefault="00DB619F">
      <w:pPr>
        <w:pStyle w:val="BodyA"/>
        <w:spacing w:after="0" w:line="240" w:lineRule="auto"/>
        <w:jc w:val="both"/>
        <w:rPr>
          <w:rFonts w:ascii="Times New Roman" w:eastAsia="Times New Roman" w:hAnsi="Times New Roman" w:cs="Times New Roman"/>
          <w:b/>
          <w:bCs/>
          <w:i/>
          <w:iCs/>
        </w:rPr>
      </w:pPr>
      <w:r w:rsidRPr="00816F1C">
        <w:rPr>
          <w:rFonts w:ascii="Times New Roman" w:hAnsi="Times New Roman" w:cs="Times New Roman"/>
          <w:b/>
          <w:bCs/>
          <w:i/>
          <w:iCs/>
        </w:rPr>
        <w:t>Dosadašnji</w:t>
      </w:r>
      <w:r w:rsidR="0010697E" w:rsidRPr="00816F1C">
        <w:rPr>
          <w:rFonts w:ascii="Times New Roman" w:hAnsi="Times New Roman" w:cs="Times New Roman"/>
          <w:b/>
          <w:bCs/>
          <w:i/>
          <w:iCs/>
        </w:rPr>
        <w:t xml:space="preserve"> </w:t>
      </w:r>
      <w:r w:rsidRPr="00816F1C">
        <w:rPr>
          <w:rFonts w:ascii="Times New Roman" w:hAnsi="Times New Roman" w:cs="Times New Roman"/>
          <w:b/>
          <w:bCs/>
          <w:i/>
          <w:iCs/>
        </w:rPr>
        <w:t>izbori</w:t>
      </w:r>
      <w:r w:rsidR="0010697E" w:rsidRPr="00816F1C">
        <w:rPr>
          <w:rFonts w:ascii="Times New Roman" w:hAnsi="Times New Roman" w:cs="Times New Roman"/>
          <w:b/>
          <w:bCs/>
          <w:i/>
          <w:iCs/>
        </w:rPr>
        <w:t xml:space="preserve"> </w:t>
      </w:r>
      <w:r w:rsidRPr="00816F1C">
        <w:rPr>
          <w:rFonts w:ascii="Times New Roman" w:hAnsi="Times New Roman" w:cs="Times New Roman"/>
          <w:b/>
          <w:bCs/>
          <w:i/>
          <w:iCs/>
        </w:rPr>
        <w:t>u</w:t>
      </w:r>
      <w:r w:rsidR="0010697E" w:rsidRPr="00816F1C">
        <w:rPr>
          <w:rFonts w:ascii="Times New Roman" w:hAnsi="Times New Roman" w:cs="Times New Roman"/>
          <w:b/>
          <w:bCs/>
          <w:i/>
          <w:iCs/>
        </w:rPr>
        <w:t xml:space="preserve"> </w:t>
      </w:r>
      <w:r w:rsidRPr="00816F1C">
        <w:rPr>
          <w:rFonts w:ascii="Times New Roman" w:hAnsi="Times New Roman" w:cs="Times New Roman"/>
          <w:b/>
          <w:bCs/>
          <w:i/>
          <w:iCs/>
        </w:rPr>
        <w:t>nastavna</w:t>
      </w:r>
      <w:r w:rsidR="0010697E" w:rsidRPr="00816F1C">
        <w:rPr>
          <w:rFonts w:ascii="Times New Roman" w:hAnsi="Times New Roman" w:cs="Times New Roman"/>
          <w:b/>
          <w:bCs/>
          <w:i/>
          <w:iCs/>
        </w:rPr>
        <w:t xml:space="preserve"> </w:t>
      </w:r>
      <w:r w:rsidRPr="00816F1C">
        <w:rPr>
          <w:rFonts w:ascii="Times New Roman" w:hAnsi="Times New Roman" w:cs="Times New Roman"/>
          <w:b/>
          <w:bCs/>
          <w:i/>
          <w:iCs/>
        </w:rPr>
        <w:t>i</w:t>
      </w:r>
      <w:r w:rsidR="0010697E" w:rsidRPr="00816F1C">
        <w:rPr>
          <w:rFonts w:ascii="Times New Roman" w:hAnsi="Times New Roman" w:cs="Times New Roman"/>
          <w:b/>
          <w:bCs/>
          <w:i/>
          <w:iCs/>
        </w:rPr>
        <w:t xml:space="preserve"> </w:t>
      </w:r>
      <w:r w:rsidRPr="00816F1C">
        <w:rPr>
          <w:rFonts w:ascii="Times New Roman" w:hAnsi="Times New Roman" w:cs="Times New Roman"/>
          <w:b/>
          <w:bCs/>
          <w:i/>
          <w:iCs/>
        </w:rPr>
        <w:t>naučna</w:t>
      </w:r>
      <w:r w:rsidR="0010697E" w:rsidRPr="00816F1C">
        <w:rPr>
          <w:rFonts w:ascii="Times New Roman" w:hAnsi="Times New Roman" w:cs="Times New Roman"/>
          <w:b/>
          <w:bCs/>
          <w:i/>
          <w:iCs/>
        </w:rPr>
        <w:t xml:space="preserve"> </w:t>
      </w:r>
      <w:r w:rsidRPr="00816F1C">
        <w:rPr>
          <w:rFonts w:ascii="Times New Roman" w:hAnsi="Times New Roman" w:cs="Times New Roman"/>
          <w:b/>
          <w:bCs/>
          <w:i/>
          <w:iCs/>
        </w:rPr>
        <w:t>zvanja</w:t>
      </w:r>
    </w:p>
    <w:p w14:paraId="7253A896" w14:textId="77777777" w:rsidR="00550702" w:rsidRPr="00816F1C" w:rsidRDefault="00DB619F" w:rsidP="004F1475">
      <w:pPr>
        <w:pStyle w:val="BodyA"/>
        <w:numPr>
          <w:ilvl w:val="0"/>
          <w:numId w:val="14"/>
        </w:numPr>
        <w:tabs>
          <w:tab w:val="left" w:pos="240"/>
        </w:tabs>
        <w:spacing w:after="0" w:line="240" w:lineRule="auto"/>
        <w:ind w:left="220" w:hanging="220"/>
        <w:jc w:val="both"/>
        <w:rPr>
          <w:rFonts w:ascii="Times New Roman" w:eastAsia="Times New Roman" w:hAnsi="Times New Roman" w:cs="Times New Roman"/>
          <w:lang w:val="en-US"/>
        </w:rPr>
      </w:pP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zvanje</w:t>
      </w:r>
      <w:r w:rsidR="0010697E" w:rsidRPr="00816F1C">
        <w:rPr>
          <w:rFonts w:ascii="Times New Roman" w:hAnsi="Times New Roman" w:cs="Times New Roman"/>
        </w:rPr>
        <w:t xml:space="preserve"> </w:t>
      </w:r>
      <w:r w:rsidRPr="00816F1C">
        <w:rPr>
          <w:rFonts w:ascii="Times New Roman" w:hAnsi="Times New Roman" w:cs="Times New Roman"/>
        </w:rPr>
        <w:t>asistenta</w:t>
      </w:r>
      <w:r w:rsidR="0010697E" w:rsidRPr="00816F1C">
        <w:rPr>
          <w:rFonts w:ascii="Times New Roman" w:hAnsi="Times New Roman" w:cs="Times New Roman"/>
        </w:rPr>
        <w:t xml:space="preserve"> </w:t>
      </w:r>
      <w:r w:rsidRPr="00816F1C">
        <w:rPr>
          <w:rFonts w:ascii="Times New Roman" w:hAnsi="Times New Roman" w:cs="Times New Roman"/>
        </w:rPr>
        <w:t>na</w:t>
      </w:r>
      <w:r w:rsidR="0010697E" w:rsidRPr="00816F1C">
        <w:rPr>
          <w:rFonts w:ascii="Times New Roman" w:hAnsi="Times New Roman" w:cs="Times New Roman"/>
        </w:rPr>
        <w:t xml:space="preserve"> </w:t>
      </w:r>
      <w:r w:rsidRPr="00816F1C">
        <w:rPr>
          <w:rFonts w:ascii="Times New Roman" w:hAnsi="Times New Roman" w:cs="Times New Roman"/>
        </w:rPr>
        <w:t>Katedri</w:t>
      </w:r>
      <w:r w:rsidR="0010697E" w:rsidRPr="00816F1C">
        <w:rPr>
          <w:rFonts w:ascii="Times New Roman" w:hAnsi="Times New Roman" w:cs="Times New Roman"/>
        </w:rPr>
        <w:t xml:space="preserve"> </w:t>
      </w:r>
      <w:r w:rsidRPr="00816F1C">
        <w:rPr>
          <w:rFonts w:ascii="Times New Roman" w:hAnsi="Times New Roman" w:cs="Times New Roman"/>
        </w:rPr>
        <w:t>za</w:t>
      </w:r>
      <w:r w:rsidR="0010697E" w:rsidRPr="00816F1C">
        <w:rPr>
          <w:rFonts w:ascii="Times New Roman" w:hAnsi="Times New Roman" w:cs="Times New Roman"/>
        </w:rPr>
        <w:t xml:space="preserve"> </w:t>
      </w:r>
      <w:r w:rsidRPr="00816F1C">
        <w:rPr>
          <w:rFonts w:ascii="Times New Roman" w:hAnsi="Times New Roman" w:cs="Times New Roman"/>
        </w:rPr>
        <w:t>internu</w:t>
      </w:r>
      <w:r w:rsidR="0010697E" w:rsidRPr="00816F1C">
        <w:rPr>
          <w:rFonts w:ascii="Times New Roman" w:hAnsi="Times New Roman" w:cs="Times New Roman"/>
        </w:rPr>
        <w:t xml:space="preserve"> </w:t>
      </w:r>
      <w:r w:rsidRPr="00816F1C">
        <w:rPr>
          <w:rFonts w:ascii="Times New Roman" w:hAnsi="Times New Roman" w:cs="Times New Roman"/>
        </w:rPr>
        <w:t>medicinu</w:t>
      </w:r>
      <w:r w:rsidR="0010697E" w:rsidRPr="00816F1C">
        <w:rPr>
          <w:rFonts w:ascii="Times New Roman" w:hAnsi="Times New Roman" w:cs="Times New Roman"/>
        </w:rPr>
        <w:t xml:space="preserve">, </w:t>
      </w:r>
      <w:r w:rsidRPr="00816F1C">
        <w:rPr>
          <w:rFonts w:ascii="Times New Roman" w:hAnsi="Times New Roman" w:cs="Times New Roman"/>
        </w:rPr>
        <w:t>nastavna</w:t>
      </w:r>
      <w:r w:rsidR="0010697E" w:rsidRPr="00816F1C">
        <w:rPr>
          <w:rFonts w:ascii="Times New Roman" w:hAnsi="Times New Roman" w:cs="Times New Roman"/>
        </w:rPr>
        <w:t xml:space="preserve"> </w:t>
      </w:r>
      <w:r w:rsidRPr="00816F1C">
        <w:rPr>
          <w:rFonts w:ascii="Times New Roman" w:hAnsi="Times New Roman" w:cs="Times New Roman"/>
        </w:rPr>
        <w:t>baza</w:t>
      </w:r>
      <w:r w:rsidR="0010697E" w:rsidRPr="00816F1C">
        <w:rPr>
          <w:rFonts w:ascii="Times New Roman" w:hAnsi="Times New Roman" w:cs="Times New Roman"/>
        </w:rPr>
        <w:t xml:space="preserve"> </w:t>
      </w:r>
      <w:r w:rsidRPr="00816F1C">
        <w:rPr>
          <w:rFonts w:ascii="Times New Roman" w:hAnsi="Times New Roman" w:cs="Times New Roman"/>
        </w:rPr>
        <w:t>Klinika</w:t>
      </w:r>
      <w:r w:rsidR="0010697E" w:rsidRPr="00816F1C">
        <w:rPr>
          <w:rFonts w:ascii="Times New Roman" w:hAnsi="Times New Roman" w:cs="Times New Roman"/>
        </w:rPr>
        <w:t xml:space="preserve"> </w:t>
      </w:r>
      <w:r w:rsidRPr="00816F1C">
        <w:rPr>
          <w:rFonts w:ascii="Times New Roman" w:hAnsi="Times New Roman" w:cs="Times New Roman"/>
        </w:rPr>
        <w:t>za</w:t>
      </w:r>
      <w:r w:rsidR="0010697E" w:rsidRPr="00816F1C">
        <w:rPr>
          <w:rFonts w:ascii="Times New Roman" w:hAnsi="Times New Roman" w:cs="Times New Roman"/>
        </w:rPr>
        <w:t xml:space="preserve"> </w:t>
      </w:r>
      <w:r w:rsidRPr="00816F1C">
        <w:rPr>
          <w:rFonts w:ascii="Times New Roman" w:hAnsi="Times New Roman" w:cs="Times New Roman"/>
        </w:rPr>
        <w:t>kardiologiju</w:t>
      </w:r>
      <w:r w:rsidR="0010697E" w:rsidRPr="00816F1C">
        <w:rPr>
          <w:rFonts w:ascii="Times New Roman" w:hAnsi="Times New Roman" w:cs="Times New Roman"/>
        </w:rPr>
        <w:t xml:space="preserve"> </w:t>
      </w:r>
      <w:r w:rsidRPr="00816F1C">
        <w:rPr>
          <w:rFonts w:ascii="Times New Roman" w:hAnsi="Times New Roman" w:cs="Times New Roman"/>
        </w:rPr>
        <w:t>Kliničkog</w:t>
      </w:r>
      <w:r w:rsidR="0010697E" w:rsidRPr="00816F1C">
        <w:rPr>
          <w:rFonts w:ascii="Times New Roman" w:hAnsi="Times New Roman" w:cs="Times New Roman"/>
        </w:rPr>
        <w:t xml:space="preserve"> </w:t>
      </w:r>
      <w:r w:rsidRPr="00816F1C">
        <w:rPr>
          <w:rFonts w:ascii="Times New Roman" w:hAnsi="Times New Roman" w:cs="Times New Roman"/>
        </w:rPr>
        <w:t>centra</w:t>
      </w:r>
      <w:r w:rsidR="0010697E" w:rsidRPr="00816F1C">
        <w:rPr>
          <w:rFonts w:ascii="Times New Roman" w:hAnsi="Times New Roman" w:cs="Times New Roman"/>
        </w:rPr>
        <w:t xml:space="preserve"> </w:t>
      </w:r>
      <w:r w:rsidRPr="00816F1C">
        <w:rPr>
          <w:rFonts w:ascii="Times New Roman" w:hAnsi="Times New Roman" w:cs="Times New Roman"/>
        </w:rPr>
        <w:t>Srbije</w:t>
      </w:r>
      <w:r w:rsidR="0010697E" w:rsidRPr="00816F1C">
        <w:rPr>
          <w:rFonts w:ascii="Times New Roman" w:hAnsi="Times New Roman" w:cs="Times New Roman"/>
        </w:rPr>
        <w:t xml:space="preserve">, </w:t>
      </w:r>
      <w:r w:rsidRPr="00816F1C">
        <w:rPr>
          <w:rFonts w:ascii="Times New Roman" w:hAnsi="Times New Roman" w:cs="Times New Roman"/>
        </w:rPr>
        <w:t>izabran</w:t>
      </w:r>
      <w:r w:rsidR="0010697E" w:rsidRPr="00816F1C">
        <w:rPr>
          <w:rFonts w:ascii="Times New Roman" w:hAnsi="Times New Roman" w:cs="Times New Roman"/>
        </w:rPr>
        <w:t xml:space="preserve"> </w:t>
      </w:r>
      <w:r w:rsidRPr="00816F1C">
        <w:rPr>
          <w:rFonts w:ascii="Times New Roman" w:hAnsi="Times New Roman" w:cs="Times New Roman"/>
        </w:rPr>
        <w:t>je</w:t>
      </w:r>
      <w:r w:rsidR="0010697E" w:rsidRPr="00816F1C">
        <w:rPr>
          <w:rFonts w:ascii="Times New Roman" w:hAnsi="Times New Roman" w:cs="Times New Roman"/>
        </w:rPr>
        <w:t xml:space="preserve"> 1.4.2009. </w:t>
      </w:r>
      <w:r w:rsidRPr="00816F1C">
        <w:rPr>
          <w:rFonts w:ascii="Times New Roman" w:hAnsi="Times New Roman" w:cs="Times New Roman"/>
        </w:rPr>
        <w:t>godine</w:t>
      </w:r>
      <w:r w:rsidR="0010697E" w:rsidRPr="00816F1C">
        <w:rPr>
          <w:rFonts w:ascii="Times New Roman" w:hAnsi="Times New Roman" w:cs="Times New Roman"/>
        </w:rPr>
        <w:t xml:space="preserve">; </w:t>
      </w:r>
      <w:r w:rsidRPr="00816F1C">
        <w:rPr>
          <w:rFonts w:ascii="Times New Roman" w:hAnsi="Times New Roman" w:cs="Times New Roman"/>
        </w:rPr>
        <w:t>reizabran</w:t>
      </w:r>
      <w:r w:rsidR="0010697E" w:rsidRPr="00816F1C">
        <w:rPr>
          <w:rFonts w:ascii="Times New Roman" w:hAnsi="Times New Roman" w:cs="Times New Roman"/>
        </w:rPr>
        <w:t xml:space="preserve"> </w:t>
      </w:r>
      <w:r w:rsidRPr="00816F1C">
        <w:rPr>
          <w:rFonts w:ascii="Times New Roman" w:hAnsi="Times New Roman" w:cs="Times New Roman"/>
        </w:rPr>
        <w:t>je</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isto</w:t>
      </w:r>
      <w:r w:rsidR="0010697E" w:rsidRPr="00816F1C">
        <w:rPr>
          <w:rFonts w:ascii="Times New Roman" w:hAnsi="Times New Roman" w:cs="Times New Roman"/>
        </w:rPr>
        <w:t xml:space="preserve"> </w:t>
      </w:r>
      <w:r w:rsidRPr="00816F1C">
        <w:rPr>
          <w:rFonts w:ascii="Times New Roman" w:hAnsi="Times New Roman" w:cs="Times New Roman"/>
        </w:rPr>
        <w:t>zvanje</w:t>
      </w:r>
      <w:r w:rsidR="0010697E" w:rsidRPr="00816F1C">
        <w:rPr>
          <w:rFonts w:ascii="Times New Roman" w:hAnsi="Times New Roman" w:cs="Times New Roman"/>
        </w:rPr>
        <w:t xml:space="preserve"> 25.04.2012. </w:t>
      </w:r>
      <w:r w:rsidRPr="00816F1C">
        <w:rPr>
          <w:rFonts w:ascii="Times New Roman" w:hAnsi="Times New Roman" w:cs="Times New Roman"/>
        </w:rPr>
        <w:t>godine</w:t>
      </w:r>
    </w:p>
    <w:p w14:paraId="0E7781F3" w14:textId="77777777" w:rsidR="00550702" w:rsidRPr="00816F1C" w:rsidRDefault="00DB619F" w:rsidP="004F1475">
      <w:pPr>
        <w:pStyle w:val="BodyA"/>
        <w:numPr>
          <w:ilvl w:val="0"/>
          <w:numId w:val="15"/>
        </w:numPr>
        <w:tabs>
          <w:tab w:val="left" w:pos="240"/>
        </w:tabs>
        <w:spacing w:after="0" w:line="240" w:lineRule="auto"/>
        <w:ind w:left="220" w:hanging="220"/>
        <w:jc w:val="both"/>
        <w:rPr>
          <w:rFonts w:ascii="Times New Roman" w:eastAsia="Times New Roman" w:hAnsi="Times New Roman" w:cs="Times New Roman"/>
        </w:rPr>
      </w:pP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zvanje</w:t>
      </w:r>
      <w:r w:rsidR="0010697E" w:rsidRPr="00816F1C">
        <w:rPr>
          <w:rFonts w:ascii="Times New Roman" w:hAnsi="Times New Roman" w:cs="Times New Roman"/>
        </w:rPr>
        <w:t xml:space="preserve"> </w:t>
      </w:r>
      <w:r w:rsidRPr="00816F1C">
        <w:rPr>
          <w:rFonts w:ascii="Times New Roman" w:hAnsi="Times New Roman" w:cs="Times New Roman"/>
        </w:rPr>
        <w:t>docenta</w:t>
      </w:r>
      <w:r w:rsidR="0010697E" w:rsidRPr="00816F1C">
        <w:rPr>
          <w:rFonts w:ascii="Times New Roman" w:hAnsi="Times New Roman" w:cs="Times New Roman"/>
        </w:rPr>
        <w:t xml:space="preserve"> </w:t>
      </w:r>
      <w:r w:rsidRPr="00816F1C">
        <w:rPr>
          <w:rFonts w:ascii="Times New Roman" w:hAnsi="Times New Roman" w:cs="Times New Roman"/>
        </w:rPr>
        <w:t>izabran</w:t>
      </w:r>
      <w:r w:rsidR="0010697E" w:rsidRPr="00816F1C">
        <w:rPr>
          <w:rFonts w:ascii="Times New Roman" w:hAnsi="Times New Roman" w:cs="Times New Roman"/>
        </w:rPr>
        <w:t xml:space="preserve"> </w:t>
      </w:r>
      <w:r w:rsidRPr="00816F1C">
        <w:rPr>
          <w:rFonts w:ascii="Times New Roman" w:hAnsi="Times New Roman" w:cs="Times New Roman"/>
        </w:rPr>
        <w:t>je</w:t>
      </w:r>
      <w:r w:rsidR="0010697E" w:rsidRPr="00816F1C">
        <w:rPr>
          <w:rFonts w:ascii="Times New Roman" w:hAnsi="Times New Roman" w:cs="Times New Roman"/>
        </w:rPr>
        <w:t xml:space="preserve"> 12.05.2015. </w:t>
      </w:r>
      <w:r w:rsidRPr="00816F1C">
        <w:rPr>
          <w:rFonts w:ascii="Times New Roman" w:hAnsi="Times New Roman" w:cs="Times New Roman"/>
        </w:rPr>
        <w:t>godine</w:t>
      </w:r>
      <w:r w:rsidR="0056469B" w:rsidRPr="00816F1C">
        <w:rPr>
          <w:rFonts w:ascii="Times New Roman" w:hAnsi="Times New Roman" w:cs="Times New Roman"/>
        </w:rPr>
        <w:t xml:space="preserve"> </w:t>
      </w:r>
      <w:r w:rsidRPr="00816F1C">
        <w:rPr>
          <w:rFonts w:ascii="Times New Roman" w:hAnsi="Times New Roman" w:cs="Times New Roman"/>
        </w:rPr>
        <w:t>i</w:t>
      </w:r>
      <w:r w:rsidR="0056469B" w:rsidRPr="00816F1C">
        <w:rPr>
          <w:rFonts w:ascii="Times New Roman" w:hAnsi="Times New Roman" w:cs="Times New Roman"/>
        </w:rPr>
        <w:t xml:space="preserve"> </w:t>
      </w:r>
      <w:r w:rsidRPr="00816F1C">
        <w:rPr>
          <w:rFonts w:ascii="Times New Roman" w:hAnsi="Times New Roman" w:cs="Times New Roman"/>
        </w:rPr>
        <w:t>reizabran</w:t>
      </w:r>
      <w:r w:rsidR="0056469B" w:rsidRPr="00816F1C">
        <w:rPr>
          <w:rFonts w:ascii="Times New Roman" w:hAnsi="Times New Roman" w:cs="Times New Roman"/>
        </w:rPr>
        <w:t xml:space="preserve"> 29.06.2020. </w:t>
      </w:r>
      <w:r w:rsidRPr="00816F1C">
        <w:rPr>
          <w:rFonts w:ascii="Times New Roman" w:hAnsi="Times New Roman" w:cs="Times New Roman"/>
        </w:rPr>
        <w:t>godine</w:t>
      </w:r>
      <w:r w:rsidR="0010697E" w:rsidRPr="00816F1C">
        <w:rPr>
          <w:rFonts w:ascii="Times New Roman" w:hAnsi="Times New Roman" w:cs="Times New Roman"/>
        </w:rPr>
        <w:t>.</w:t>
      </w:r>
    </w:p>
    <w:p w14:paraId="3D7F4825" w14:textId="5F94B903" w:rsidR="000D2CCB" w:rsidRPr="00816F1C" w:rsidRDefault="000D2CCB" w:rsidP="004F1475">
      <w:pPr>
        <w:pStyle w:val="BodyA"/>
        <w:numPr>
          <w:ilvl w:val="0"/>
          <w:numId w:val="15"/>
        </w:numPr>
        <w:tabs>
          <w:tab w:val="left" w:pos="240"/>
        </w:tabs>
        <w:spacing w:after="0" w:line="240" w:lineRule="auto"/>
        <w:ind w:left="220" w:hanging="220"/>
        <w:jc w:val="both"/>
        <w:rPr>
          <w:rFonts w:ascii="Times New Roman" w:eastAsia="Times New Roman" w:hAnsi="Times New Roman" w:cs="Times New Roman"/>
        </w:rPr>
      </w:pPr>
      <w:r w:rsidRPr="00816F1C">
        <w:rPr>
          <w:rFonts w:ascii="Times New Roman" w:hAnsi="Times New Roman" w:cs="Times New Roman"/>
        </w:rPr>
        <w:t>U zvanje vanrednog profesora izabran je 2.3.2021. godine.</w:t>
      </w:r>
    </w:p>
    <w:p w14:paraId="1B385199" w14:textId="77777777" w:rsidR="00550702" w:rsidRPr="00816F1C" w:rsidRDefault="00550702">
      <w:pPr>
        <w:pStyle w:val="BodyA"/>
        <w:spacing w:after="0" w:line="240" w:lineRule="auto"/>
        <w:jc w:val="both"/>
        <w:rPr>
          <w:rFonts w:ascii="Times New Roman" w:eastAsia="Times New Roman Bold" w:hAnsi="Times New Roman" w:cs="Times New Roman"/>
        </w:rPr>
      </w:pPr>
    </w:p>
    <w:p w14:paraId="5A9F20F0" w14:textId="77777777" w:rsidR="0067494F" w:rsidRPr="00816F1C" w:rsidRDefault="0067494F">
      <w:pPr>
        <w:pStyle w:val="BodyA"/>
        <w:spacing w:after="0" w:line="240" w:lineRule="auto"/>
        <w:jc w:val="center"/>
        <w:rPr>
          <w:rFonts w:ascii="Times New Roman" w:hAnsi="Times New Roman" w:cs="Times New Roman"/>
        </w:rPr>
      </w:pPr>
    </w:p>
    <w:p w14:paraId="25BF8688" w14:textId="77777777" w:rsidR="00550702" w:rsidRPr="00816F1C" w:rsidRDefault="00DB619F">
      <w:pPr>
        <w:pStyle w:val="BodyA"/>
        <w:spacing w:after="0" w:line="240" w:lineRule="auto"/>
        <w:jc w:val="center"/>
        <w:rPr>
          <w:rFonts w:ascii="Times New Roman" w:eastAsia="Times New Roman Bold" w:hAnsi="Times New Roman" w:cs="Times New Roman"/>
          <w:b/>
        </w:rPr>
      </w:pPr>
      <w:r w:rsidRPr="00816F1C">
        <w:rPr>
          <w:rFonts w:ascii="Times New Roman" w:hAnsi="Times New Roman" w:cs="Times New Roman"/>
          <w:b/>
        </w:rPr>
        <w:t>OBAVEZNI</w:t>
      </w:r>
      <w:r w:rsidR="0010697E" w:rsidRPr="00816F1C">
        <w:rPr>
          <w:rFonts w:ascii="Times New Roman" w:hAnsi="Times New Roman" w:cs="Times New Roman"/>
          <w:b/>
        </w:rPr>
        <w:t xml:space="preserve"> </w:t>
      </w:r>
      <w:r w:rsidRPr="00816F1C">
        <w:rPr>
          <w:rFonts w:ascii="Times New Roman" w:hAnsi="Times New Roman" w:cs="Times New Roman"/>
          <w:b/>
        </w:rPr>
        <w:t>USLOVI</w:t>
      </w:r>
      <w:r w:rsidR="0010697E" w:rsidRPr="00816F1C">
        <w:rPr>
          <w:rFonts w:ascii="Times New Roman" w:hAnsi="Times New Roman" w:cs="Times New Roman"/>
          <w:b/>
        </w:rPr>
        <w:t xml:space="preserve"> </w:t>
      </w:r>
      <w:r w:rsidRPr="00816F1C">
        <w:rPr>
          <w:rFonts w:ascii="Times New Roman" w:hAnsi="Times New Roman" w:cs="Times New Roman"/>
          <w:b/>
        </w:rPr>
        <w:t>ZA</w:t>
      </w:r>
      <w:r w:rsidR="0010697E" w:rsidRPr="00816F1C">
        <w:rPr>
          <w:rFonts w:ascii="Times New Roman" w:hAnsi="Times New Roman" w:cs="Times New Roman"/>
          <w:b/>
        </w:rPr>
        <w:t xml:space="preserve"> </w:t>
      </w:r>
      <w:r w:rsidRPr="00816F1C">
        <w:rPr>
          <w:rFonts w:ascii="Times New Roman" w:hAnsi="Times New Roman" w:cs="Times New Roman"/>
          <w:b/>
        </w:rPr>
        <w:t>IZBOR</w:t>
      </w:r>
      <w:r w:rsidR="0010697E" w:rsidRPr="00816F1C">
        <w:rPr>
          <w:rFonts w:ascii="Times New Roman" w:hAnsi="Times New Roman" w:cs="Times New Roman"/>
          <w:b/>
        </w:rPr>
        <w:t xml:space="preserve"> </w:t>
      </w:r>
      <w:r w:rsidRPr="00816F1C">
        <w:rPr>
          <w:rFonts w:ascii="Times New Roman" w:hAnsi="Times New Roman" w:cs="Times New Roman"/>
          <w:b/>
        </w:rPr>
        <w:t>U</w:t>
      </w:r>
      <w:r w:rsidR="0010697E" w:rsidRPr="00816F1C">
        <w:rPr>
          <w:rFonts w:ascii="Times New Roman" w:hAnsi="Times New Roman" w:cs="Times New Roman"/>
          <w:b/>
        </w:rPr>
        <w:t xml:space="preserve"> </w:t>
      </w:r>
      <w:r w:rsidRPr="00816F1C">
        <w:rPr>
          <w:rFonts w:ascii="Times New Roman" w:hAnsi="Times New Roman" w:cs="Times New Roman"/>
          <w:b/>
        </w:rPr>
        <w:t>ZVANјE</w:t>
      </w:r>
      <w:r w:rsidR="0010697E" w:rsidRPr="00816F1C">
        <w:rPr>
          <w:rFonts w:ascii="Times New Roman" w:hAnsi="Times New Roman" w:cs="Times New Roman"/>
          <w:b/>
        </w:rPr>
        <w:t xml:space="preserve"> </w:t>
      </w:r>
      <w:r w:rsidRPr="00816F1C">
        <w:rPr>
          <w:rFonts w:ascii="Times New Roman" w:hAnsi="Times New Roman" w:cs="Times New Roman"/>
          <w:b/>
        </w:rPr>
        <w:t>VANREDNOG</w:t>
      </w:r>
      <w:r w:rsidR="00CE0732" w:rsidRPr="00816F1C">
        <w:rPr>
          <w:rFonts w:ascii="Times New Roman" w:hAnsi="Times New Roman" w:cs="Times New Roman"/>
          <w:b/>
        </w:rPr>
        <w:t xml:space="preserve"> </w:t>
      </w:r>
      <w:r w:rsidRPr="00816F1C">
        <w:rPr>
          <w:rFonts w:ascii="Times New Roman" w:hAnsi="Times New Roman" w:cs="Times New Roman"/>
          <w:b/>
        </w:rPr>
        <w:t>PROFESORA</w:t>
      </w:r>
    </w:p>
    <w:p w14:paraId="3F98E619" w14:textId="77777777" w:rsidR="00550702" w:rsidRPr="00816F1C" w:rsidRDefault="00550702">
      <w:pPr>
        <w:pStyle w:val="BodyA"/>
        <w:spacing w:after="0" w:line="240" w:lineRule="auto"/>
        <w:jc w:val="both"/>
        <w:rPr>
          <w:rFonts w:ascii="Times New Roman" w:eastAsia="Times New Roman" w:hAnsi="Times New Roman" w:cs="Times New Roman"/>
        </w:rPr>
      </w:pPr>
    </w:p>
    <w:p w14:paraId="67C02CFD" w14:textId="77777777" w:rsidR="00550702" w:rsidRPr="00816F1C" w:rsidRDefault="00DB619F">
      <w:pPr>
        <w:pStyle w:val="BodyA"/>
        <w:spacing w:after="0" w:line="240" w:lineRule="auto"/>
        <w:jc w:val="both"/>
        <w:rPr>
          <w:rFonts w:ascii="Times New Roman" w:eastAsia="Times New Roman" w:hAnsi="Times New Roman" w:cs="Times New Roman"/>
        </w:rPr>
      </w:pPr>
      <w:r w:rsidRPr="00816F1C">
        <w:rPr>
          <w:rFonts w:ascii="Times New Roman" w:hAnsi="Times New Roman" w:cs="Times New Roman"/>
        </w:rPr>
        <w:t>C</w:t>
      </w:r>
      <w:r w:rsidR="0010697E" w:rsidRPr="00816F1C">
        <w:rPr>
          <w:rFonts w:ascii="Times New Roman" w:hAnsi="Times New Roman" w:cs="Times New Roman"/>
        </w:rPr>
        <w:t xml:space="preserve">. </w:t>
      </w:r>
      <w:r w:rsidRPr="00816F1C">
        <w:rPr>
          <w:rFonts w:ascii="Times New Roman" w:hAnsi="Times New Roman" w:cs="Times New Roman"/>
        </w:rPr>
        <w:t>OCENA</w:t>
      </w:r>
      <w:r w:rsidR="0010697E" w:rsidRPr="00816F1C">
        <w:rPr>
          <w:rFonts w:ascii="Times New Roman" w:hAnsi="Times New Roman" w:cs="Times New Roman"/>
        </w:rPr>
        <w:t xml:space="preserve"> </w:t>
      </w:r>
      <w:r w:rsidRPr="00816F1C">
        <w:rPr>
          <w:rFonts w:ascii="Times New Roman" w:hAnsi="Times New Roman" w:cs="Times New Roman"/>
        </w:rPr>
        <w:t>O</w:t>
      </w:r>
      <w:r w:rsidR="0010697E" w:rsidRPr="00816F1C">
        <w:rPr>
          <w:rFonts w:ascii="Times New Roman" w:hAnsi="Times New Roman" w:cs="Times New Roman"/>
        </w:rPr>
        <w:t xml:space="preserve"> </w:t>
      </w:r>
      <w:r w:rsidRPr="00816F1C">
        <w:rPr>
          <w:rFonts w:ascii="Times New Roman" w:hAnsi="Times New Roman" w:cs="Times New Roman"/>
        </w:rPr>
        <w:t>REZULTATIMA</w:t>
      </w:r>
      <w:r w:rsidR="0010697E" w:rsidRPr="00816F1C">
        <w:rPr>
          <w:rFonts w:ascii="Times New Roman" w:hAnsi="Times New Roman" w:cs="Times New Roman"/>
        </w:rPr>
        <w:t xml:space="preserve"> </w:t>
      </w:r>
      <w:r w:rsidRPr="00816F1C">
        <w:rPr>
          <w:rFonts w:ascii="Times New Roman" w:hAnsi="Times New Roman" w:cs="Times New Roman"/>
        </w:rPr>
        <w:t>PEDAGOŠKOG</w:t>
      </w:r>
      <w:r w:rsidR="0010697E" w:rsidRPr="00816F1C">
        <w:rPr>
          <w:rFonts w:ascii="Times New Roman" w:hAnsi="Times New Roman" w:cs="Times New Roman"/>
        </w:rPr>
        <w:t xml:space="preserve"> </w:t>
      </w:r>
      <w:r w:rsidRPr="00816F1C">
        <w:rPr>
          <w:rFonts w:ascii="Times New Roman" w:hAnsi="Times New Roman" w:cs="Times New Roman"/>
        </w:rPr>
        <w:t>RADA</w:t>
      </w:r>
    </w:p>
    <w:p w14:paraId="528AD2EE" w14:textId="79DDFD4C" w:rsidR="0056469B" w:rsidRPr="00816F1C" w:rsidRDefault="00C172AF" w:rsidP="0056469B">
      <w:pPr>
        <w:pStyle w:val="BodyA"/>
        <w:spacing w:after="0" w:line="240" w:lineRule="auto"/>
        <w:jc w:val="both"/>
        <w:rPr>
          <w:rFonts w:ascii="Times New Roman" w:hAnsi="Times New Roman" w:cs="Times New Roman"/>
        </w:rPr>
      </w:pPr>
      <w:r w:rsidRPr="00816F1C">
        <w:rPr>
          <w:rFonts w:ascii="Times New Roman" w:hAnsi="Times New Roman" w:cs="Times New Roman"/>
          <w:lang w:val="sr-Latn-RS"/>
        </w:rPr>
        <w:t>Vanredni profesor</w:t>
      </w:r>
      <w:r w:rsidR="0010697E" w:rsidRPr="00816F1C">
        <w:rPr>
          <w:rFonts w:ascii="Times New Roman" w:hAnsi="Times New Roman" w:cs="Times New Roman"/>
        </w:rPr>
        <w:t xml:space="preserve"> </w:t>
      </w:r>
      <w:r w:rsidR="00DB619F" w:rsidRPr="00816F1C">
        <w:rPr>
          <w:rFonts w:ascii="Times New Roman" w:hAnsi="Times New Roman" w:cs="Times New Roman"/>
        </w:rPr>
        <w:t>dr</w:t>
      </w:r>
      <w:r w:rsidR="0010697E" w:rsidRPr="00816F1C">
        <w:rPr>
          <w:rFonts w:ascii="Times New Roman" w:hAnsi="Times New Roman" w:cs="Times New Roman"/>
        </w:rPr>
        <w:t xml:space="preserve"> </w:t>
      </w:r>
      <w:r w:rsidR="00DB619F" w:rsidRPr="00816F1C">
        <w:rPr>
          <w:rFonts w:ascii="Times New Roman" w:hAnsi="Times New Roman" w:cs="Times New Roman"/>
        </w:rPr>
        <w:t>Dejan</w:t>
      </w:r>
      <w:r w:rsidR="0010697E" w:rsidRPr="00816F1C">
        <w:rPr>
          <w:rFonts w:ascii="Times New Roman" w:hAnsi="Times New Roman" w:cs="Times New Roman"/>
        </w:rPr>
        <w:t xml:space="preserve"> </w:t>
      </w:r>
      <w:r w:rsidR="00DB619F" w:rsidRPr="00816F1C">
        <w:rPr>
          <w:rFonts w:ascii="Times New Roman" w:hAnsi="Times New Roman" w:cs="Times New Roman"/>
        </w:rPr>
        <w:t>Orlić</w:t>
      </w:r>
      <w:r w:rsidR="0010697E" w:rsidRPr="00816F1C">
        <w:rPr>
          <w:rFonts w:ascii="Times New Roman" w:hAnsi="Times New Roman" w:cs="Times New Roman"/>
        </w:rPr>
        <w:t xml:space="preserve"> </w:t>
      </w:r>
      <w:r w:rsidR="00DB619F" w:rsidRPr="00816F1C">
        <w:rPr>
          <w:rFonts w:ascii="Times New Roman" w:hAnsi="Times New Roman" w:cs="Times New Roman"/>
        </w:rPr>
        <w:t>aktivno</w:t>
      </w:r>
      <w:r w:rsidR="0010697E" w:rsidRPr="00816F1C">
        <w:rPr>
          <w:rFonts w:ascii="Times New Roman" w:hAnsi="Times New Roman" w:cs="Times New Roman"/>
        </w:rPr>
        <w:t xml:space="preserve"> </w:t>
      </w:r>
      <w:r w:rsidR="00DB619F" w:rsidRPr="00816F1C">
        <w:rPr>
          <w:rFonts w:ascii="Times New Roman" w:hAnsi="Times New Roman" w:cs="Times New Roman"/>
        </w:rPr>
        <w:t>učestvuje</w:t>
      </w:r>
      <w:r w:rsidR="0010697E" w:rsidRPr="00816F1C">
        <w:rPr>
          <w:rFonts w:ascii="Times New Roman" w:hAnsi="Times New Roman" w:cs="Times New Roman"/>
        </w:rPr>
        <w:t xml:space="preserve"> </w:t>
      </w:r>
      <w:r w:rsidR="00DB619F" w:rsidRPr="00816F1C">
        <w:rPr>
          <w:rFonts w:ascii="Times New Roman" w:hAnsi="Times New Roman" w:cs="Times New Roman"/>
        </w:rPr>
        <w:t>u</w:t>
      </w:r>
      <w:r w:rsidR="0010697E" w:rsidRPr="00816F1C">
        <w:rPr>
          <w:rFonts w:ascii="Times New Roman" w:hAnsi="Times New Roman" w:cs="Times New Roman"/>
        </w:rPr>
        <w:t xml:space="preserve"> </w:t>
      </w:r>
      <w:r w:rsidR="00DB619F" w:rsidRPr="00816F1C">
        <w:rPr>
          <w:rFonts w:ascii="Times New Roman" w:hAnsi="Times New Roman" w:cs="Times New Roman"/>
        </w:rPr>
        <w:t>redovnoj</w:t>
      </w:r>
      <w:r w:rsidR="0010697E" w:rsidRPr="00816F1C">
        <w:rPr>
          <w:rFonts w:ascii="Times New Roman" w:hAnsi="Times New Roman" w:cs="Times New Roman"/>
        </w:rPr>
        <w:t xml:space="preserve"> </w:t>
      </w:r>
      <w:r w:rsidR="00DB619F" w:rsidRPr="00816F1C">
        <w:rPr>
          <w:rFonts w:ascii="Times New Roman" w:hAnsi="Times New Roman" w:cs="Times New Roman"/>
        </w:rPr>
        <w:t>nastavi</w:t>
      </w:r>
      <w:r w:rsidR="0010697E" w:rsidRPr="00816F1C">
        <w:rPr>
          <w:rFonts w:ascii="Times New Roman" w:hAnsi="Times New Roman" w:cs="Times New Roman"/>
        </w:rPr>
        <w:t xml:space="preserve">, </w:t>
      </w:r>
      <w:r w:rsidR="00DB619F" w:rsidRPr="00816F1C">
        <w:rPr>
          <w:rFonts w:ascii="Times New Roman" w:hAnsi="Times New Roman" w:cs="Times New Roman"/>
        </w:rPr>
        <w:t>obavlјajući</w:t>
      </w:r>
      <w:r w:rsidR="0010697E" w:rsidRPr="00816F1C">
        <w:rPr>
          <w:rFonts w:ascii="Times New Roman" w:hAnsi="Times New Roman" w:cs="Times New Roman"/>
        </w:rPr>
        <w:t xml:space="preserve"> </w:t>
      </w:r>
      <w:r w:rsidR="00DB619F" w:rsidRPr="00816F1C">
        <w:rPr>
          <w:rFonts w:ascii="Times New Roman" w:hAnsi="Times New Roman" w:cs="Times New Roman"/>
        </w:rPr>
        <w:t>teoretsku</w:t>
      </w:r>
      <w:r w:rsidR="0010697E" w:rsidRPr="00816F1C">
        <w:rPr>
          <w:rFonts w:ascii="Times New Roman" w:hAnsi="Times New Roman" w:cs="Times New Roman"/>
        </w:rPr>
        <w:t xml:space="preserve"> </w:t>
      </w:r>
      <w:r w:rsidR="00DB619F" w:rsidRPr="00816F1C">
        <w:rPr>
          <w:rFonts w:ascii="Times New Roman" w:hAnsi="Times New Roman" w:cs="Times New Roman"/>
        </w:rPr>
        <w:t>i</w:t>
      </w:r>
      <w:r w:rsidR="0010697E" w:rsidRPr="00816F1C">
        <w:rPr>
          <w:rFonts w:ascii="Times New Roman" w:hAnsi="Times New Roman" w:cs="Times New Roman"/>
        </w:rPr>
        <w:t xml:space="preserve"> </w:t>
      </w:r>
      <w:r w:rsidR="00DB619F" w:rsidRPr="00816F1C">
        <w:rPr>
          <w:rFonts w:ascii="Times New Roman" w:hAnsi="Times New Roman" w:cs="Times New Roman"/>
        </w:rPr>
        <w:t>praktičnu</w:t>
      </w:r>
      <w:r w:rsidR="0010697E" w:rsidRPr="00816F1C">
        <w:rPr>
          <w:rFonts w:ascii="Times New Roman" w:hAnsi="Times New Roman" w:cs="Times New Roman"/>
        </w:rPr>
        <w:t xml:space="preserve"> </w:t>
      </w:r>
      <w:r w:rsidR="00DB619F" w:rsidRPr="00816F1C">
        <w:rPr>
          <w:rFonts w:ascii="Times New Roman" w:hAnsi="Times New Roman" w:cs="Times New Roman"/>
        </w:rPr>
        <w:t>nastavu</w:t>
      </w:r>
      <w:r w:rsidR="0010697E" w:rsidRPr="00816F1C">
        <w:rPr>
          <w:rFonts w:ascii="Times New Roman" w:hAnsi="Times New Roman" w:cs="Times New Roman"/>
        </w:rPr>
        <w:t xml:space="preserve"> </w:t>
      </w:r>
      <w:r w:rsidR="00DB619F" w:rsidRPr="00816F1C">
        <w:rPr>
          <w:rFonts w:ascii="Times New Roman" w:hAnsi="Times New Roman" w:cs="Times New Roman"/>
        </w:rPr>
        <w:t>na</w:t>
      </w:r>
      <w:r w:rsidR="0010697E" w:rsidRPr="00816F1C">
        <w:rPr>
          <w:rFonts w:ascii="Times New Roman" w:hAnsi="Times New Roman" w:cs="Times New Roman"/>
        </w:rPr>
        <w:t xml:space="preserve"> </w:t>
      </w:r>
      <w:r w:rsidR="00DB619F" w:rsidRPr="00816F1C">
        <w:rPr>
          <w:rFonts w:ascii="Times New Roman" w:hAnsi="Times New Roman" w:cs="Times New Roman"/>
        </w:rPr>
        <w:t>Katedri</w:t>
      </w:r>
      <w:r w:rsidR="0010697E" w:rsidRPr="00816F1C">
        <w:rPr>
          <w:rFonts w:ascii="Times New Roman" w:hAnsi="Times New Roman" w:cs="Times New Roman"/>
        </w:rPr>
        <w:t xml:space="preserve"> </w:t>
      </w:r>
      <w:r w:rsidR="00DB619F" w:rsidRPr="00816F1C">
        <w:rPr>
          <w:rFonts w:ascii="Times New Roman" w:hAnsi="Times New Roman" w:cs="Times New Roman"/>
        </w:rPr>
        <w:t>interne</w:t>
      </w:r>
      <w:r w:rsidR="0010697E" w:rsidRPr="00816F1C">
        <w:rPr>
          <w:rFonts w:ascii="Times New Roman" w:hAnsi="Times New Roman" w:cs="Times New Roman"/>
        </w:rPr>
        <w:t xml:space="preserve"> </w:t>
      </w:r>
      <w:r w:rsidR="00DB619F" w:rsidRPr="00816F1C">
        <w:rPr>
          <w:rFonts w:ascii="Times New Roman" w:hAnsi="Times New Roman" w:cs="Times New Roman"/>
        </w:rPr>
        <w:t>medicine</w:t>
      </w:r>
      <w:r w:rsidR="0010697E" w:rsidRPr="00816F1C">
        <w:rPr>
          <w:rFonts w:ascii="Times New Roman" w:hAnsi="Times New Roman" w:cs="Times New Roman"/>
        </w:rPr>
        <w:t xml:space="preserve"> </w:t>
      </w:r>
      <w:r w:rsidR="00DB619F" w:rsidRPr="00816F1C">
        <w:rPr>
          <w:rFonts w:ascii="Times New Roman" w:hAnsi="Times New Roman" w:cs="Times New Roman"/>
        </w:rPr>
        <w:t>za</w:t>
      </w:r>
      <w:r w:rsidR="0010697E" w:rsidRPr="00816F1C">
        <w:rPr>
          <w:rFonts w:ascii="Times New Roman" w:hAnsi="Times New Roman" w:cs="Times New Roman"/>
        </w:rPr>
        <w:t xml:space="preserve"> </w:t>
      </w:r>
      <w:r w:rsidR="00DB619F" w:rsidRPr="00816F1C">
        <w:rPr>
          <w:rFonts w:ascii="Times New Roman" w:hAnsi="Times New Roman" w:cs="Times New Roman"/>
        </w:rPr>
        <w:t>studente</w:t>
      </w:r>
      <w:r w:rsidR="0010697E" w:rsidRPr="00816F1C">
        <w:rPr>
          <w:rFonts w:ascii="Times New Roman" w:hAnsi="Times New Roman" w:cs="Times New Roman"/>
        </w:rPr>
        <w:t xml:space="preserve"> </w:t>
      </w:r>
      <w:r w:rsidR="003C0659" w:rsidRPr="00816F1C">
        <w:rPr>
          <w:rFonts w:ascii="Times New Roman" w:hAnsi="Times New Roman" w:cs="Times New Roman"/>
        </w:rPr>
        <w:t xml:space="preserve">3. i </w:t>
      </w:r>
      <w:r w:rsidR="0010697E" w:rsidRPr="00816F1C">
        <w:rPr>
          <w:rFonts w:ascii="Times New Roman" w:hAnsi="Times New Roman" w:cs="Times New Roman"/>
        </w:rPr>
        <w:t xml:space="preserve">4. </w:t>
      </w:r>
      <w:r w:rsidR="00DB619F" w:rsidRPr="00816F1C">
        <w:rPr>
          <w:rFonts w:ascii="Times New Roman" w:hAnsi="Times New Roman" w:cs="Times New Roman"/>
        </w:rPr>
        <w:t>godine</w:t>
      </w:r>
      <w:r w:rsidR="0010697E" w:rsidRPr="00816F1C">
        <w:rPr>
          <w:rFonts w:ascii="Times New Roman" w:hAnsi="Times New Roman" w:cs="Times New Roman"/>
        </w:rPr>
        <w:t xml:space="preserve"> </w:t>
      </w:r>
      <w:r w:rsidR="00DB619F" w:rsidRPr="00816F1C">
        <w:rPr>
          <w:rFonts w:ascii="Times New Roman" w:hAnsi="Times New Roman" w:cs="Times New Roman"/>
        </w:rPr>
        <w:t>Medicinskog</w:t>
      </w:r>
      <w:r w:rsidR="0010697E" w:rsidRPr="00816F1C">
        <w:rPr>
          <w:rFonts w:ascii="Times New Roman" w:hAnsi="Times New Roman" w:cs="Times New Roman"/>
        </w:rPr>
        <w:t xml:space="preserve"> </w:t>
      </w:r>
      <w:r w:rsidR="00DB619F" w:rsidRPr="00816F1C">
        <w:rPr>
          <w:rFonts w:ascii="Times New Roman" w:hAnsi="Times New Roman" w:cs="Times New Roman"/>
        </w:rPr>
        <w:t>fakulteta</w:t>
      </w:r>
      <w:r w:rsidR="003C0659" w:rsidRPr="00816F1C">
        <w:rPr>
          <w:rFonts w:ascii="Times New Roman" w:hAnsi="Times New Roman" w:cs="Times New Roman"/>
        </w:rPr>
        <w:t xml:space="preserve"> sa</w:t>
      </w:r>
      <w:r w:rsidR="0010697E" w:rsidRPr="00816F1C">
        <w:rPr>
          <w:rFonts w:ascii="Times New Roman" w:hAnsi="Times New Roman" w:cs="Times New Roman"/>
        </w:rPr>
        <w:t xml:space="preserve"> </w:t>
      </w:r>
      <w:r w:rsidR="003C0659" w:rsidRPr="00816F1C">
        <w:rPr>
          <w:rFonts w:ascii="Times New Roman" w:hAnsi="Times New Roman" w:cs="Times New Roman"/>
        </w:rPr>
        <w:t>p</w:t>
      </w:r>
      <w:r w:rsidR="00DB619F" w:rsidRPr="00816F1C">
        <w:rPr>
          <w:rFonts w:ascii="Times New Roman" w:hAnsi="Times New Roman" w:cs="Times New Roman"/>
        </w:rPr>
        <w:t>edagošk</w:t>
      </w:r>
      <w:r w:rsidR="003C0659" w:rsidRPr="00816F1C">
        <w:rPr>
          <w:rFonts w:ascii="Times New Roman" w:hAnsi="Times New Roman" w:cs="Times New Roman"/>
        </w:rPr>
        <w:t>im</w:t>
      </w:r>
      <w:r w:rsidR="0056469B" w:rsidRPr="00816F1C">
        <w:rPr>
          <w:rFonts w:ascii="Times New Roman" w:hAnsi="Times New Roman" w:cs="Times New Roman"/>
        </w:rPr>
        <w:t xml:space="preserve"> </w:t>
      </w:r>
      <w:r w:rsidR="00DB619F" w:rsidRPr="00816F1C">
        <w:rPr>
          <w:rFonts w:ascii="Times New Roman" w:hAnsi="Times New Roman" w:cs="Times New Roman"/>
        </w:rPr>
        <w:t>iskustvo</w:t>
      </w:r>
      <w:r w:rsidR="003C0659" w:rsidRPr="00816F1C">
        <w:rPr>
          <w:rFonts w:ascii="Times New Roman" w:hAnsi="Times New Roman" w:cs="Times New Roman"/>
        </w:rPr>
        <w:t>m</w:t>
      </w:r>
      <w:r w:rsidR="0056469B" w:rsidRPr="00816F1C">
        <w:rPr>
          <w:rFonts w:ascii="Times New Roman" w:hAnsi="Times New Roman" w:cs="Times New Roman"/>
        </w:rPr>
        <w:t xml:space="preserve"> </w:t>
      </w:r>
      <w:r w:rsidR="00DB619F" w:rsidRPr="00816F1C">
        <w:rPr>
          <w:rFonts w:ascii="Times New Roman" w:hAnsi="Times New Roman" w:cs="Times New Roman"/>
        </w:rPr>
        <w:t>od</w:t>
      </w:r>
      <w:r w:rsidR="0056469B" w:rsidRPr="00816F1C">
        <w:rPr>
          <w:rFonts w:ascii="Times New Roman" w:hAnsi="Times New Roman" w:cs="Times New Roman"/>
        </w:rPr>
        <w:t xml:space="preserve"> 1</w:t>
      </w:r>
      <w:r w:rsidR="004E5806">
        <w:rPr>
          <w:rFonts w:ascii="Times New Roman" w:hAnsi="Times New Roman" w:cs="Times New Roman"/>
          <w:lang w:val="sr-Cyrl-RS"/>
        </w:rPr>
        <w:t>6</w:t>
      </w:r>
      <w:r w:rsidR="0056469B" w:rsidRPr="00816F1C">
        <w:rPr>
          <w:rFonts w:ascii="Times New Roman" w:hAnsi="Times New Roman" w:cs="Times New Roman"/>
        </w:rPr>
        <w:t xml:space="preserve"> </w:t>
      </w:r>
      <w:r w:rsidR="00DB619F" w:rsidRPr="00816F1C">
        <w:rPr>
          <w:rFonts w:ascii="Times New Roman" w:hAnsi="Times New Roman" w:cs="Times New Roman"/>
        </w:rPr>
        <w:t>godina</w:t>
      </w:r>
      <w:r w:rsidR="0056469B" w:rsidRPr="00816F1C">
        <w:rPr>
          <w:rFonts w:ascii="Times New Roman" w:hAnsi="Times New Roman" w:cs="Times New Roman"/>
        </w:rPr>
        <w:t xml:space="preserve"> </w:t>
      </w:r>
      <w:r w:rsidR="00DB619F" w:rsidRPr="00816F1C">
        <w:rPr>
          <w:rFonts w:ascii="Times New Roman" w:hAnsi="Times New Roman" w:cs="Times New Roman"/>
        </w:rPr>
        <w:t>i</w:t>
      </w:r>
      <w:r w:rsidR="0056469B" w:rsidRPr="00816F1C">
        <w:rPr>
          <w:rFonts w:ascii="Times New Roman" w:hAnsi="Times New Roman" w:cs="Times New Roman"/>
        </w:rPr>
        <w:t xml:space="preserve"> </w:t>
      </w:r>
      <w:r w:rsidR="003C0659" w:rsidRPr="00816F1C">
        <w:rPr>
          <w:rFonts w:ascii="Times New Roman" w:hAnsi="Times New Roman" w:cs="Times New Roman"/>
        </w:rPr>
        <w:t>11</w:t>
      </w:r>
      <w:r w:rsidR="0056469B" w:rsidRPr="00816F1C">
        <w:rPr>
          <w:rFonts w:ascii="Times New Roman" w:hAnsi="Times New Roman" w:cs="Times New Roman"/>
        </w:rPr>
        <w:t xml:space="preserve"> </w:t>
      </w:r>
      <w:r w:rsidR="00DB619F" w:rsidRPr="00816F1C">
        <w:rPr>
          <w:rFonts w:ascii="Times New Roman" w:hAnsi="Times New Roman" w:cs="Times New Roman"/>
        </w:rPr>
        <w:t>meseci</w:t>
      </w:r>
      <w:r w:rsidR="0056469B" w:rsidRPr="00816F1C">
        <w:rPr>
          <w:rFonts w:ascii="Times New Roman" w:hAnsi="Times New Roman" w:cs="Times New Roman"/>
        </w:rPr>
        <w:t>.</w:t>
      </w:r>
      <w:r w:rsidR="00DB619F" w:rsidRPr="00816F1C">
        <w:rPr>
          <w:rFonts w:ascii="Times New Roman" w:hAnsi="Times New Roman" w:cs="Times New Roman"/>
        </w:rPr>
        <w:t xml:space="preserve"> U</w:t>
      </w:r>
      <w:r w:rsidR="0056469B" w:rsidRPr="00816F1C">
        <w:rPr>
          <w:rFonts w:ascii="Times New Roman" w:hAnsi="Times New Roman" w:cs="Times New Roman"/>
        </w:rPr>
        <w:t xml:space="preserve"> </w:t>
      </w:r>
      <w:r w:rsidR="00DB619F" w:rsidRPr="00816F1C">
        <w:rPr>
          <w:rFonts w:ascii="Times New Roman" w:hAnsi="Times New Roman" w:cs="Times New Roman"/>
        </w:rPr>
        <w:t>zvanju</w:t>
      </w:r>
      <w:r w:rsidR="0056469B" w:rsidRPr="00816F1C">
        <w:rPr>
          <w:rFonts w:ascii="Times New Roman" w:hAnsi="Times New Roman" w:cs="Times New Roman"/>
        </w:rPr>
        <w:t xml:space="preserve"> </w:t>
      </w:r>
      <w:r w:rsidR="003C0659" w:rsidRPr="00816F1C">
        <w:rPr>
          <w:rFonts w:ascii="Times New Roman" w:hAnsi="Times New Roman" w:cs="Times New Roman"/>
        </w:rPr>
        <w:t>docenta</w:t>
      </w:r>
      <w:r w:rsidR="0056469B" w:rsidRPr="00816F1C">
        <w:rPr>
          <w:rFonts w:ascii="Times New Roman" w:hAnsi="Times New Roman" w:cs="Times New Roman"/>
        </w:rPr>
        <w:t xml:space="preserve"> 5 </w:t>
      </w:r>
      <w:r w:rsidR="00DB619F" w:rsidRPr="00816F1C">
        <w:rPr>
          <w:rFonts w:ascii="Times New Roman" w:hAnsi="Times New Roman" w:cs="Times New Roman"/>
        </w:rPr>
        <w:t>godina</w:t>
      </w:r>
      <w:r w:rsidR="0056469B" w:rsidRPr="00816F1C">
        <w:rPr>
          <w:rFonts w:ascii="Times New Roman" w:hAnsi="Times New Roman" w:cs="Times New Roman"/>
        </w:rPr>
        <w:t xml:space="preserve"> </w:t>
      </w:r>
      <w:r w:rsidR="00DB619F" w:rsidRPr="00816F1C">
        <w:rPr>
          <w:rFonts w:ascii="Times New Roman" w:hAnsi="Times New Roman" w:cs="Times New Roman"/>
        </w:rPr>
        <w:t>i</w:t>
      </w:r>
      <w:r w:rsidR="0056469B" w:rsidRPr="00816F1C">
        <w:rPr>
          <w:rFonts w:ascii="Times New Roman" w:hAnsi="Times New Roman" w:cs="Times New Roman"/>
        </w:rPr>
        <w:t xml:space="preserve"> 6 </w:t>
      </w:r>
      <w:r w:rsidR="00DB619F" w:rsidRPr="00816F1C">
        <w:rPr>
          <w:rFonts w:ascii="Times New Roman" w:hAnsi="Times New Roman" w:cs="Times New Roman"/>
        </w:rPr>
        <w:t>meseci</w:t>
      </w:r>
      <w:r w:rsidR="003C0659" w:rsidRPr="00816F1C">
        <w:rPr>
          <w:rFonts w:ascii="Times New Roman" w:hAnsi="Times New Roman" w:cs="Times New Roman"/>
        </w:rPr>
        <w:t xml:space="preserve"> i u zvanju vanrednog profesora 5 godina</w:t>
      </w:r>
      <w:r w:rsidR="0056469B" w:rsidRPr="00816F1C">
        <w:rPr>
          <w:rFonts w:ascii="Times New Roman" w:hAnsi="Times New Roman" w:cs="Times New Roman"/>
        </w:rPr>
        <w:t>.</w:t>
      </w:r>
    </w:p>
    <w:p w14:paraId="32CAD951" w14:textId="5E638431" w:rsidR="0056469B" w:rsidRPr="00816F1C" w:rsidRDefault="00DB619F" w:rsidP="0056469B">
      <w:pPr>
        <w:pStyle w:val="BodyA"/>
        <w:spacing w:after="0" w:line="240" w:lineRule="auto"/>
        <w:jc w:val="both"/>
        <w:rPr>
          <w:rFonts w:ascii="Times New Roman" w:hAnsi="Times New Roman" w:cs="Times New Roman"/>
        </w:rPr>
      </w:pPr>
      <w:r w:rsidRPr="00816F1C">
        <w:rPr>
          <w:rFonts w:ascii="Times New Roman" w:hAnsi="Times New Roman" w:cs="Times New Roman"/>
          <w:i/>
        </w:rPr>
        <w:t>Osnovna</w:t>
      </w:r>
      <w:r w:rsidR="0056469B" w:rsidRPr="00816F1C">
        <w:rPr>
          <w:rFonts w:ascii="Times New Roman" w:hAnsi="Times New Roman" w:cs="Times New Roman"/>
          <w:i/>
        </w:rPr>
        <w:t xml:space="preserve"> </w:t>
      </w:r>
      <w:r w:rsidRPr="00816F1C">
        <w:rPr>
          <w:rFonts w:ascii="Times New Roman" w:hAnsi="Times New Roman" w:cs="Times New Roman"/>
          <w:i/>
        </w:rPr>
        <w:t>nastava</w:t>
      </w:r>
      <w:r w:rsidR="0056469B" w:rsidRPr="00816F1C">
        <w:rPr>
          <w:rFonts w:ascii="Times New Roman" w:hAnsi="Times New Roman" w:cs="Times New Roman"/>
        </w:rPr>
        <w:t xml:space="preserve">: </w:t>
      </w:r>
      <w:proofErr w:type="spellStart"/>
      <w:r w:rsidRPr="00816F1C">
        <w:rPr>
          <w:rFonts w:ascii="Times New Roman" w:hAnsi="Times New Roman" w:cs="Times New Roman"/>
          <w:lang w:val="en-US"/>
        </w:rPr>
        <w:t>Redovno</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drž</w:t>
      </w:r>
      <w:proofErr w:type="spellEnd"/>
      <w:r w:rsidRPr="00816F1C">
        <w:rPr>
          <w:rFonts w:ascii="Times New Roman" w:hAnsi="Times New Roman" w:cs="Times New Roman"/>
        </w:rPr>
        <w:t>i</w:t>
      </w:r>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vežbe</w:t>
      </w:r>
      <w:proofErr w:type="spellEnd"/>
      <w:r w:rsidR="0056469B" w:rsidRPr="00816F1C">
        <w:rPr>
          <w:rFonts w:ascii="Times New Roman" w:hAnsi="Times New Roman" w:cs="Times New Roman"/>
        </w:rPr>
        <w:t xml:space="preserve"> </w:t>
      </w:r>
      <w:r w:rsidRPr="00816F1C">
        <w:rPr>
          <w:rFonts w:ascii="Times New Roman" w:hAnsi="Times New Roman" w:cs="Times New Roman"/>
        </w:rPr>
        <w:t>iz</w:t>
      </w:r>
      <w:r w:rsidR="0056469B" w:rsidRPr="00816F1C">
        <w:rPr>
          <w:rFonts w:ascii="Times New Roman" w:hAnsi="Times New Roman" w:cs="Times New Roman"/>
        </w:rPr>
        <w:t xml:space="preserve"> </w:t>
      </w:r>
      <w:r w:rsidRPr="00816F1C">
        <w:rPr>
          <w:rFonts w:ascii="Times New Roman" w:hAnsi="Times New Roman" w:cs="Times New Roman"/>
        </w:rPr>
        <w:t>propedevtike</w:t>
      </w:r>
      <w:r w:rsidR="0056469B" w:rsidRPr="00816F1C">
        <w:rPr>
          <w:rFonts w:ascii="Times New Roman" w:hAnsi="Times New Roman" w:cs="Times New Roman"/>
        </w:rPr>
        <w:t xml:space="preserve"> </w:t>
      </w:r>
      <w:r w:rsidRPr="00816F1C">
        <w:rPr>
          <w:rFonts w:ascii="Times New Roman" w:hAnsi="Times New Roman" w:cs="Times New Roman"/>
        </w:rPr>
        <w:t>i</w:t>
      </w:r>
      <w:r w:rsidR="0056469B" w:rsidRPr="00816F1C">
        <w:rPr>
          <w:rFonts w:ascii="Times New Roman" w:hAnsi="Times New Roman" w:cs="Times New Roman"/>
        </w:rPr>
        <w:t xml:space="preserve"> </w:t>
      </w:r>
      <w:r w:rsidRPr="00816F1C">
        <w:rPr>
          <w:rFonts w:ascii="Times New Roman" w:hAnsi="Times New Roman" w:cs="Times New Roman"/>
        </w:rPr>
        <w:t>interne</w:t>
      </w:r>
      <w:r w:rsidR="0056469B" w:rsidRPr="00816F1C">
        <w:rPr>
          <w:rFonts w:ascii="Times New Roman" w:hAnsi="Times New Roman" w:cs="Times New Roman"/>
        </w:rPr>
        <w:t xml:space="preserve"> </w:t>
      </w:r>
      <w:r w:rsidRPr="00816F1C">
        <w:rPr>
          <w:rFonts w:ascii="Times New Roman" w:hAnsi="Times New Roman" w:cs="Times New Roman"/>
        </w:rPr>
        <w:t>medicine</w:t>
      </w:r>
      <w:r w:rsidR="0056469B" w:rsidRPr="00816F1C">
        <w:rPr>
          <w:rFonts w:ascii="Times New Roman" w:hAnsi="Times New Roman" w:cs="Times New Roman"/>
        </w:rPr>
        <w:t xml:space="preserve">, </w:t>
      </w:r>
      <w:r w:rsidRPr="00816F1C">
        <w:rPr>
          <w:rFonts w:ascii="Times New Roman" w:hAnsi="Times New Roman" w:cs="Times New Roman"/>
        </w:rPr>
        <w:t>kao</w:t>
      </w:r>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i</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seminare</w:t>
      </w:r>
      <w:proofErr w:type="spellEnd"/>
      <w:r w:rsidR="0056469B" w:rsidRPr="00816F1C">
        <w:rPr>
          <w:rFonts w:ascii="Times New Roman" w:hAnsi="Times New Roman" w:cs="Times New Roman"/>
          <w:lang w:val="en-US"/>
        </w:rPr>
        <w:t xml:space="preserve"> </w:t>
      </w:r>
      <w:r w:rsidR="0056469B" w:rsidRPr="00816F1C">
        <w:rPr>
          <w:rFonts w:ascii="Times New Roman" w:hAnsi="Times New Roman" w:cs="Times New Roman"/>
        </w:rPr>
        <w:t>(„</w:t>
      </w:r>
      <w:r w:rsidRPr="00816F1C">
        <w:rPr>
          <w:rFonts w:ascii="Times New Roman" w:hAnsi="Times New Roman" w:cs="Times New Roman"/>
        </w:rPr>
        <w:t>Sinkopa</w:t>
      </w:r>
      <w:r w:rsidR="0056469B" w:rsidRPr="00816F1C">
        <w:rPr>
          <w:rFonts w:ascii="Times New Roman" w:hAnsi="Times New Roman" w:cs="Times New Roman"/>
        </w:rPr>
        <w:t>“, „</w:t>
      </w:r>
      <w:r w:rsidRPr="00816F1C">
        <w:rPr>
          <w:rFonts w:ascii="Times New Roman" w:hAnsi="Times New Roman" w:cs="Times New Roman"/>
        </w:rPr>
        <w:t>Perkutana</w:t>
      </w:r>
      <w:r w:rsidR="0056469B" w:rsidRPr="00816F1C">
        <w:rPr>
          <w:rFonts w:ascii="Times New Roman" w:hAnsi="Times New Roman" w:cs="Times New Roman"/>
        </w:rPr>
        <w:t xml:space="preserve"> </w:t>
      </w:r>
      <w:r w:rsidRPr="00816F1C">
        <w:rPr>
          <w:rFonts w:ascii="Times New Roman" w:hAnsi="Times New Roman" w:cs="Times New Roman"/>
        </w:rPr>
        <w:t>revaskularizacija</w:t>
      </w:r>
      <w:r w:rsidR="0056469B" w:rsidRPr="00816F1C">
        <w:rPr>
          <w:rFonts w:ascii="Times New Roman" w:hAnsi="Times New Roman" w:cs="Times New Roman"/>
        </w:rPr>
        <w:t xml:space="preserve"> </w:t>
      </w:r>
      <w:r w:rsidRPr="00816F1C">
        <w:rPr>
          <w:rFonts w:ascii="Times New Roman" w:hAnsi="Times New Roman" w:cs="Times New Roman"/>
        </w:rPr>
        <w:t>u</w:t>
      </w:r>
      <w:r w:rsidR="0056469B" w:rsidRPr="00816F1C">
        <w:rPr>
          <w:rFonts w:ascii="Times New Roman" w:hAnsi="Times New Roman" w:cs="Times New Roman"/>
        </w:rPr>
        <w:t xml:space="preserve"> </w:t>
      </w:r>
      <w:r w:rsidRPr="00816F1C">
        <w:rPr>
          <w:rFonts w:ascii="Times New Roman" w:hAnsi="Times New Roman" w:cs="Times New Roman"/>
        </w:rPr>
        <w:t>akutnom</w:t>
      </w:r>
      <w:r w:rsidR="0056469B" w:rsidRPr="00816F1C">
        <w:rPr>
          <w:rFonts w:ascii="Times New Roman" w:hAnsi="Times New Roman" w:cs="Times New Roman"/>
        </w:rPr>
        <w:t xml:space="preserve"> </w:t>
      </w:r>
      <w:r w:rsidRPr="00816F1C">
        <w:rPr>
          <w:rFonts w:ascii="Times New Roman" w:hAnsi="Times New Roman" w:cs="Times New Roman"/>
        </w:rPr>
        <w:t>koronarnom</w:t>
      </w:r>
      <w:r w:rsidR="0056469B" w:rsidRPr="00816F1C">
        <w:rPr>
          <w:rFonts w:ascii="Times New Roman" w:hAnsi="Times New Roman" w:cs="Times New Roman"/>
        </w:rPr>
        <w:t xml:space="preserve"> </w:t>
      </w:r>
      <w:r w:rsidRPr="00816F1C">
        <w:rPr>
          <w:rFonts w:ascii="Times New Roman" w:hAnsi="Times New Roman" w:cs="Times New Roman"/>
        </w:rPr>
        <w:t>sindromu</w:t>
      </w:r>
      <w:r w:rsidR="0056469B" w:rsidRPr="00816F1C">
        <w:rPr>
          <w:rFonts w:ascii="Times New Roman" w:hAnsi="Times New Roman" w:cs="Times New Roman"/>
        </w:rPr>
        <w:t xml:space="preserve">“) </w:t>
      </w:r>
      <w:r w:rsidRPr="00816F1C">
        <w:rPr>
          <w:rFonts w:ascii="Times New Roman" w:hAnsi="Times New Roman" w:cs="Times New Roman"/>
          <w:lang w:val="en-US"/>
        </w:rPr>
        <w:t>za</w:t>
      </w:r>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studente</w:t>
      </w:r>
      <w:proofErr w:type="spellEnd"/>
      <w:r w:rsidR="0056469B" w:rsidRPr="00816F1C">
        <w:rPr>
          <w:rFonts w:ascii="Times New Roman" w:hAnsi="Times New Roman" w:cs="Times New Roman"/>
          <w:lang w:val="en-US"/>
        </w:rPr>
        <w:t xml:space="preserve"> </w:t>
      </w:r>
      <w:r w:rsidR="0056469B" w:rsidRPr="00816F1C">
        <w:rPr>
          <w:rFonts w:ascii="Times New Roman" w:hAnsi="Times New Roman" w:cs="Times New Roman"/>
        </w:rPr>
        <w:t xml:space="preserve">4. </w:t>
      </w:r>
      <w:proofErr w:type="spellStart"/>
      <w:r w:rsidRPr="00816F1C">
        <w:rPr>
          <w:rFonts w:ascii="Times New Roman" w:hAnsi="Times New Roman" w:cs="Times New Roman"/>
          <w:lang w:val="en-US"/>
        </w:rPr>
        <w:t>godine</w:t>
      </w:r>
      <w:proofErr w:type="spellEnd"/>
      <w:r w:rsidR="0056469B" w:rsidRPr="00816F1C">
        <w:rPr>
          <w:rFonts w:ascii="Times New Roman" w:hAnsi="Times New Roman" w:cs="Times New Roman"/>
        </w:rPr>
        <w:t xml:space="preserve">, </w:t>
      </w:r>
      <w:proofErr w:type="spellStart"/>
      <w:r w:rsidRPr="00816F1C">
        <w:rPr>
          <w:rFonts w:ascii="Times New Roman" w:hAnsi="Times New Roman" w:cs="Times New Roman"/>
          <w:lang w:val="en-US"/>
        </w:rPr>
        <w:t>kao</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i</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vežbe</w:t>
      </w:r>
      <w:proofErr w:type="spellEnd"/>
      <w:r w:rsidR="0056469B" w:rsidRPr="00816F1C">
        <w:rPr>
          <w:rFonts w:ascii="Times New Roman" w:hAnsi="Times New Roman" w:cs="Times New Roman"/>
        </w:rPr>
        <w:t xml:space="preserve"> </w:t>
      </w:r>
      <w:r w:rsidRPr="00816F1C">
        <w:rPr>
          <w:rFonts w:ascii="Times New Roman" w:hAnsi="Times New Roman" w:cs="Times New Roman"/>
        </w:rPr>
        <w:t>iz</w:t>
      </w:r>
      <w:r w:rsidR="0056469B" w:rsidRPr="00816F1C">
        <w:rPr>
          <w:rFonts w:ascii="Times New Roman" w:hAnsi="Times New Roman" w:cs="Times New Roman"/>
        </w:rPr>
        <w:t xml:space="preserve"> </w:t>
      </w:r>
      <w:r w:rsidRPr="00816F1C">
        <w:rPr>
          <w:rFonts w:ascii="Times New Roman" w:hAnsi="Times New Roman" w:cs="Times New Roman"/>
        </w:rPr>
        <w:t>propedevtike</w:t>
      </w:r>
      <w:r w:rsidR="0056469B" w:rsidRPr="00816F1C">
        <w:rPr>
          <w:rFonts w:ascii="Times New Roman" w:hAnsi="Times New Roman" w:cs="Times New Roman"/>
        </w:rPr>
        <w:t xml:space="preserve"> </w:t>
      </w:r>
      <w:r w:rsidRPr="00816F1C">
        <w:rPr>
          <w:rFonts w:ascii="Times New Roman" w:hAnsi="Times New Roman" w:cs="Times New Roman"/>
        </w:rPr>
        <w:t>i</w:t>
      </w:r>
      <w:r w:rsidR="0056469B" w:rsidRPr="00816F1C">
        <w:rPr>
          <w:rFonts w:ascii="Times New Roman" w:hAnsi="Times New Roman" w:cs="Times New Roman"/>
        </w:rPr>
        <w:t xml:space="preserve"> </w:t>
      </w:r>
      <w:r w:rsidRPr="00816F1C">
        <w:rPr>
          <w:rFonts w:ascii="Times New Roman" w:hAnsi="Times New Roman" w:cs="Times New Roman"/>
        </w:rPr>
        <w:t>interne</w:t>
      </w:r>
      <w:r w:rsidR="0056469B" w:rsidRPr="00816F1C">
        <w:rPr>
          <w:rFonts w:ascii="Times New Roman" w:hAnsi="Times New Roman" w:cs="Times New Roman"/>
        </w:rPr>
        <w:t xml:space="preserve"> </w:t>
      </w:r>
      <w:r w:rsidRPr="00816F1C">
        <w:rPr>
          <w:rFonts w:ascii="Times New Roman" w:hAnsi="Times New Roman" w:cs="Times New Roman"/>
        </w:rPr>
        <w:t>medicine</w:t>
      </w:r>
      <w:r w:rsidR="0056469B" w:rsidRPr="00816F1C">
        <w:rPr>
          <w:rFonts w:ascii="Times New Roman" w:hAnsi="Times New Roman" w:cs="Times New Roman"/>
        </w:rPr>
        <w:t xml:space="preserve">, </w:t>
      </w:r>
      <w:r w:rsidRPr="00816F1C">
        <w:rPr>
          <w:rFonts w:ascii="Times New Roman" w:hAnsi="Times New Roman" w:cs="Times New Roman"/>
        </w:rPr>
        <w:t>kao</w:t>
      </w:r>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i</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seminare</w:t>
      </w:r>
      <w:proofErr w:type="spellEnd"/>
      <w:r w:rsidR="0056469B" w:rsidRPr="00816F1C">
        <w:rPr>
          <w:rFonts w:ascii="Times New Roman" w:hAnsi="Times New Roman" w:cs="Times New Roman"/>
          <w:lang w:val="en-US"/>
        </w:rPr>
        <w:t xml:space="preserve"> </w:t>
      </w:r>
      <w:r w:rsidR="0056469B" w:rsidRPr="00816F1C">
        <w:rPr>
          <w:rFonts w:ascii="Times New Roman" w:hAnsi="Times New Roman" w:cs="Times New Roman"/>
        </w:rPr>
        <w:t>(„S</w:t>
      </w:r>
      <w:r w:rsidR="000D2CCB" w:rsidRPr="00816F1C">
        <w:rPr>
          <w:rFonts w:ascii="Times New Roman" w:hAnsi="Times New Roman" w:cs="Times New Roman"/>
        </w:rPr>
        <w:t>y</w:t>
      </w:r>
      <w:r w:rsidR="0056469B" w:rsidRPr="00816F1C">
        <w:rPr>
          <w:rFonts w:ascii="Times New Roman" w:hAnsi="Times New Roman" w:cs="Times New Roman"/>
        </w:rPr>
        <w:t xml:space="preserve">ncope“) </w:t>
      </w:r>
      <w:r w:rsidRPr="00816F1C">
        <w:rPr>
          <w:rFonts w:ascii="Times New Roman" w:hAnsi="Times New Roman" w:cs="Times New Roman"/>
          <w:lang w:val="en-US"/>
        </w:rPr>
        <w:t>za</w:t>
      </w:r>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studente</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engleske</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nastave</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na</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Medicinskom</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fakultetu</w:t>
      </w:r>
      <w:proofErr w:type="spellEnd"/>
      <w:r w:rsidR="0056469B" w:rsidRPr="00816F1C">
        <w:rPr>
          <w:rFonts w:ascii="Times New Roman" w:hAnsi="Times New Roman" w:cs="Times New Roman"/>
          <w:lang w:val="en-US"/>
        </w:rPr>
        <w:t xml:space="preserve"> </w:t>
      </w:r>
      <w:r w:rsidRPr="00816F1C">
        <w:rPr>
          <w:rFonts w:ascii="Times New Roman" w:hAnsi="Times New Roman" w:cs="Times New Roman"/>
          <w:lang w:val="en-US"/>
        </w:rPr>
        <w:t>u</w:t>
      </w:r>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Beogradu</w:t>
      </w:r>
      <w:proofErr w:type="spellEnd"/>
      <w:r w:rsidR="003C0659" w:rsidRPr="00816F1C">
        <w:rPr>
          <w:rFonts w:ascii="Times New Roman" w:hAnsi="Times New Roman" w:cs="Times New Roman"/>
          <w:lang w:val="en-US"/>
        </w:rPr>
        <w:t xml:space="preserve"> </w:t>
      </w:r>
      <w:proofErr w:type="spellStart"/>
      <w:r w:rsidR="003C0659" w:rsidRPr="00816F1C">
        <w:rPr>
          <w:rFonts w:ascii="Times New Roman" w:hAnsi="Times New Roman" w:cs="Times New Roman"/>
          <w:lang w:val="en-US"/>
        </w:rPr>
        <w:t>i</w:t>
      </w:r>
      <w:proofErr w:type="spellEnd"/>
      <w:r w:rsidR="003C0659" w:rsidRPr="00816F1C">
        <w:rPr>
          <w:rFonts w:ascii="Times New Roman" w:hAnsi="Times New Roman" w:cs="Times New Roman"/>
          <w:lang w:val="en-US"/>
        </w:rPr>
        <w:t xml:space="preserve"> </w:t>
      </w:r>
      <w:proofErr w:type="spellStart"/>
      <w:r w:rsidR="003C0659" w:rsidRPr="00816F1C">
        <w:rPr>
          <w:rFonts w:ascii="Times New Roman" w:hAnsi="Times New Roman" w:cs="Times New Roman"/>
          <w:lang w:val="en-US"/>
        </w:rPr>
        <w:t>Propedeutics</w:t>
      </w:r>
      <w:proofErr w:type="spellEnd"/>
      <w:r w:rsidR="003C0659" w:rsidRPr="00816F1C">
        <w:rPr>
          <w:rFonts w:ascii="Times New Roman" w:hAnsi="Times New Roman" w:cs="Times New Roman"/>
          <w:lang w:val="en-US"/>
        </w:rPr>
        <w:t xml:space="preserve"> (</w:t>
      </w:r>
      <w:proofErr w:type="spellStart"/>
      <w:r w:rsidR="003C0659" w:rsidRPr="00816F1C">
        <w:rPr>
          <w:rFonts w:ascii="Times New Roman" w:hAnsi="Times New Roman" w:cs="Times New Roman"/>
          <w:lang w:val="en-US"/>
        </w:rPr>
        <w:t>practicals</w:t>
      </w:r>
      <w:proofErr w:type="spellEnd"/>
      <w:r w:rsidR="003C0659" w:rsidRPr="00816F1C">
        <w:rPr>
          <w:rFonts w:ascii="Times New Roman" w:hAnsi="Times New Roman" w:cs="Times New Roman"/>
          <w:lang w:val="en-US"/>
        </w:rPr>
        <w:t xml:space="preserve"> in clinical examination) za </w:t>
      </w:r>
      <w:proofErr w:type="spellStart"/>
      <w:r w:rsidR="003C0659" w:rsidRPr="00816F1C">
        <w:rPr>
          <w:rFonts w:ascii="Times New Roman" w:hAnsi="Times New Roman" w:cs="Times New Roman"/>
          <w:lang w:val="en-US"/>
        </w:rPr>
        <w:t>studente</w:t>
      </w:r>
      <w:proofErr w:type="spellEnd"/>
      <w:r w:rsidR="003C0659" w:rsidRPr="00816F1C">
        <w:rPr>
          <w:rFonts w:ascii="Times New Roman" w:hAnsi="Times New Roman" w:cs="Times New Roman"/>
          <w:lang w:val="en-US"/>
        </w:rPr>
        <w:t xml:space="preserve"> </w:t>
      </w:r>
      <w:proofErr w:type="spellStart"/>
      <w:r w:rsidR="003C0659" w:rsidRPr="00816F1C">
        <w:rPr>
          <w:rFonts w:ascii="Times New Roman" w:hAnsi="Times New Roman" w:cs="Times New Roman"/>
          <w:lang w:val="en-US"/>
        </w:rPr>
        <w:t>engleske</w:t>
      </w:r>
      <w:proofErr w:type="spellEnd"/>
      <w:r w:rsidR="003C0659" w:rsidRPr="00816F1C">
        <w:rPr>
          <w:rFonts w:ascii="Times New Roman" w:hAnsi="Times New Roman" w:cs="Times New Roman"/>
          <w:lang w:val="en-US"/>
        </w:rPr>
        <w:t xml:space="preserve"> </w:t>
      </w:r>
      <w:proofErr w:type="spellStart"/>
      <w:r w:rsidR="003C0659" w:rsidRPr="00816F1C">
        <w:rPr>
          <w:rFonts w:ascii="Times New Roman" w:hAnsi="Times New Roman" w:cs="Times New Roman"/>
          <w:lang w:val="en-US"/>
        </w:rPr>
        <w:t>nastave</w:t>
      </w:r>
      <w:proofErr w:type="spellEnd"/>
      <w:r w:rsidR="003C0659" w:rsidRPr="00816F1C">
        <w:rPr>
          <w:rFonts w:ascii="Times New Roman" w:hAnsi="Times New Roman" w:cs="Times New Roman"/>
          <w:lang w:val="en-US"/>
        </w:rPr>
        <w:t xml:space="preserve"> </w:t>
      </w:r>
      <w:proofErr w:type="spellStart"/>
      <w:r w:rsidR="003C0659" w:rsidRPr="00816F1C">
        <w:rPr>
          <w:rFonts w:ascii="Times New Roman" w:hAnsi="Times New Roman" w:cs="Times New Roman"/>
          <w:lang w:val="en-US"/>
        </w:rPr>
        <w:t>na</w:t>
      </w:r>
      <w:proofErr w:type="spellEnd"/>
      <w:r w:rsidR="003C0659" w:rsidRPr="00816F1C">
        <w:rPr>
          <w:rFonts w:ascii="Times New Roman" w:hAnsi="Times New Roman" w:cs="Times New Roman"/>
          <w:lang w:val="en-US"/>
        </w:rPr>
        <w:t xml:space="preserve"> </w:t>
      </w:r>
      <w:proofErr w:type="spellStart"/>
      <w:r w:rsidR="003C0659" w:rsidRPr="00816F1C">
        <w:rPr>
          <w:rFonts w:ascii="Times New Roman" w:hAnsi="Times New Roman" w:cs="Times New Roman"/>
          <w:lang w:val="en-US"/>
        </w:rPr>
        <w:t>Medicinskom</w:t>
      </w:r>
      <w:proofErr w:type="spellEnd"/>
      <w:r w:rsidR="003C0659" w:rsidRPr="00816F1C">
        <w:rPr>
          <w:rFonts w:ascii="Times New Roman" w:hAnsi="Times New Roman" w:cs="Times New Roman"/>
          <w:lang w:val="en-US"/>
        </w:rPr>
        <w:t xml:space="preserve"> </w:t>
      </w:r>
      <w:proofErr w:type="spellStart"/>
      <w:r w:rsidR="003C0659" w:rsidRPr="00816F1C">
        <w:rPr>
          <w:rFonts w:ascii="Times New Roman" w:hAnsi="Times New Roman" w:cs="Times New Roman"/>
          <w:lang w:val="en-US"/>
        </w:rPr>
        <w:t>fakultetu</w:t>
      </w:r>
      <w:proofErr w:type="spellEnd"/>
      <w:r w:rsidR="003C0659" w:rsidRPr="00816F1C">
        <w:rPr>
          <w:rFonts w:ascii="Times New Roman" w:hAnsi="Times New Roman" w:cs="Times New Roman"/>
          <w:lang w:val="en-US"/>
        </w:rPr>
        <w:t xml:space="preserve"> u </w:t>
      </w:r>
      <w:proofErr w:type="spellStart"/>
      <w:r w:rsidR="003C0659" w:rsidRPr="00816F1C">
        <w:rPr>
          <w:rFonts w:ascii="Times New Roman" w:hAnsi="Times New Roman" w:cs="Times New Roman"/>
          <w:lang w:val="en-US"/>
        </w:rPr>
        <w:t>Beogradu</w:t>
      </w:r>
      <w:proofErr w:type="spellEnd"/>
      <w:r w:rsidR="0056469B" w:rsidRPr="00816F1C">
        <w:rPr>
          <w:rFonts w:ascii="Times New Roman" w:hAnsi="Times New Roman" w:cs="Times New Roman"/>
        </w:rPr>
        <w:t xml:space="preserve">. </w:t>
      </w:r>
      <w:proofErr w:type="spellStart"/>
      <w:r w:rsidRPr="00816F1C">
        <w:rPr>
          <w:rFonts w:ascii="Times New Roman" w:hAnsi="Times New Roman" w:cs="Times New Roman"/>
          <w:lang w:val="en-US"/>
        </w:rPr>
        <w:t>Redovno</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drži</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predavanja</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iz</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propedevtike</w:t>
      </w:r>
      <w:proofErr w:type="spellEnd"/>
      <w:r w:rsidR="0056469B" w:rsidRPr="00816F1C">
        <w:rPr>
          <w:rFonts w:ascii="Times New Roman" w:hAnsi="Times New Roman" w:cs="Times New Roman"/>
          <w:lang w:val="en-US"/>
        </w:rPr>
        <w:t xml:space="preserve"> </w:t>
      </w:r>
      <w:r w:rsidRPr="00816F1C">
        <w:rPr>
          <w:rFonts w:ascii="Times New Roman" w:hAnsi="Times New Roman" w:cs="Times New Roman"/>
          <w:lang w:val="en-US"/>
        </w:rPr>
        <w:t>za</w:t>
      </w:r>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studente</w:t>
      </w:r>
      <w:proofErr w:type="spellEnd"/>
      <w:r w:rsidR="0056469B" w:rsidRPr="00816F1C">
        <w:rPr>
          <w:rFonts w:ascii="Times New Roman" w:hAnsi="Times New Roman" w:cs="Times New Roman"/>
          <w:lang w:val="en-US"/>
        </w:rPr>
        <w:t xml:space="preserve"> </w:t>
      </w:r>
      <w:r w:rsidR="0056469B" w:rsidRPr="00816F1C">
        <w:rPr>
          <w:rFonts w:ascii="Times New Roman" w:hAnsi="Times New Roman" w:cs="Times New Roman"/>
        </w:rPr>
        <w:t xml:space="preserve">5. </w:t>
      </w:r>
      <w:proofErr w:type="spellStart"/>
      <w:r w:rsidRPr="00816F1C">
        <w:rPr>
          <w:rFonts w:ascii="Times New Roman" w:hAnsi="Times New Roman" w:cs="Times New Roman"/>
          <w:lang w:val="en-US"/>
        </w:rPr>
        <w:t>semestra</w:t>
      </w:r>
      <w:proofErr w:type="spellEnd"/>
      <w:r w:rsidR="0056469B" w:rsidRPr="00816F1C">
        <w:rPr>
          <w:rFonts w:ascii="Times New Roman" w:hAnsi="Times New Roman" w:cs="Times New Roman"/>
        </w:rPr>
        <w:t xml:space="preserve">, </w:t>
      </w:r>
      <w:r w:rsidR="0056469B" w:rsidRPr="00816F1C">
        <w:rPr>
          <w:rFonts w:ascii="Times New Roman" w:hAnsi="Times New Roman" w:cs="Times New Roman"/>
          <w:lang w:val="en-US"/>
        </w:rPr>
        <w:t>”</w:t>
      </w:r>
      <w:proofErr w:type="spellStart"/>
      <w:r w:rsidRPr="00816F1C">
        <w:rPr>
          <w:rFonts w:ascii="Times New Roman" w:hAnsi="Times New Roman" w:cs="Times New Roman"/>
          <w:lang w:val="en-US"/>
        </w:rPr>
        <w:t>Propedevtika</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srca</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i</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krvnih</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sudova</w:t>
      </w:r>
      <w:proofErr w:type="spellEnd"/>
      <w:r w:rsidR="00713E76" w:rsidRPr="00816F1C">
        <w:rPr>
          <w:rFonts w:ascii="Times New Roman" w:hAnsi="Times New Roman" w:cs="Times New Roman"/>
          <w:lang w:val="en-US"/>
        </w:rPr>
        <w:t xml:space="preserve">: </w:t>
      </w:r>
      <w:proofErr w:type="spellStart"/>
      <w:r w:rsidR="00713E76" w:rsidRPr="00816F1C">
        <w:rPr>
          <w:rFonts w:ascii="Times New Roman" w:hAnsi="Times New Roman" w:cs="Times New Roman"/>
          <w:lang w:val="en-US"/>
        </w:rPr>
        <w:t>simptomi</w:t>
      </w:r>
      <w:proofErr w:type="spellEnd"/>
      <w:r w:rsidR="00713E76" w:rsidRPr="00816F1C">
        <w:rPr>
          <w:rFonts w:ascii="Times New Roman" w:hAnsi="Times New Roman" w:cs="Times New Roman"/>
          <w:lang w:val="en-US"/>
        </w:rPr>
        <w:t xml:space="preserve">, </w:t>
      </w:r>
      <w:proofErr w:type="spellStart"/>
      <w:r w:rsidR="00713E76" w:rsidRPr="00816F1C">
        <w:rPr>
          <w:rFonts w:ascii="Times New Roman" w:hAnsi="Times New Roman" w:cs="Times New Roman"/>
          <w:lang w:val="en-US"/>
        </w:rPr>
        <w:t>znaci</w:t>
      </w:r>
      <w:proofErr w:type="spellEnd"/>
      <w:r w:rsidR="00713E76" w:rsidRPr="00816F1C">
        <w:rPr>
          <w:rFonts w:ascii="Times New Roman" w:hAnsi="Times New Roman" w:cs="Times New Roman"/>
          <w:lang w:val="en-US"/>
        </w:rPr>
        <w:t xml:space="preserve"> </w:t>
      </w:r>
      <w:proofErr w:type="spellStart"/>
      <w:r w:rsidR="00713E76" w:rsidRPr="00816F1C">
        <w:rPr>
          <w:rFonts w:ascii="Times New Roman" w:hAnsi="Times New Roman" w:cs="Times New Roman"/>
          <w:lang w:val="en-US"/>
        </w:rPr>
        <w:t>bolesti</w:t>
      </w:r>
      <w:proofErr w:type="spellEnd"/>
      <w:r w:rsidR="00713E76" w:rsidRPr="00816F1C">
        <w:rPr>
          <w:rFonts w:ascii="Times New Roman" w:hAnsi="Times New Roman" w:cs="Times New Roman"/>
          <w:lang w:val="en-US"/>
        </w:rPr>
        <w:t xml:space="preserve"> I </w:t>
      </w:r>
      <w:proofErr w:type="spellStart"/>
      <w:r w:rsidR="00713E76" w:rsidRPr="00816F1C">
        <w:rPr>
          <w:rFonts w:ascii="Times New Roman" w:hAnsi="Times New Roman" w:cs="Times New Roman"/>
          <w:lang w:val="en-US"/>
        </w:rPr>
        <w:t>dopunska</w:t>
      </w:r>
      <w:proofErr w:type="spellEnd"/>
      <w:r w:rsidR="00713E76" w:rsidRPr="00816F1C">
        <w:rPr>
          <w:rFonts w:ascii="Times New Roman" w:hAnsi="Times New Roman" w:cs="Times New Roman"/>
          <w:lang w:val="en-US"/>
        </w:rPr>
        <w:t xml:space="preserve"> </w:t>
      </w:r>
      <w:proofErr w:type="spellStart"/>
      <w:r w:rsidR="00713E76" w:rsidRPr="00816F1C">
        <w:rPr>
          <w:rFonts w:ascii="Times New Roman" w:hAnsi="Times New Roman" w:cs="Times New Roman"/>
          <w:lang w:val="en-US"/>
        </w:rPr>
        <w:t>ispitivanja</w:t>
      </w:r>
      <w:proofErr w:type="spellEnd"/>
      <w:r w:rsidR="0056469B" w:rsidRPr="00816F1C">
        <w:rPr>
          <w:rFonts w:ascii="Times New Roman" w:hAnsi="Times New Roman" w:cs="Times New Roman"/>
          <w:lang w:val="en-US"/>
        </w:rPr>
        <w:t>”</w:t>
      </w:r>
      <w:r w:rsidR="0056469B" w:rsidRPr="00816F1C">
        <w:rPr>
          <w:rFonts w:ascii="Times New Roman" w:hAnsi="Times New Roman" w:cs="Times New Roman"/>
        </w:rPr>
        <w:t xml:space="preserve">.  </w:t>
      </w:r>
    </w:p>
    <w:p w14:paraId="2AFFBEA3" w14:textId="77777777" w:rsidR="0056469B" w:rsidRPr="00816F1C" w:rsidRDefault="00DB619F" w:rsidP="0056469B">
      <w:pPr>
        <w:pStyle w:val="BodyA"/>
        <w:spacing w:after="0" w:line="240" w:lineRule="auto"/>
        <w:jc w:val="both"/>
        <w:rPr>
          <w:rFonts w:ascii="Times New Roman" w:hAnsi="Times New Roman" w:cs="Times New Roman"/>
        </w:rPr>
      </w:pPr>
      <w:proofErr w:type="spellStart"/>
      <w:r w:rsidRPr="00816F1C">
        <w:rPr>
          <w:rFonts w:ascii="Times New Roman" w:hAnsi="Times New Roman" w:cs="Times New Roman"/>
          <w:lang w:val="en-US"/>
        </w:rPr>
        <w:t>Redovno</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drži</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predavanja</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iz</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i/>
          <w:lang w:val="en-US"/>
        </w:rPr>
        <w:t>izborne</w:t>
      </w:r>
      <w:proofErr w:type="spellEnd"/>
      <w:r w:rsidR="0056469B" w:rsidRPr="00816F1C">
        <w:rPr>
          <w:rFonts w:ascii="Times New Roman" w:hAnsi="Times New Roman" w:cs="Times New Roman"/>
          <w:i/>
          <w:lang w:val="en-US"/>
        </w:rPr>
        <w:t xml:space="preserve"> </w:t>
      </w:r>
      <w:proofErr w:type="spellStart"/>
      <w:r w:rsidRPr="00816F1C">
        <w:rPr>
          <w:rFonts w:ascii="Times New Roman" w:hAnsi="Times New Roman" w:cs="Times New Roman"/>
          <w:i/>
          <w:lang w:val="en-US"/>
        </w:rPr>
        <w:t>nastave</w:t>
      </w:r>
      <w:proofErr w:type="spellEnd"/>
      <w:r w:rsidR="0056469B" w:rsidRPr="00816F1C">
        <w:rPr>
          <w:rFonts w:ascii="Times New Roman" w:hAnsi="Times New Roman" w:cs="Times New Roman"/>
          <w:lang w:val="en-US"/>
        </w:rPr>
        <w:t xml:space="preserve"> </w:t>
      </w:r>
      <w:r w:rsidRPr="00816F1C">
        <w:rPr>
          <w:rFonts w:ascii="Times New Roman" w:hAnsi="Times New Roman" w:cs="Times New Roman"/>
          <w:lang w:val="en-US"/>
        </w:rPr>
        <w:t>za</w:t>
      </w:r>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studente</w:t>
      </w:r>
      <w:proofErr w:type="spellEnd"/>
      <w:r w:rsidR="0056469B" w:rsidRPr="00816F1C">
        <w:rPr>
          <w:rFonts w:ascii="Times New Roman" w:hAnsi="Times New Roman" w:cs="Times New Roman"/>
          <w:lang w:val="en-US"/>
        </w:rPr>
        <w:t xml:space="preserve"> </w:t>
      </w:r>
      <w:r w:rsidR="0056469B" w:rsidRPr="00816F1C">
        <w:rPr>
          <w:rFonts w:ascii="Times New Roman" w:hAnsi="Times New Roman" w:cs="Times New Roman"/>
        </w:rPr>
        <w:t xml:space="preserve">4. </w:t>
      </w:r>
      <w:proofErr w:type="spellStart"/>
      <w:r w:rsidRPr="00816F1C">
        <w:rPr>
          <w:rFonts w:ascii="Times New Roman" w:hAnsi="Times New Roman" w:cs="Times New Roman"/>
          <w:lang w:val="en-US"/>
        </w:rPr>
        <w:t>godine</w:t>
      </w:r>
      <w:proofErr w:type="spellEnd"/>
      <w:r w:rsidR="0056469B" w:rsidRPr="00816F1C">
        <w:rPr>
          <w:rFonts w:ascii="Times New Roman" w:hAnsi="Times New Roman" w:cs="Times New Roman"/>
          <w:lang w:val="en-US"/>
        </w:rPr>
        <w:t xml:space="preserve"> </w:t>
      </w:r>
      <w:r w:rsidRPr="00816F1C">
        <w:rPr>
          <w:rFonts w:ascii="Times New Roman" w:hAnsi="Times New Roman" w:cs="Times New Roman"/>
          <w:lang w:val="en-US"/>
        </w:rPr>
        <w:t>pod</w:t>
      </w:r>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nazivom</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Savremena</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dijagnostika</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ishemijske</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bolesti</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srca</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invazivnim</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metodama</w:t>
      </w:r>
      <w:proofErr w:type="spellEnd"/>
      <w:r w:rsidR="0056469B" w:rsidRPr="00816F1C">
        <w:rPr>
          <w:rFonts w:ascii="Times New Roman" w:hAnsi="Times New Roman" w:cs="Times New Roman"/>
          <w:lang w:val="en-US"/>
        </w:rPr>
        <w:t>”</w:t>
      </w:r>
      <w:r w:rsidR="0056469B" w:rsidRPr="00816F1C">
        <w:rPr>
          <w:rFonts w:ascii="Times New Roman" w:hAnsi="Times New Roman" w:cs="Times New Roman"/>
        </w:rPr>
        <w:t xml:space="preserve">. </w:t>
      </w:r>
    </w:p>
    <w:p w14:paraId="30412E42" w14:textId="3BD7DB34" w:rsidR="00550702" w:rsidRPr="00816F1C" w:rsidRDefault="00DB619F" w:rsidP="0056469B">
      <w:pPr>
        <w:pStyle w:val="BodyA"/>
        <w:spacing w:after="0" w:line="240" w:lineRule="auto"/>
        <w:jc w:val="both"/>
        <w:rPr>
          <w:rFonts w:ascii="Times New Roman" w:hAnsi="Times New Roman" w:cs="Times New Roman"/>
        </w:rPr>
      </w:pPr>
      <w:r w:rsidRPr="00816F1C">
        <w:rPr>
          <w:rFonts w:ascii="Times New Roman" w:hAnsi="Times New Roman" w:cs="Times New Roman"/>
          <w:i/>
        </w:rPr>
        <w:t>Poslediplomska</w:t>
      </w:r>
      <w:r w:rsidR="0056469B" w:rsidRPr="00816F1C">
        <w:rPr>
          <w:rFonts w:ascii="Times New Roman" w:hAnsi="Times New Roman" w:cs="Times New Roman"/>
          <w:i/>
        </w:rPr>
        <w:t xml:space="preserve"> </w:t>
      </w:r>
      <w:r w:rsidRPr="00816F1C">
        <w:rPr>
          <w:rFonts w:ascii="Times New Roman" w:hAnsi="Times New Roman" w:cs="Times New Roman"/>
          <w:i/>
        </w:rPr>
        <w:t>nastava</w:t>
      </w:r>
      <w:r w:rsidR="0056469B" w:rsidRPr="00816F1C">
        <w:rPr>
          <w:rFonts w:ascii="Times New Roman" w:hAnsi="Times New Roman" w:cs="Times New Roman"/>
          <w:i/>
        </w:rPr>
        <w:t>:</w:t>
      </w:r>
      <w:r w:rsidR="0056469B" w:rsidRPr="00816F1C">
        <w:rPr>
          <w:rFonts w:ascii="Times New Roman" w:hAnsi="Times New Roman" w:cs="Times New Roman"/>
        </w:rPr>
        <w:t xml:space="preserve"> </w:t>
      </w:r>
      <w:proofErr w:type="spellStart"/>
      <w:r w:rsidRPr="00816F1C">
        <w:rPr>
          <w:rFonts w:ascii="Times New Roman" w:hAnsi="Times New Roman" w:cs="Times New Roman"/>
          <w:lang w:val="en-US"/>
        </w:rPr>
        <w:t>Držao</w:t>
      </w:r>
      <w:proofErr w:type="spellEnd"/>
      <w:r w:rsidR="0056469B" w:rsidRPr="00816F1C">
        <w:rPr>
          <w:rFonts w:ascii="Times New Roman" w:hAnsi="Times New Roman" w:cs="Times New Roman"/>
          <w:lang w:val="en-US"/>
        </w:rPr>
        <w:t xml:space="preserve"> </w:t>
      </w:r>
      <w:r w:rsidRPr="00816F1C">
        <w:rPr>
          <w:rFonts w:ascii="Times New Roman" w:hAnsi="Times New Roman" w:cs="Times New Roman"/>
          <w:lang w:val="en-US"/>
        </w:rPr>
        <w:t>je</w:t>
      </w:r>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predavanja</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iz</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subspecijalističke</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nastave</w:t>
      </w:r>
      <w:proofErr w:type="spellEnd"/>
      <w:r w:rsidR="0056469B" w:rsidRPr="00816F1C">
        <w:rPr>
          <w:rFonts w:ascii="Times New Roman" w:hAnsi="Times New Roman" w:cs="Times New Roman"/>
          <w:lang w:val="en-US"/>
        </w:rPr>
        <w:t xml:space="preserve"> </w:t>
      </w:r>
      <w:r w:rsidRPr="00816F1C">
        <w:rPr>
          <w:rFonts w:ascii="Times New Roman" w:hAnsi="Times New Roman" w:cs="Times New Roman"/>
          <w:lang w:val="en-US"/>
        </w:rPr>
        <w:t>pod</w:t>
      </w:r>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nazivom</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Kateterizacija</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desnog</w:t>
      </w:r>
      <w:proofErr w:type="spellEnd"/>
      <w:r w:rsidR="0056469B"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srca</w:t>
      </w:r>
      <w:proofErr w:type="spellEnd"/>
      <w:r w:rsidR="0056469B" w:rsidRPr="00816F1C">
        <w:rPr>
          <w:rFonts w:ascii="Times New Roman" w:hAnsi="Times New Roman" w:cs="Times New Roman"/>
          <w:lang w:val="en-US"/>
        </w:rPr>
        <w:t>”</w:t>
      </w:r>
      <w:r w:rsidR="0056469B" w:rsidRPr="00816F1C">
        <w:rPr>
          <w:rFonts w:ascii="Times New Roman" w:hAnsi="Times New Roman" w:cs="Times New Roman"/>
        </w:rPr>
        <w:t>, 2015.</w:t>
      </w:r>
      <w:r w:rsidR="00713E76" w:rsidRPr="00816F1C">
        <w:rPr>
          <w:rFonts w:ascii="Times New Roman" w:hAnsi="Times New Roman" w:cs="Times New Roman"/>
        </w:rPr>
        <w:t>, ”Kateterizacija levog srca” 2023., ”Boelsti aorte” 2024, 2025.</w:t>
      </w:r>
      <w:r w:rsidR="0056469B" w:rsidRPr="00816F1C">
        <w:rPr>
          <w:rFonts w:ascii="Times New Roman" w:hAnsi="Times New Roman" w:cs="Times New Roman"/>
        </w:rPr>
        <w:t xml:space="preserve"> </w:t>
      </w:r>
      <w:r w:rsidRPr="00816F1C">
        <w:rPr>
          <w:rFonts w:ascii="Times New Roman" w:hAnsi="Times New Roman" w:cs="Times New Roman"/>
          <w:lang w:val="it-IT"/>
        </w:rPr>
        <w:t>Učestvovao</w:t>
      </w:r>
      <w:r w:rsidR="0056469B" w:rsidRPr="00816F1C">
        <w:rPr>
          <w:rFonts w:ascii="Times New Roman" w:hAnsi="Times New Roman" w:cs="Times New Roman"/>
          <w:lang w:val="it-IT"/>
        </w:rPr>
        <w:t xml:space="preserve"> </w:t>
      </w:r>
      <w:r w:rsidR="00713E76" w:rsidRPr="00816F1C">
        <w:rPr>
          <w:rFonts w:ascii="Times New Roman" w:hAnsi="Times New Roman" w:cs="Times New Roman"/>
          <w:lang w:val="it-IT"/>
        </w:rPr>
        <w:t xml:space="preserve">je </w:t>
      </w:r>
      <w:r w:rsidRPr="00816F1C">
        <w:rPr>
          <w:rFonts w:ascii="Times New Roman" w:hAnsi="Times New Roman" w:cs="Times New Roman"/>
          <w:lang w:val="it-IT"/>
        </w:rPr>
        <w:t>u</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programima</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poslediplomske</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nastave</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kao</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što</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su</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doktorske</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studije</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i</w:t>
      </w:r>
      <w:r w:rsidR="0056469B" w:rsidRPr="00816F1C">
        <w:rPr>
          <w:rFonts w:ascii="Times New Roman" w:hAnsi="Times New Roman" w:cs="Times New Roman"/>
          <w:lang w:val="it-IT"/>
        </w:rPr>
        <w:t xml:space="preserve">ѕ </w:t>
      </w:r>
      <w:r w:rsidRPr="00816F1C">
        <w:rPr>
          <w:rFonts w:ascii="Times New Roman" w:hAnsi="Times New Roman" w:cs="Times New Roman"/>
          <w:lang w:val="it-IT"/>
        </w:rPr>
        <w:t>kardiologije</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izborna</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nastava</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iz</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interventne</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kardiologija</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koordinator</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sa</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temom</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Uloga</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prekliničkih</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istraživanja</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kao</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i</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Klinička</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istraživanja</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na</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polјu</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interventne</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kardiovaskularne</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medicine</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u</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kontekstu</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svakodnevne</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kliničke</w:t>
      </w:r>
      <w:r w:rsidR="0056469B" w:rsidRPr="00816F1C">
        <w:rPr>
          <w:rFonts w:ascii="Times New Roman" w:hAnsi="Times New Roman" w:cs="Times New Roman"/>
          <w:lang w:val="it-IT"/>
        </w:rPr>
        <w:t xml:space="preserve"> </w:t>
      </w:r>
      <w:r w:rsidRPr="00816F1C">
        <w:rPr>
          <w:rFonts w:ascii="Times New Roman" w:hAnsi="Times New Roman" w:cs="Times New Roman"/>
          <w:lang w:val="it-IT"/>
        </w:rPr>
        <w:t>prakse</w:t>
      </w:r>
      <w:r w:rsidR="0056469B" w:rsidRPr="00816F1C">
        <w:rPr>
          <w:rFonts w:ascii="Times New Roman" w:hAnsi="Times New Roman" w:cs="Times New Roman"/>
          <w:lang w:val="it-IT"/>
        </w:rPr>
        <w:t>”, 2015.</w:t>
      </w:r>
      <w:r w:rsidR="0056469B" w:rsidRPr="00816F1C">
        <w:rPr>
          <w:rFonts w:ascii="Times New Roman" w:hAnsi="Times New Roman" w:cs="Times New Roman"/>
        </w:rPr>
        <w:t xml:space="preserve"> </w:t>
      </w:r>
    </w:p>
    <w:p w14:paraId="4F9878E9" w14:textId="072B47B6" w:rsidR="00550702" w:rsidRPr="00816F1C" w:rsidRDefault="00DB619F">
      <w:pPr>
        <w:pStyle w:val="BodyA"/>
        <w:spacing w:after="0" w:line="240" w:lineRule="auto"/>
        <w:jc w:val="both"/>
        <w:rPr>
          <w:rFonts w:ascii="Times New Roman" w:eastAsia="Times New Roman" w:hAnsi="Times New Roman" w:cs="Times New Roman"/>
        </w:rPr>
      </w:pPr>
      <w:r w:rsidRPr="00816F1C">
        <w:rPr>
          <w:rFonts w:ascii="Times New Roman" w:hAnsi="Times New Roman" w:cs="Times New Roman"/>
        </w:rPr>
        <w:t>Angažovanje</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nastavi</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posl</w:t>
      </w:r>
      <w:r w:rsidR="000E7670" w:rsidRPr="00816F1C">
        <w:rPr>
          <w:rFonts w:ascii="Times New Roman" w:hAnsi="Times New Roman" w:cs="Times New Roman"/>
          <w:lang w:val="sr-Cyrl-RS"/>
        </w:rPr>
        <w:t>е</w:t>
      </w:r>
      <w:r w:rsidRPr="00816F1C">
        <w:rPr>
          <w:rFonts w:ascii="Times New Roman" w:hAnsi="Times New Roman" w:cs="Times New Roman"/>
        </w:rPr>
        <w:t>dnjih</w:t>
      </w:r>
      <w:r w:rsidR="0010697E" w:rsidRPr="00816F1C">
        <w:rPr>
          <w:rFonts w:ascii="Times New Roman" w:hAnsi="Times New Roman" w:cs="Times New Roman"/>
        </w:rPr>
        <w:t xml:space="preserve"> </w:t>
      </w:r>
      <w:r w:rsidR="000E7670" w:rsidRPr="00816F1C">
        <w:rPr>
          <w:rFonts w:ascii="Times New Roman" w:hAnsi="Times New Roman" w:cs="Times New Roman"/>
          <w:lang w:val="sr-Cyrl-RS"/>
        </w:rPr>
        <w:t>десет</w:t>
      </w:r>
      <w:r w:rsidR="0010697E" w:rsidRPr="00816F1C">
        <w:rPr>
          <w:rFonts w:ascii="Times New Roman" w:hAnsi="Times New Roman" w:cs="Times New Roman"/>
        </w:rPr>
        <w:t xml:space="preserve"> </w:t>
      </w:r>
      <w:r w:rsidR="000E7670" w:rsidRPr="00816F1C">
        <w:rPr>
          <w:rFonts w:ascii="Times New Roman" w:hAnsi="Times New Roman" w:cs="Times New Roman"/>
          <w:lang w:val="sr-Cyrl-RS"/>
        </w:rPr>
        <w:t>година</w:t>
      </w:r>
      <w:r w:rsidR="0010697E" w:rsidRPr="00816F1C">
        <w:rPr>
          <w:rFonts w:ascii="Times New Roman" w:hAnsi="Times New Roman" w:cs="Times New Roman"/>
        </w:rPr>
        <w:t>:</w:t>
      </w:r>
    </w:p>
    <w:p w14:paraId="276361CE" w14:textId="0FDF8E43" w:rsidR="00550702" w:rsidRPr="00816F1C" w:rsidRDefault="00DB619F">
      <w:pPr>
        <w:pStyle w:val="BodyA"/>
        <w:spacing w:after="0" w:line="240" w:lineRule="auto"/>
        <w:jc w:val="both"/>
        <w:rPr>
          <w:rFonts w:ascii="Times New Roman" w:eastAsia="Times New Roman" w:hAnsi="Times New Roman" w:cs="Times New Roman"/>
        </w:rPr>
      </w:pPr>
      <w:r w:rsidRPr="00816F1C">
        <w:rPr>
          <w:rFonts w:ascii="Times New Roman" w:hAnsi="Times New Roman" w:cs="Times New Roman"/>
        </w:rPr>
        <w:t>Školska</w:t>
      </w:r>
      <w:r w:rsidR="0010697E" w:rsidRPr="00816F1C">
        <w:rPr>
          <w:rFonts w:ascii="Times New Roman" w:hAnsi="Times New Roman" w:cs="Times New Roman"/>
        </w:rPr>
        <w:t xml:space="preserve"> </w:t>
      </w:r>
      <w:r w:rsidRPr="00816F1C">
        <w:rPr>
          <w:rFonts w:ascii="Times New Roman" w:hAnsi="Times New Roman" w:cs="Times New Roman"/>
        </w:rPr>
        <w:t>godina</w:t>
      </w:r>
      <w:r w:rsidR="0010697E" w:rsidRPr="00816F1C">
        <w:rPr>
          <w:rFonts w:ascii="Times New Roman" w:hAnsi="Times New Roman" w:cs="Times New Roman"/>
        </w:rPr>
        <w:t xml:space="preserve"> 2015/2016- </w:t>
      </w:r>
      <w:r w:rsidRPr="00816F1C">
        <w:rPr>
          <w:rFonts w:ascii="Times New Roman" w:hAnsi="Times New Roman" w:cs="Times New Roman"/>
        </w:rPr>
        <w:t>Redovna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w:t>
      </w:r>
      <w:r w:rsidRPr="00816F1C">
        <w:rPr>
          <w:rFonts w:ascii="Times New Roman" w:hAnsi="Times New Roman" w:cs="Times New Roman"/>
        </w:rPr>
        <w:t>vežbe</w:t>
      </w:r>
      <w:r w:rsidR="0010697E" w:rsidRPr="00816F1C">
        <w:rPr>
          <w:rFonts w:ascii="Times New Roman" w:hAnsi="Times New Roman" w:cs="Times New Roman"/>
        </w:rPr>
        <w:t xml:space="preserve"> 180, </w:t>
      </w:r>
      <w:r w:rsidRPr="00816F1C">
        <w:rPr>
          <w:rFonts w:ascii="Times New Roman" w:hAnsi="Times New Roman" w:cs="Times New Roman"/>
        </w:rPr>
        <w:t>seminari</w:t>
      </w:r>
      <w:r w:rsidR="0010697E" w:rsidRPr="00816F1C">
        <w:rPr>
          <w:rFonts w:ascii="Times New Roman" w:hAnsi="Times New Roman" w:cs="Times New Roman"/>
        </w:rPr>
        <w:t xml:space="preserve">: 5; </w:t>
      </w:r>
      <w:r w:rsidRPr="00816F1C">
        <w:rPr>
          <w:rFonts w:ascii="Times New Roman" w:hAnsi="Times New Roman" w:cs="Times New Roman"/>
        </w:rPr>
        <w:t>Nastava</w:t>
      </w:r>
      <w:r w:rsidR="0010697E" w:rsidRPr="00816F1C">
        <w:rPr>
          <w:rFonts w:ascii="Times New Roman" w:hAnsi="Times New Roman" w:cs="Times New Roman"/>
        </w:rPr>
        <w:t xml:space="preserve"> </w:t>
      </w:r>
      <w:r w:rsidRPr="00816F1C">
        <w:rPr>
          <w:rFonts w:ascii="Times New Roman" w:hAnsi="Times New Roman" w:cs="Times New Roman"/>
        </w:rPr>
        <w:t>na</w:t>
      </w:r>
      <w:r w:rsidR="0010697E" w:rsidRPr="00816F1C">
        <w:rPr>
          <w:rFonts w:ascii="Times New Roman" w:hAnsi="Times New Roman" w:cs="Times New Roman"/>
        </w:rPr>
        <w:t xml:space="preserve"> </w:t>
      </w:r>
      <w:r w:rsidRPr="00816F1C">
        <w:rPr>
          <w:rFonts w:ascii="Times New Roman" w:hAnsi="Times New Roman" w:cs="Times New Roman"/>
        </w:rPr>
        <w:t>engleskom</w:t>
      </w:r>
      <w:r w:rsidR="0010697E" w:rsidRPr="00816F1C">
        <w:rPr>
          <w:rFonts w:ascii="Times New Roman" w:hAnsi="Times New Roman" w:cs="Times New Roman"/>
        </w:rPr>
        <w:t xml:space="preserve"> </w:t>
      </w:r>
      <w:r w:rsidRPr="00816F1C">
        <w:rPr>
          <w:rFonts w:ascii="Times New Roman" w:hAnsi="Times New Roman" w:cs="Times New Roman"/>
        </w:rPr>
        <w:t>jeziku</w:t>
      </w:r>
      <w:r w:rsidR="0010697E" w:rsidRPr="00816F1C">
        <w:rPr>
          <w:rFonts w:ascii="Times New Roman" w:hAnsi="Times New Roman" w:cs="Times New Roman"/>
        </w:rPr>
        <w:t xml:space="preserve">: </w:t>
      </w:r>
      <w:r w:rsidRPr="00816F1C">
        <w:rPr>
          <w:rFonts w:ascii="Times New Roman" w:hAnsi="Times New Roman" w:cs="Times New Roman"/>
        </w:rPr>
        <w:t>vežbe</w:t>
      </w:r>
      <w:r w:rsidR="0010697E" w:rsidRPr="00816F1C">
        <w:rPr>
          <w:rFonts w:ascii="Times New Roman" w:hAnsi="Times New Roman" w:cs="Times New Roman"/>
        </w:rPr>
        <w:t xml:space="preserve"> 5, </w:t>
      </w:r>
      <w:r w:rsidRPr="00816F1C">
        <w:rPr>
          <w:rFonts w:ascii="Times New Roman" w:hAnsi="Times New Roman" w:cs="Times New Roman"/>
        </w:rPr>
        <w:t>seminar</w:t>
      </w:r>
      <w:r w:rsidR="0010697E" w:rsidRPr="00816F1C">
        <w:rPr>
          <w:rFonts w:ascii="Times New Roman" w:hAnsi="Times New Roman" w:cs="Times New Roman"/>
        </w:rPr>
        <w:t xml:space="preserve"> 1; </w:t>
      </w:r>
      <w:r w:rsidRPr="00816F1C">
        <w:rPr>
          <w:rFonts w:ascii="Times New Roman" w:hAnsi="Times New Roman" w:cs="Times New Roman"/>
        </w:rPr>
        <w:t>Izborna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2; </w:t>
      </w:r>
      <w:r w:rsidRPr="00816F1C">
        <w:rPr>
          <w:rFonts w:ascii="Times New Roman" w:hAnsi="Times New Roman" w:cs="Times New Roman"/>
        </w:rPr>
        <w:t>predavanja</w:t>
      </w:r>
      <w:r w:rsidR="0010697E" w:rsidRPr="00816F1C">
        <w:rPr>
          <w:rFonts w:ascii="Times New Roman" w:hAnsi="Times New Roman" w:cs="Times New Roman"/>
        </w:rPr>
        <w:t xml:space="preserve"> </w:t>
      </w:r>
      <w:r w:rsidRPr="00816F1C">
        <w:rPr>
          <w:rFonts w:ascii="Times New Roman" w:hAnsi="Times New Roman" w:cs="Times New Roman"/>
        </w:rPr>
        <w:t>iz</w:t>
      </w:r>
      <w:r w:rsidR="0010697E" w:rsidRPr="00816F1C">
        <w:rPr>
          <w:rFonts w:ascii="Times New Roman" w:hAnsi="Times New Roman" w:cs="Times New Roman"/>
        </w:rPr>
        <w:t xml:space="preserve"> </w:t>
      </w:r>
      <w:r w:rsidRPr="00816F1C">
        <w:rPr>
          <w:rFonts w:ascii="Times New Roman" w:hAnsi="Times New Roman" w:cs="Times New Roman"/>
        </w:rPr>
        <w:t>propedevtike</w:t>
      </w:r>
      <w:r w:rsidR="0010697E" w:rsidRPr="00816F1C">
        <w:rPr>
          <w:rFonts w:ascii="Times New Roman" w:hAnsi="Times New Roman" w:cs="Times New Roman"/>
        </w:rPr>
        <w:t xml:space="preserve"> 6; </w:t>
      </w:r>
      <w:r w:rsidRPr="00816F1C">
        <w:rPr>
          <w:rFonts w:ascii="Times New Roman" w:hAnsi="Times New Roman" w:cs="Times New Roman"/>
        </w:rPr>
        <w:t>Poslediplomska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w:t>
      </w:r>
      <w:r w:rsidRPr="00816F1C">
        <w:rPr>
          <w:rFonts w:ascii="Times New Roman" w:hAnsi="Times New Roman" w:cs="Times New Roman"/>
        </w:rPr>
        <w:t>specijalizacija</w:t>
      </w:r>
      <w:r w:rsidR="0010697E" w:rsidRPr="00816F1C">
        <w:rPr>
          <w:rFonts w:ascii="Times New Roman" w:hAnsi="Times New Roman" w:cs="Times New Roman"/>
        </w:rPr>
        <w:t xml:space="preserve"> </w:t>
      </w:r>
      <w:r w:rsidRPr="00816F1C">
        <w:rPr>
          <w:rFonts w:ascii="Times New Roman" w:hAnsi="Times New Roman" w:cs="Times New Roman"/>
        </w:rPr>
        <w:t>iz</w:t>
      </w:r>
      <w:r w:rsidR="0010697E" w:rsidRPr="00816F1C">
        <w:rPr>
          <w:rFonts w:ascii="Times New Roman" w:hAnsi="Times New Roman" w:cs="Times New Roman"/>
        </w:rPr>
        <w:t xml:space="preserve"> </w:t>
      </w:r>
      <w:r w:rsidRPr="00816F1C">
        <w:rPr>
          <w:rFonts w:ascii="Times New Roman" w:hAnsi="Times New Roman" w:cs="Times New Roman"/>
        </w:rPr>
        <w:t>opšte</w:t>
      </w:r>
      <w:r w:rsidR="0010697E" w:rsidRPr="00816F1C">
        <w:rPr>
          <w:rFonts w:ascii="Times New Roman" w:hAnsi="Times New Roman" w:cs="Times New Roman"/>
        </w:rPr>
        <w:t xml:space="preserve"> </w:t>
      </w:r>
      <w:r w:rsidRPr="00816F1C">
        <w:rPr>
          <w:rFonts w:ascii="Times New Roman" w:hAnsi="Times New Roman" w:cs="Times New Roman"/>
        </w:rPr>
        <w:t>medicine</w:t>
      </w:r>
      <w:r w:rsidR="0010697E" w:rsidRPr="00816F1C">
        <w:rPr>
          <w:rFonts w:ascii="Times New Roman" w:hAnsi="Times New Roman" w:cs="Times New Roman"/>
        </w:rPr>
        <w:t xml:space="preserve">- </w:t>
      </w:r>
      <w:r w:rsidRPr="00816F1C">
        <w:rPr>
          <w:rFonts w:ascii="Times New Roman" w:hAnsi="Times New Roman" w:cs="Times New Roman"/>
        </w:rPr>
        <w:t>vežbe</w:t>
      </w:r>
      <w:r w:rsidR="0010697E" w:rsidRPr="00816F1C">
        <w:rPr>
          <w:rFonts w:ascii="Times New Roman" w:hAnsi="Times New Roman" w:cs="Times New Roman"/>
        </w:rPr>
        <w:t xml:space="preserve"> 9; </w:t>
      </w:r>
      <w:r w:rsidRPr="00816F1C">
        <w:rPr>
          <w:rFonts w:ascii="Times New Roman" w:hAnsi="Times New Roman" w:cs="Times New Roman"/>
        </w:rPr>
        <w:t>uža</w:t>
      </w:r>
      <w:r w:rsidR="0010697E" w:rsidRPr="00816F1C">
        <w:rPr>
          <w:rFonts w:ascii="Times New Roman" w:hAnsi="Times New Roman" w:cs="Times New Roman"/>
        </w:rPr>
        <w:t xml:space="preserve"> </w:t>
      </w:r>
      <w:r w:rsidRPr="00816F1C">
        <w:rPr>
          <w:rFonts w:ascii="Times New Roman" w:hAnsi="Times New Roman" w:cs="Times New Roman"/>
        </w:rPr>
        <w:t>specijalizacija</w:t>
      </w:r>
      <w:r w:rsidR="0010697E" w:rsidRPr="00816F1C">
        <w:rPr>
          <w:rFonts w:ascii="Times New Roman" w:hAnsi="Times New Roman" w:cs="Times New Roman"/>
        </w:rPr>
        <w:t xml:space="preserve"> </w:t>
      </w:r>
      <w:r w:rsidRPr="00816F1C">
        <w:rPr>
          <w:rFonts w:ascii="Times New Roman" w:hAnsi="Times New Roman" w:cs="Times New Roman"/>
        </w:rPr>
        <w:t>iz</w:t>
      </w:r>
      <w:r w:rsidR="0010697E" w:rsidRPr="00816F1C">
        <w:rPr>
          <w:rFonts w:ascii="Times New Roman" w:hAnsi="Times New Roman" w:cs="Times New Roman"/>
        </w:rPr>
        <w:t xml:space="preserve"> </w:t>
      </w:r>
      <w:r w:rsidRPr="00816F1C">
        <w:rPr>
          <w:rFonts w:ascii="Times New Roman" w:hAnsi="Times New Roman" w:cs="Times New Roman"/>
        </w:rPr>
        <w:t>kardiologije</w:t>
      </w:r>
      <w:r w:rsidR="0010697E" w:rsidRPr="00816F1C">
        <w:rPr>
          <w:rFonts w:ascii="Times New Roman" w:hAnsi="Times New Roman" w:cs="Times New Roman"/>
        </w:rPr>
        <w:t xml:space="preserve">: </w:t>
      </w:r>
      <w:r w:rsidRPr="00816F1C">
        <w:rPr>
          <w:rFonts w:ascii="Times New Roman" w:hAnsi="Times New Roman" w:cs="Times New Roman"/>
        </w:rPr>
        <w:t>predavanja</w:t>
      </w:r>
      <w:r w:rsidR="0010697E" w:rsidRPr="00816F1C">
        <w:rPr>
          <w:rFonts w:ascii="Times New Roman" w:hAnsi="Times New Roman" w:cs="Times New Roman"/>
        </w:rPr>
        <w:t xml:space="preserve"> 2 (</w:t>
      </w:r>
      <w:r w:rsidR="0010697E" w:rsidRPr="00816F1C">
        <w:rPr>
          <w:rFonts w:ascii="Times New Roman" w:hAnsi="Times New Roman" w:cs="Times New Roman"/>
          <w:lang w:val="en-US"/>
        </w:rPr>
        <w:t>”</w:t>
      </w:r>
      <w:proofErr w:type="spellStart"/>
      <w:r w:rsidRPr="00816F1C">
        <w:rPr>
          <w:rFonts w:ascii="Times New Roman" w:hAnsi="Times New Roman" w:cs="Times New Roman"/>
          <w:lang w:val="en-US"/>
        </w:rPr>
        <w:t>Kateterizacija</w:t>
      </w:r>
      <w:proofErr w:type="spellEnd"/>
      <w:r w:rsidR="0010697E"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desnog</w:t>
      </w:r>
      <w:proofErr w:type="spellEnd"/>
      <w:r w:rsidR="0010697E"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srca</w:t>
      </w:r>
      <w:proofErr w:type="spellEnd"/>
      <w:r w:rsidR="0010697E" w:rsidRPr="00816F1C">
        <w:rPr>
          <w:rFonts w:ascii="Times New Roman" w:hAnsi="Times New Roman" w:cs="Times New Roman"/>
          <w:lang w:val="en-US"/>
        </w:rPr>
        <w:t>)</w:t>
      </w:r>
      <w:r w:rsidR="0010697E" w:rsidRPr="00816F1C">
        <w:rPr>
          <w:rFonts w:ascii="Times New Roman" w:hAnsi="Times New Roman" w:cs="Times New Roman"/>
        </w:rPr>
        <w:t xml:space="preserve">; </w:t>
      </w:r>
      <w:r w:rsidRPr="00816F1C">
        <w:rPr>
          <w:rFonts w:ascii="Times New Roman" w:hAnsi="Times New Roman" w:cs="Times New Roman"/>
        </w:rPr>
        <w:t>doktorske</w:t>
      </w:r>
      <w:r w:rsidR="0010697E" w:rsidRPr="00816F1C">
        <w:rPr>
          <w:rFonts w:ascii="Times New Roman" w:hAnsi="Times New Roman" w:cs="Times New Roman"/>
        </w:rPr>
        <w:t xml:space="preserve"> </w:t>
      </w:r>
      <w:r w:rsidRPr="00816F1C">
        <w:rPr>
          <w:rFonts w:ascii="Times New Roman" w:hAnsi="Times New Roman" w:cs="Times New Roman"/>
        </w:rPr>
        <w:t>studije</w:t>
      </w:r>
      <w:r w:rsidR="0010697E" w:rsidRPr="00816F1C">
        <w:rPr>
          <w:rFonts w:ascii="Times New Roman" w:hAnsi="Times New Roman" w:cs="Times New Roman"/>
        </w:rPr>
        <w:t xml:space="preserve">- </w:t>
      </w:r>
      <w:r w:rsidRPr="00816F1C">
        <w:rPr>
          <w:rFonts w:ascii="Times New Roman" w:hAnsi="Times New Roman" w:cs="Times New Roman"/>
        </w:rPr>
        <w:t>predavanja</w:t>
      </w:r>
      <w:r w:rsidR="0010697E" w:rsidRPr="00816F1C">
        <w:rPr>
          <w:rFonts w:ascii="Times New Roman" w:hAnsi="Times New Roman" w:cs="Times New Roman"/>
        </w:rPr>
        <w:t xml:space="preserve"> 2 (</w:t>
      </w:r>
      <w:r w:rsidR="0010697E" w:rsidRPr="00816F1C">
        <w:rPr>
          <w:rFonts w:ascii="Times New Roman" w:hAnsi="Times New Roman" w:cs="Times New Roman"/>
          <w:lang w:val="it-IT"/>
        </w:rPr>
        <w:t>”</w:t>
      </w:r>
      <w:r w:rsidRPr="00816F1C">
        <w:rPr>
          <w:rFonts w:ascii="Times New Roman" w:hAnsi="Times New Roman" w:cs="Times New Roman"/>
          <w:lang w:val="it-IT"/>
        </w:rPr>
        <w:t>Klinička</w:t>
      </w:r>
      <w:r w:rsidR="0010697E" w:rsidRPr="00816F1C">
        <w:rPr>
          <w:rFonts w:ascii="Times New Roman" w:hAnsi="Times New Roman" w:cs="Times New Roman"/>
          <w:lang w:val="it-IT"/>
        </w:rPr>
        <w:t xml:space="preserve"> </w:t>
      </w:r>
      <w:r w:rsidRPr="00816F1C">
        <w:rPr>
          <w:rFonts w:ascii="Times New Roman" w:hAnsi="Times New Roman" w:cs="Times New Roman"/>
          <w:lang w:val="it-IT"/>
        </w:rPr>
        <w:t>istraživanja</w:t>
      </w:r>
      <w:r w:rsidR="0010697E" w:rsidRPr="00816F1C">
        <w:rPr>
          <w:rFonts w:ascii="Times New Roman" w:hAnsi="Times New Roman" w:cs="Times New Roman"/>
          <w:lang w:val="it-IT"/>
        </w:rPr>
        <w:t xml:space="preserve"> </w:t>
      </w:r>
      <w:r w:rsidRPr="00816F1C">
        <w:rPr>
          <w:rFonts w:ascii="Times New Roman" w:hAnsi="Times New Roman" w:cs="Times New Roman"/>
          <w:lang w:val="it-IT"/>
        </w:rPr>
        <w:t>na</w:t>
      </w:r>
      <w:r w:rsidR="0010697E" w:rsidRPr="00816F1C">
        <w:rPr>
          <w:rFonts w:ascii="Times New Roman" w:hAnsi="Times New Roman" w:cs="Times New Roman"/>
          <w:lang w:val="it-IT"/>
        </w:rPr>
        <w:t xml:space="preserve"> </w:t>
      </w:r>
      <w:r w:rsidRPr="00816F1C">
        <w:rPr>
          <w:rFonts w:ascii="Times New Roman" w:hAnsi="Times New Roman" w:cs="Times New Roman"/>
          <w:lang w:val="it-IT"/>
        </w:rPr>
        <w:t>polјu</w:t>
      </w:r>
      <w:r w:rsidR="0010697E" w:rsidRPr="00816F1C">
        <w:rPr>
          <w:rFonts w:ascii="Times New Roman" w:hAnsi="Times New Roman" w:cs="Times New Roman"/>
          <w:lang w:val="it-IT"/>
        </w:rPr>
        <w:t xml:space="preserve"> </w:t>
      </w:r>
      <w:r w:rsidRPr="00816F1C">
        <w:rPr>
          <w:rFonts w:ascii="Times New Roman" w:hAnsi="Times New Roman" w:cs="Times New Roman"/>
          <w:lang w:val="it-IT"/>
        </w:rPr>
        <w:t>interventne</w:t>
      </w:r>
      <w:r w:rsidR="0010697E" w:rsidRPr="00816F1C">
        <w:rPr>
          <w:rFonts w:ascii="Times New Roman" w:hAnsi="Times New Roman" w:cs="Times New Roman"/>
          <w:lang w:val="it-IT"/>
        </w:rPr>
        <w:t xml:space="preserve"> </w:t>
      </w:r>
      <w:r w:rsidRPr="00816F1C">
        <w:rPr>
          <w:rFonts w:ascii="Times New Roman" w:hAnsi="Times New Roman" w:cs="Times New Roman"/>
          <w:lang w:val="it-IT"/>
        </w:rPr>
        <w:t>kardiovaskularne</w:t>
      </w:r>
      <w:r w:rsidR="0010697E" w:rsidRPr="00816F1C">
        <w:rPr>
          <w:rFonts w:ascii="Times New Roman" w:hAnsi="Times New Roman" w:cs="Times New Roman"/>
          <w:lang w:val="it-IT"/>
        </w:rPr>
        <w:t xml:space="preserve"> </w:t>
      </w:r>
      <w:r w:rsidRPr="00816F1C">
        <w:rPr>
          <w:rFonts w:ascii="Times New Roman" w:hAnsi="Times New Roman" w:cs="Times New Roman"/>
          <w:lang w:val="it-IT"/>
        </w:rPr>
        <w:t>medicine</w:t>
      </w:r>
      <w:r w:rsidR="0010697E" w:rsidRPr="00816F1C">
        <w:rPr>
          <w:rFonts w:ascii="Times New Roman" w:hAnsi="Times New Roman" w:cs="Times New Roman"/>
          <w:lang w:val="it-IT"/>
        </w:rPr>
        <w:t xml:space="preserve"> </w:t>
      </w:r>
      <w:r w:rsidRPr="00816F1C">
        <w:rPr>
          <w:rFonts w:ascii="Times New Roman" w:hAnsi="Times New Roman" w:cs="Times New Roman"/>
          <w:lang w:val="it-IT"/>
        </w:rPr>
        <w:t>u</w:t>
      </w:r>
      <w:r w:rsidR="0010697E" w:rsidRPr="00816F1C">
        <w:rPr>
          <w:rFonts w:ascii="Times New Roman" w:hAnsi="Times New Roman" w:cs="Times New Roman"/>
          <w:lang w:val="it-IT"/>
        </w:rPr>
        <w:t xml:space="preserve"> </w:t>
      </w:r>
      <w:r w:rsidRPr="00816F1C">
        <w:rPr>
          <w:rFonts w:ascii="Times New Roman" w:hAnsi="Times New Roman" w:cs="Times New Roman"/>
          <w:lang w:val="it-IT"/>
        </w:rPr>
        <w:t>kontekstu</w:t>
      </w:r>
      <w:r w:rsidR="0010697E" w:rsidRPr="00816F1C">
        <w:rPr>
          <w:rFonts w:ascii="Times New Roman" w:hAnsi="Times New Roman" w:cs="Times New Roman"/>
          <w:lang w:val="it-IT"/>
        </w:rPr>
        <w:t xml:space="preserve"> </w:t>
      </w:r>
      <w:r w:rsidRPr="00816F1C">
        <w:rPr>
          <w:rFonts w:ascii="Times New Roman" w:hAnsi="Times New Roman" w:cs="Times New Roman"/>
          <w:lang w:val="it-IT"/>
        </w:rPr>
        <w:t>svakodnevne</w:t>
      </w:r>
      <w:r w:rsidR="0010697E" w:rsidRPr="00816F1C">
        <w:rPr>
          <w:rFonts w:ascii="Times New Roman" w:hAnsi="Times New Roman" w:cs="Times New Roman"/>
          <w:lang w:val="it-IT"/>
        </w:rPr>
        <w:t xml:space="preserve"> </w:t>
      </w:r>
      <w:r w:rsidRPr="00816F1C">
        <w:rPr>
          <w:rFonts w:ascii="Times New Roman" w:hAnsi="Times New Roman" w:cs="Times New Roman"/>
          <w:lang w:val="it-IT"/>
        </w:rPr>
        <w:t>kliničke</w:t>
      </w:r>
      <w:r w:rsidR="0010697E" w:rsidRPr="00816F1C">
        <w:rPr>
          <w:rFonts w:ascii="Times New Roman" w:hAnsi="Times New Roman" w:cs="Times New Roman"/>
          <w:lang w:val="it-IT"/>
        </w:rPr>
        <w:t xml:space="preserve"> </w:t>
      </w:r>
      <w:r w:rsidRPr="00816F1C">
        <w:rPr>
          <w:rFonts w:ascii="Times New Roman" w:hAnsi="Times New Roman" w:cs="Times New Roman"/>
          <w:lang w:val="it-IT"/>
        </w:rPr>
        <w:t>prakse</w:t>
      </w:r>
      <w:r w:rsidR="0010697E" w:rsidRPr="00816F1C">
        <w:rPr>
          <w:rFonts w:ascii="Times New Roman" w:hAnsi="Times New Roman" w:cs="Times New Roman"/>
          <w:lang w:val="it-IT"/>
        </w:rPr>
        <w:t>”)</w:t>
      </w:r>
      <w:r w:rsidR="0010697E" w:rsidRPr="00816F1C">
        <w:rPr>
          <w:rFonts w:ascii="Times New Roman" w:hAnsi="Times New Roman" w:cs="Times New Roman"/>
        </w:rPr>
        <w:t>.</w:t>
      </w:r>
    </w:p>
    <w:p w14:paraId="2AABE98A" w14:textId="3477B919" w:rsidR="00550702" w:rsidRPr="00816F1C" w:rsidRDefault="00DB619F">
      <w:pPr>
        <w:pStyle w:val="BodyA"/>
        <w:spacing w:after="0" w:line="240" w:lineRule="auto"/>
        <w:jc w:val="both"/>
        <w:rPr>
          <w:rFonts w:ascii="Times New Roman" w:eastAsia="Times New Roman" w:hAnsi="Times New Roman" w:cs="Times New Roman"/>
        </w:rPr>
      </w:pPr>
      <w:r w:rsidRPr="00816F1C">
        <w:rPr>
          <w:rFonts w:ascii="Times New Roman" w:hAnsi="Times New Roman" w:cs="Times New Roman"/>
        </w:rPr>
        <w:t>Školska</w:t>
      </w:r>
      <w:r w:rsidR="0010697E" w:rsidRPr="00816F1C">
        <w:rPr>
          <w:rFonts w:ascii="Times New Roman" w:hAnsi="Times New Roman" w:cs="Times New Roman"/>
        </w:rPr>
        <w:t xml:space="preserve"> </w:t>
      </w:r>
      <w:r w:rsidRPr="00816F1C">
        <w:rPr>
          <w:rFonts w:ascii="Times New Roman" w:hAnsi="Times New Roman" w:cs="Times New Roman"/>
        </w:rPr>
        <w:t>godina</w:t>
      </w:r>
      <w:r w:rsidR="0010697E" w:rsidRPr="00816F1C">
        <w:rPr>
          <w:rFonts w:ascii="Times New Roman" w:hAnsi="Times New Roman" w:cs="Times New Roman"/>
        </w:rPr>
        <w:t xml:space="preserve"> 2016/2017</w:t>
      </w:r>
      <w:r w:rsidR="00A44F86" w:rsidRPr="00816F1C">
        <w:rPr>
          <w:rFonts w:ascii="Times New Roman" w:hAnsi="Times New Roman" w:cs="Times New Roman"/>
        </w:rPr>
        <w:t>-</w:t>
      </w:r>
      <w:r w:rsidR="0010697E" w:rsidRPr="00816F1C">
        <w:rPr>
          <w:rFonts w:ascii="Times New Roman" w:hAnsi="Times New Roman" w:cs="Times New Roman"/>
        </w:rPr>
        <w:t xml:space="preserve"> </w:t>
      </w:r>
      <w:r w:rsidRPr="00816F1C">
        <w:rPr>
          <w:rFonts w:ascii="Times New Roman" w:hAnsi="Times New Roman" w:cs="Times New Roman"/>
        </w:rPr>
        <w:t>Redovna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w:t>
      </w:r>
      <w:r w:rsidRPr="00816F1C">
        <w:rPr>
          <w:rFonts w:ascii="Times New Roman" w:hAnsi="Times New Roman" w:cs="Times New Roman"/>
        </w:rPr>
        <w:t>vežbe</w:t>
      </w:r>
      <w:r w:rsidR="0010697E" w:rsidRPr="00816F1C">
        <w:rPr>
          <w:rFonts w:ascii="Times New Roman" w:hAnsi="Times New Roman" w:cs="Times New Roman"/>
        </w:rPr>
        <w:t xml:space="preserve"> 180, </w:t>
      </w:r>
      <w:r w:rsidRPr="00816F1C">
        <w:rPr>
          <w:rFonts w:ascii="Times New Roman" w:hAnsi="Times New Roman" w:cs="Times New Roman"/>
        </w:rPr>
        <w:t>seminari</w:t>
      </w:r>
      <w:r w:rsidR="0010697E" w:rsidRPr="00816F1C">
        <w:rPr>
          <w:rFonts w:ascii="Times New Roman" w:hAnsi="Times New Roman" w:cs="Times New Roman"/>
        </w:rPr>
        <w:t xml:space="preserve">: 5; </w:t>
      </w:r>
      <w:r w:rsidRPr="00816F1C">
        <w:rPr>
          <w:rFonts w:ascii="Times New Roman" w:hAnsi="Times New Roman" w:cs="Times New Roman"/>
        </w:rPr>
        <w:t>Nastava</w:t>
      </w:r>
      <w:r w:rsidR="0010697E" w:rsidRPr="00816F1C">
        <w:rPr>
          <w:rFonts w:ascii="Times New Roman" w:hAnsi="Times New Roman" w:cs="Times New Roman"/>
        </w:rPr>
        <w:t xml:space="preserve"> </w:t>
      </w:r>
      <w:r w:rsidRPr="00816F1C">
        <w:rPr>
          <w:rFonts w:ascii="Times New Roman" w:hAnsi="Times New Roman" w:cs="Times New Roman"/>
        </w:rPr>
        <w:t>na</w:t>
      </w:r>
      <w:r w:rsidR="0010697E" w:rsidRPr="00816F1C">
        <w:rPr>
          <w:rFonts w:ascii="Times New Roman" w:hAnsi="Times New Roman" w:cs="Times New Roman"/>
        </w:rPr>
        <w:t xml:space="preserve"> </w:t>
      </w:r>
      <w:r w:rsidRPr="00816F1C">
        <w:rPr>
          <w:rFonts w:ascii="Times New Roman" w:hAnsi="Times New Roman" w:cs="Times New Roman"/>
        </w:rPr>
        <w:t>engleskom</w:t>
      </w:r>
      <w:r w:rsidR="0010697E" w:rsidRPr="00816F1C">
        <w:rPr>
          <w:rFonts w:ascii="Times New Roman" w:hAnsi="Times New Roman" w:cs="Times New Roman"/>
        </w:rPr>
        <w:t xml:space="preserve"> </w:t>
      </w:r>
      <w:r w:rsidRPr="00816F1C">
        <w:rPr>
          <w:rFonts w:ascii="Times New Roman" w:hAnsi="Times New Roman" w:cs="Times New Roman"/>
        </w:rPr>
        <w:t>jeziku</w:t>
      </w:r>
      <w:r w:rsidR="0010697E" w:rsidRPr="00816F1C">
        <w:rPr>
          <w:rFonts w:ascii="Times New Roman" w:hAnsi="Times New Roman" w:cs="Times New Roman"/>
        </w:rPr>
        <w:t xml:space="preserve">: </w:t>
      </w:r>
      <w:r w:rsidRPr="00816F1C">
        <w:rPr>
          <w:rFonts w:ascii="Times New Roman" w:hAnsi="Times New Roman" w:cs="Times New Roman"/>
        </w:rPr>
        <w:t>vežbe</w:t>
      </w:r>
      <w:r w:rsidR="0010697E" w:rsidRPr="00816F1C">
        <w:rPr>
          <w:rFonts w:ascii="Times New Roman" w:hAnsi="Times New Roman" w:cs="Times New Roman"/>
        </w:rPr>
        <w:t xml:space="preserve"> 5, </w:t>
      </w:r>
      <w:r w:rsidRPr="00816F1C">
        <w:rPr>
          <w:rFonts w:ascii="Times New Roman" w:hAnsi="Times New Roman" w:cs="Times New Roman"/>
        </w:rPr>
        <w:t>seminar</w:t>
      </w:r>
      <w:r w:rsidR="0010697E" w:rsidRPr="00816F1C">
        <w:rPr>
          <w:rFonts w:ascii="Times New Roman" w:hAnsi="Times New Roman" w:cs="Times New Roman"/>
        </w:rPr>
        <w:t xml:space="preserve"> 1; </w:t>
      </w:r>
      <w:r w:rsidRPr="00816F1C">
        <w:rPr>
          <w:rFonts w:ascii="Times New Roman" w:hAnsi="Times New Roman" w:cs="Times New Roman"/>
        </w:rPr>
        <w:t>Izborna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2; </w:t>
      </w:r>
      <w:r w:rsidRPr="00816F1C">
        <w:rPr>
          <w:rFonts w:ascii="Times New Roman" w:hAnsi="Times New Roman" w:cs="Times New Roman"/>
        </w:rPr>
        <w:t>predavanja</w:t>
      </w:r>
      <w:r w:rsidR="0010697E" w:rsidRPr="00816F1C">
        <w:rPr>
          <w:rFonts w:ascii="Times New Roman" w:hAnsi="Times New Roman" w:cs="Times New Roman"/>
        </w:rPr>
        <w:t xml:space="preserve"> </w:t>
      </w:r>
      <w:r w:rsidRPr="00816F1C">
        <w:rPr>
          <w:rFonts w:ascii="Times New Roman" w:hAnsi="Times New Roman" w:cs="Times New Roman"/>
        </w:rPr>
        <w:t>iz</w:t>
      </w:r>
      <w:r w:rsidR="0010697E" w:rsidRPr="00816F1C">
        <w:rPr>
          <w:rFonts w:ascii="Times New Roman" w:hAnsi="Times New Roman" w:cs="Times New Roman"/>
        </w:rPr>
        <w:t xml:space="preserve"> </w:t>
      </w:r>
      <w:r w:rsidRPr="00816F1C">
        <w:rPr>
          <w:rFonts w:ascii="Times New Roman" w:hAnsi="Times New Roman" w:cs="Times New Roman"/>
        </w:rPr>
        <w:t>propedevtike</w:t>
      </w:r>
      <w:r w:rsidR="0010697E" w:rsidRPr="00816F1C">
        <w:rPr>
          <w:rFonts w:ascii="Times New Roman" w:hAnsi="Times New Roman" w:cs="Times New Roman"/>
        </w:rPr>
        <w:t xml:space="preserve"> 6; </w:t>
      </w:r>
      <w:r w:rsidRPr="00816F1C">
        <w:rPr>
          <w:rFonts w:ascii="Times New Roman" w:hAnsi="Times New Roman" w:cs="Times New Roman"/>
        </w:rPr>
        <w:t>Poslediplomska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w:t>
      </w:r>
      <w:r w:rsidRPr="00816F1C">
        <w:rPr>
          <w:rFonts w:ascii="Times New Roman" w:hAnsi="Times New Roman" w:cs="Times New Roman"/>
        </w:rPr>
        <w:t>specijalizacija</w:t>
      </w:r>
      <w:r w:rsidR="0010697E" w:rsidRPr="00816F1C">
        <w:rPr>
          <w:rFonts w:ascii="Times New Roman" w:hAnsi="Times New Roman" w:cs="Times New Roman"/>
        </w:rPr>
        <w:t xml:space="preserve"> </w:t>
      </w:r>
      <w:r w:rsidRPr="00816F1C">
        <w:rPr>
          <w:rFonts w:ascii="Times New Roman" w:hAnsi="Times New Roman" w:cs="Times New Roman"/>
        </w:rPr>
        <w:t>iz</w:t>
      </w:r>
      <w:r w:rsidR="0010697E" w:rsidRPr="00816F1C">
        <w:rPr>
          <w:rFonts w:ascii="Times New Roman" w:hAnsi="Times New Roman" w:cs="Times New Roman"/>
        </w:rPr>
        <w:t xml:space="preserve"> </w:t>
      </w:r>
      <w:r w:rsidRPr="00816F1C">
        <w:rPr>
          <w:rFonts w:ascii="Times New Roman" w:hAnsi="Times New Roman" w:cs="Times New Roman"/>
        </w:rPr>
        <w:t>opšte</w:t>
      </w:r>
      <w:r w:rsidR="0010697E" w:rsidRPr="00816F1C">
        <w:rPr>
          <w:rFonts w:ascii="Times New Roman" w:hAnsi="Times New Roman" w:cs="Times New Roman"/>
        </w:rPr>
        <w:t xml:space="preserve"> </w:t>
      </w:r>
      <w:r w:rsidRPr="00816F1C">
        <w:rPr>
          <w:rFonts w:ascii="Times New Roman" w:hAnsi="Times New Roman" w:cs="Times New Roman"/>
        </w:rPr>
        <w:t>medicine</w:t>
      </w:r>
      <w:r w:rsidR="0010697E" w:rsidRPr="00816F1C">
        <w:rPr>
          <w:rFonts w:ascii="Times New Roman" w:hAnsi="Times New Roman" w:cs="Times New Roman"/>
        </w:rPr>
        <w:t xml:space="preserve">- </w:t>
      </w:r>
      <w:r w:rsidRPr="00816F1C">
        <w:rPr>
          <w:rFonts w:ascii="Times New Roman" w:hAnsi="Times New Roman" w:cs="Times New Roman"/>
        </w:rPr>
        <w:t>praktična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9.</w:t>
      </w:r>
    </w:p>
    <w:p w14:paraId="202B1479" w14:textId="77777777" w:rsidR="00550702" w:rsidRPr="00816F1C" w:rsidRDefault="00DB619F">
      <w:pPr>
        <w:pStyle w:val="BodyA"/>
        <w:spacing w:after="0" w:line="240" w:lineRule="auto"/>
        <w:jc w:val="both"/>
        <w:rPr>
          <w:rFonts w:ascii="Times New Roman" w:eastAsia="Times New Roman" w:hAnsi="Times New Roman" w:cs="Times New Roman"/>
        </w:rPr>
      </w:pPr>
      <w:r w:rsidRPr="00816F1C">
        <w:rPr>
          <w:rFonts w:ascii="Times New Roman" w:hAnsi="Times New Roman" w:cs="Times New Roman"/>
        </w:rPr>
        <w:t>Školska</w:t>
      </w:r>
      <w:r w:rsidR="0010697E" w:rsidRPr="00816F1C">
        <w:rPr>
          <w:rFonts w:ascii="Times New Roman" w:hAnsi="Times New Roman" w:cs="Times New Roman"/>
        </w:rPr>
        <w:t xml:space="preserve"> </w:t>
      </w:r>
      <w:r w:rsidRPr="00816F1C">
        <w:rPr>
          <w:rFonts w:ascii="Times New Roman" w:hAnsi="Times New Roman" w:cs="Times New Roman"/>
        </w:rPr>
        <w:t>godina</w:t>
      </w:r>
      <w:r w:rsidR="0010697E" w:rsidRPr="00816F1C">
        <w:rPr>
          <w:rFonts w:ascii="Times New Roman" w:hAnsi="Times New Roman" w:cs="Times New Roman"/>
        </w:rPr>
        <w:t xml:space="preserve"> 2017/2018- </w:t>
      </w:r>
      <w:r w:rsidRPr="00816F1C">
        <w:rPr>
          <w:rFonts w:ascii="Times New Roman" w:hAnsi="Times New Roman" w:cs="Times New Roman"/>
        </w:rPr>
        <w:t>Redovna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w:t>
      </w:r>
      <w:r w:rsidRPr="00816F1C">
        <w:rPr>
          <w:rFonts w:ascii="Times New Roman" w:hAnsi="Times New Roman" w:cs="Times New Roman"/>
        </w:rPr>
        <w:t>vežbe</w:t>
      </w:r>
      <w:r w:rsidR="0010697E" w:rsidRPr="00816F1C">
        <w:rPr>
          <w:rFonts w:ascii="Times New Roman" w:hAnsi="Times New Roman" w:cs="Times New Roman"/>
        </w:rPr>
        <w:t xml:space="preserve"> 180, </w:t>
      </w:r>
      <w:r w:rsidRPr="00816F1C">
        <w:rPr>
          <w:rFonts w:ascii="Times New Roman" w:hAnsi="Times New Roman" w:cs="Times New Roman"/>
        </w:rPr>
        <w:t>seminari</w:t>
      </w:r>
      <w:r w:rsidR="0010697E" w:rsidRPr="00816F1C">
        <w:rPr>
          <w:rFonts w:ascii="Times New Roman" w:hAnsi="Times New Roman" w:cs="Times New Roman"/>
        </w:rPr>
        <w:t xml:space="preserve">: 5; </w:t>
      </w:r>
      <w:r w:rsidRPr="00816F1C">
        <w:rPr>
          <w:rFonts w:ascii="Times New Roman" w:hAnsi="Times New Roman" w:cs="Times New Roman"/>
        </w:rPr>
        <w:t>Nastava</w:t>
      </w:r>
      <w:r w:rsidR="0010697E" w:rsidRPr="00816F1C">
        <w:rPr>
          <w:rFonts w:ascii="Times New Roman" w:hAnsi="Times New Roman" w:cs="Times New Roman"/>
        </w:rPr>
        <w:t xml:space="preserve"> </w:t>
      </w:r>
      <w:r w:rsidRPr="00816F1C">
        <w:rPr>
          <w:rFonts w:ascii="Times New Roman" w:hAnsi="Times New Roman" w:cs="Times New Roman"/>
        </w:rPr>
        <w:t>na</w:t>
      </w:r>
      <w:r w:rsidR="0010697E" w:rsidRPr="00816F1C">
        <w:rPr>
          <w:rFonts w:ascii="Times New Roman" w:hAnsi="Times New Roman" w:cs="Times New Roman"/>
        </w:rPr>
        <w:t xml:space="preserve"> </w:t>
      </w:r>
      <w:r w:rsidRPr="00816F1C">
        <w:rPr>
          <w:rFonts w:ascii="Times New Roman" w:hAnsi="Times New Roman" w:cs="Times New Roman"/>
        </w:rPr>
        <w:t>engleskom</w:t>
      </w:r>
      <w:r w:rsidR="0010697E" w:rsidRPr="00816F1C">
        <w:rPr>
          <w:rFonts w:ascii="Times New Roman" w:hAnsi="Times New Roman" w:cs="Times New Roman"/>
        </w:rPr>
        <w:t xml:space="preserve"> </w:t>
      </w:r>
      <w:r w:rsidRPr="00816F1C">
        <w:rPr>
          <w:rFonts w:ascii="Times New Roman" w:hAnsi="Times New Roman" w:cs="Times New Roman"/>
        </w:rPr>
        <w:t>jeziku</w:t>
      </w:r>
      <w:r w:rsidR="0010697E" w:rsidRPr="00816F1C">
        <w:rPr>
          <w:rFonts w:ascii="Times New Roman" w:hAnsi="Times New Roman" w:cs="Times New Roman"/>
        </w:rPr>
        <w:t xml:space="preserve">: </w:t>
      </w:r>
      <w:r w:rsidRPr="00816F1C">
        <w:rPr>
          <w:rFonts w:ascii="Times New Roman" w:hAnsi="Times New Roman" w:cs="Times New Roman"/>
        </w:rPr>
        <w:t>vežbe</w:t>
      </w:r>
      <w:r w:rsidR="0010697E" w:rsidRPr="00816F1C">
        <w:rPr>
          <w:rFonts w:ascii="Times New Roman" w:hAnsi="Times New Roman" w:cs="Times New Roman"/>
        </w:rPr>
        <w:t xml:space="preserve"> 6, </w:t>
      </w:r>
      <w:r w:rsidRPr="00816F1C">
        <w:rPr>
          <w:rFonts w:ascii="Times New Roman" w:hAnsi="Times New Roman" w:cs="Times New Roman"/>
        </w:rPr>
        <w:t>seminar</w:t>
      </w:r>
      <w:r w:rsidR="0010697E" w:rsidRPr="00816F1C">
        <w:rPr>
          <w:rFonts w:ascii="Times New Roman" w:hAnsi="Times New Roman" w:cs="Times New Roman"/>
        </w:rPr>
        <w:t xml:space="preserve"> 1; </w:t>
      </w:r>
      <w:r w:rsidRPr="00816F1C">
        <w:rPr>
          <w:rFonts w:ascii="Times New Roman" w:hAnsi="Times New Roman" w:cs="Times New Roman"/>
        </w:rPr>
        <w:t>Izborna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2; </w:t>
      </w:r>
      <w:r w:rsidRPr="00816F1C">
        <w:rPr>
          <w:rFonts w:ascii="Times New Roman" w:hAnsi="Times New Roman" w:cs="Times New Roman"/>
        </w:rPr>
        <w:t>predavanja</w:t>
      </w:r>
      <w:r w:rsidR="0010697E" w:rsidRPr="00816F1C">
        <w:rPr>
          <w:rFonts w:ascii="Times New Roman" w:hAnsi="Times New Roman" w:cs="Times New Roman"/>
        </w:rPr>
        <w:t xml:space="preserve"> </w:t>
      </w:r>
      <w:r w:rsidRPr="00816F1C">
        <w:rPr>
          <w:rFonts w:ascii="Times New Roman" w:hAnsi="Times New Roman" w:cs="Times New Roman"/>
        </w:rPr>
        <w:t>iz</w:t>
      </w:r>
      <w:r w:rsidR="0010697E" w:rsidRPr="00816F1C">
        <w:rPr>
          <w:rFonts w:ascii="Times New Roman" w:hAnsi="Times New Roman" w:cs="Times New Roman"/>
        </w:rPr>
        <w:t xml:space="preserve"> </w:t>
      </w:r>
      <w:r w:rsidRPr="00816F1C">
        <w:rPr>
          <w:rFonts w:ascii="Times New Roman" w:hAnsi="Times New Roman" w:cs="Times New Roman"/>
        </w:rPr>
        <w:t>propedevtike</w:t>
      </w:r>
      <w:r w:rsidR="0010697E" w:rsidRPr="00816F1C">
        <w:rPr>
          <w:rFonts w:ascii="Times New Roman" w:hAnsi="Times New Roman" w:cs="Times New Roman"/>
        </w:rPr>
        <w:t xml:space="preserve"> 6; </w:t>
      </w:r>
      <w:r w:rsidRPr="00816F1C">
        <w:rPr>
          <w:rFonts w:ascii="Times New Roman" w:hAnsi="Times New Roman" w:cs="Times New Roman"/>
        </w:rPr>
        <w:t>Poslediplomska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w:t>
      </w:r>
      <w:r w:rsidRPr="00816F1C">
        <w:rPr>
          <w:rFonts w:ascii="Times New Roman" w:hAnsi="Times New Roman" w:cs="Times New Roman"/>
        </w:rPr>
        <w:t>specijalizacija</w:t>
      </w:r>
      <w:r w:rsidR="0010697E" w:rsidRPr="00816F1C">
        <w:rPr>
          <w:rFonts w:ascii="Times New Roman" w:hAnsi="Times New Roman" w:cs="Times New Roman"/>
        </w:rPr>
        <w:t xml:space="preserve"> </w:t>
      </w:r>
      <w:r w:rsidRPr="00816F1C">
        <w:rPr>
          <w:rFonts w:ascii="Times New Roman" w:hAnsi="Times New Roman" w:cs="Times New Roman"/>
        </w:rPr>
        <w:t>iz</w:t>
      </w:r>
      <w:r w:rsidR="0010697E" w:rsidRPr="00816F1C">
        <w:rPr>
          <w:rFonts w:ascii="Times New Roman" w:hAnsi="Times New Roman" w:cs="Times New Roman"/>
        </w:rPr>
        <w:t xml:space="preserve"> </w:t>
      </w:r>
      <w:r w:rsidRPr="00816F1C">
        <w:rPr>
          <w:rFonts w:ascii="Times New Roman" w:hAnsi="Times New Roman" w:cs="Times New Roman"/>
        </w:rPr>
        <w:t>opšte</w:t>
      </w:r>
      <w:r w:rsidR="0010697E" w:rsidRPr="00816F1C">
        <w:rPr>
          <w:rFonts w:ascii="Times New Roman" w:hAnsi="Times New Roman" w:cs="Times New Roman"/>
        </w:rPr>
        <w:t xml:space="preserve"> </w:t>
      </w:r>
      <w:r w:rsidRPr="00816F1C">
        <w:rPr>
          <w:rFonts w:ascii="Times New Roman" w:hAnsi="Times New Roman" w:cs="Times New Roman"/>
        </w:rPr>
        <w:t>medicine</w:t>
      </w:r>
      <w:r w:rsidR="0010697E" w:rsidRPr="00816F1C">
        <w:rPr>
          <w:rFonts w:ascii="Times New Roman" w:hAnsi="Times New Roman" w:cs="Times New Roman"/>
        </w:rPr>
        <w:t xml:space="preserve">- </w:t>
      </w:r>
      <w:r w:rsidRPr="00816F1C">
        <w:rPr>
          <w:rFonts w:ascii="Times New Roman" w:hAnsi="Times New Roman" w:cs="Times New Roman"/>
        </w:rPr>
        <w:t>praktična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9.</w:t>
      </w:r>
    </w:p>
    <w:p w14:paraId="2FBD286B" w14:textId="77777777" w:rsidR="00550702" w:rsidRPr="00816F1C" w:rsidRDefault="00DB619F">
      <w:pPr>
        <w:pStyle w:val="BodyA"/>
        <w:spacing w:after="0" w:line="240" w:lineRule="auto"/>
        <w:jc w:val="both"/>
        <w:rPr>
          <w:rFonts w:ascii="Times New Roman" w:eastAsia="Times New Roman" w:hAnsi="Times New Roman" w:cs="Times New Roman"/>
        </w:rPr>
      </w:pPr>
      <w:r w:rsidRPr="00816F1C">
        <w:rPr>
          <w:rFonts w:ascii="Times New Roman" w:hAnsi="Times New Roman" w:cs="Times New Roman"/>
        </w:rPr>
        <w:t>Školska</w:t>
      </w:r>
      <w:r w:rsidR="0010697E" w:rsidRPr="00816F1C">
        <w:rPr>
          <w:rFonts w:ascii="Times New Roman" w:hAnsi="Times New Roman" w:cs="Times New Roman"/>
        </w:rPr>
        <w:t xml:space="preserve"> </w:t>
      </w:r>
      <w:r w:rsidRPr="00816F1C">
        <w:rPr>
          <w:rFonts w:ascii="Times New Roman" w:hAnsi="Times New Roman" w:cs="Times New Roman"/>
        </w:rPr>
        <w:t>godina</w:t>
      </w:r>
      <w:r w:rsidR="0010697E" w:rsidRPr="00816F1C">
        <w:rPr>
          <w:rFonts w:ascii="Times New Roman" w:hAnsi="Times New Roman" w:cs="Times New Roman"/>
        </w:rPr>
        <w:t xml:space="preserve"> 2018/2019- </w:t>
      </w:r>
      <w:r w:rsidRPr="00816F1C">
        <w:rPr>
          <w:rFonts w:ascii="Times New Roman" w:hAnsi="Times New Roman" w:cs="Times New Roman"/>
        </w:rPr>
        <w:t>Redovna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w:t>
      </w:r>
      <w:r w:rsidRPr="00816F1C">
        <w:rPr>
          <w:rFonts w:ascii="Times New Roman" w:hAnsi="Times New Roman" w:cs="Times New Roman"/>
        </w:rPr>
        <w:t>vežbe</w:t>
      </w:r>
      <w:r w:rsidR="0010697E" w:rsidRPr="00816F1C">
        <w:rPr>
          <w:rFonts w:ascii="Times New Roman" w:hAnsi="Times New Roman" w:cs="Times New Roman"/>
        </w:rPr>
        <w:t xml:space="preserve"> 180, </w:t>
      </w:r>
      <w:r w:rsidRPr="00816F1C">
        <w:rPr>
          <w:rFonts w:ascii="Times New Roman" w:hAnsi="Times New Roman" w:cs="Times New Roman"/>
        </w:rPr>
        <w:t>seminari</w:t>
      </w:r>
      <w:r w:rsidR="0010697E" w:rsidRPr="00816F1C">
        <w:rPr>
          <w:rFonts w:ascii="Times New Roman" w:hAnsi="Times New Roman" w:cs="Times New Roman"/>
        </w:rPr>
        <w:t xml:space="preserve">: 3; </w:t>
      </w:r>
      <w:r w:rsidRPr="00816F1C">
        <w:rPr>
          <w:rFonts w:ascii="Times New Roman" w:hAnsi="Times New Roman" w:cs="Times New Roman"/>
        </w:rPr>
        <w:t>Nastava</w:t>
      </w:r>
      <w:r w:rsidR="0010697E" w:rsidRPr="00816F1C">
        <w:rPr>
          <w:rFonts w:ascii="Times New Roman" w:hAnsi="Times New Roman" w:cs="Times New Roman"/>
        </w:rPr>
        <w:t xml:space="preserve"> </w:t>
      </w:r>
      <w:r w:rsidRPr="00816F1C">
        <w:rPr>
          <w:rFonts w:ascii="Times New Roman" w:hAnsi="Times New Roman" w:cs="Times New Roman"/>
        </w:rPr>
        <w:t>na</w:t>
      </w:r>
      <w:r w:rsidR="0010697E" w:rsidRPr="00816F1C">
        <w:rPr>
          <w:rFonts w:ascii="Times New Roman" w:hAnsi="Times New Roman" w:cs="Times New Roman"/>
        </w:rPr>
        <w:t xml:space="preserve"> </w:t>
      </w:r>
      <w:r w:rsidRPr="00816F1C">
        <w:rPr>
          <w:rFonts w:ascii="Times New Roman" w:hAnsi="Times New Roman" w:cs="Times New Roman"/>
        </w:rPr>
        <w:t>engleskom</w:t>
      </w:r>
      <w:r w:rsidR="0010697E" w:rsidRPr="00816F1C">
        <w:rPr>
          <w:rFonts w:ascii="Times New Roman" w:hAnsi="Times New Roman" w:cs="Times New Roman"/>
        </w:rPr>
        <w:t xml:space="preserve"> </w:t>
      </w:r>
      <w:r w:rsidRPr="00816F1C">
        <w:rPr>
          <w:rFonts w:ascii="Times New Roman" w:hAnsi="Times New Roman" w:cs="Times New Roman"/>
        </w:rPr>
        <w:t>jeziku</w:t>
      </w:r>
      <w:r w:rsidR="0010697E" w:rsidRPr="00816F1C">
        <w:rPr>
          <w:rFonts w:ascii="Times New Roman" w:hAnsi="Times New Roman" w:cs="Times New Roman"/>
        </w:rPr>
        <w:t xml:space="preserve">: </w:t>
      </w:r>
      <w:r w:rsidRPr="00816F1C">
        <w:rPr>
          <w:rFonts w:ascii="Times New Roman" w:hAnsi="Times New Roman" w:cs="Times New Roman"/>
        </w:rPr>
        <w:t>vežbe</w:t>
      </w:r>
      <w:r w:rsidR="0010697E" w:rsidRPr="00816F1C">
        <w:rPr>
          <w:rFonts w:ascii="Times New Roman" w:hAnsi="Times New Roman" w:cs="Times New Roman"/>
        </w:rPr>
        <w:t xml:space="preserve"> 8, </w:t>
      </w:r>
      <w:r w:rsidRPr="00816F1C">
        <w:rPr>
          <w:rFonts w:ascii="Times New Roman" w:hAnsi="Times New Roman" w:cs="Times New Roman"/>
        </w:rPr>
        <w:t>seminar</w:t>
      </w:r>
      <w:r w:rsidR="0010697E" w:rsidRPr="00816F1C">
        <w:rPr>
          <w:rFonts w:ascii="Times New Roman" w:hAnsi="Times New Roman" w:cs="Times New Roman"/>
        </w:rPr>
        <w:t xml:space="preserve"> 1; </w:t>
      </w:r>
      <w:r w:rsidRPr="00816F1C">
        <w:rPr>
          <w:rFonts w:ascii="Times New Roman" w:hAnsi="Times New Roman" w:cs="Times New Roman"/>
        </w:rPr>
        <w:t>Izborna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2; </w:t>
      </w:r>
      <w:r w:rsidRPr="00816F1C">
        <w:rPr>
          <w:rFonts w:ascii="Times New Roman" w:hAnsi="Times New Roman" w:cs="Times New Roman"/>
        </w:rPr>
        <w:t>predavanja</w:t>
      </w:r>
      <w:r w:rsidR="0010697E" w:rsidRPr="00816F1C">
        <w:rPr>
          <w:rFonts w:ascii="Times New Roman" w:hAnsi="Times New Roman" w:cs="Times New Roman"/>
        </w:rPr>
        <w:t xml:space="preserve"> </w:t>
      </w:r>
      <w:r w:rsidRPr="00816F1C">
        <w:rPr>
          <w:rFonts w:ascii="Times New Roman" w:hAnsi="Times New Roman" w:cs="Times New Roman"/>
        </w:rPr>
        <w:t>iz</w:t>
      </w:r>
      <w:r w:rsidR="0010697E" w:rsidRPr="00816F1C">
        <w:rPr>
          <w:rFonts w:ascii="Times New Roman" w:hAnsi="Times New Roman" w:cs="Times New Roman"/>
        </w:rPr>
        <w:t xml:space="preserve"> </w:t>
      </w:r>
      <w:r w:rsidRPr="00816F1C">
        <w:rPr>
          <w:rFonts w:ascii="Times New Roman" w:hAnsi="Times New Roman" w:cs="Times New Roman"/>
        </w:rPr>
        <w:t>propedevtike</w:t>
      </w:r>
      <w:r w:rsidR="0010697E" w:rsidRPr="00816F1C">
        <w:rPr>
          <w:rFonts w:ascii="Times New Roman" w:hAnsi="Times New Roman" w:cs="Times New Roman"/>
        </w:rPr>
        <w:t xml:space="preserve"> 6; </w:t>
      </w:r>
      <w:r w:rsidRPr="00816F1C">
        <w:rPr>
          <w:rFonts w:ascii="Times New Roman" w:hAnsi="Times New Roman" w:cs="Times New Roman"/>
        </w:rPr>
        <w:t>Poslediplomska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w:t>
      </w:r>
      <w:r w:rsidRPr="00816F1C">
        <w:rPr>
          <w:rFonts w:ascii="Times New Roman" w:hAnsi="Times New Roman" w:cs="Times New Roman"/>
        </w:rPr>
        <w:t>specijalizacija</w:t>
      </w:r>
      <w:r w:rsidR="0010697E" w:rsidRPr="00816F1C">
        <w:rPr>
          <w:rFonts w:ascii="Times New Roman" w:hAnsi="Times New Roman" w:cs="Times New Roman"/>
        </w:rPr>
        <w:t xml:space="preserve"> </w:t>
      </w:r>
      <w:r w:rsidRPr="00816F1C">
        <w:rPr>
          <w:rFonts w:ascii="Times New Roman" w:hAnsi="Times New Roman" w:cs="Times New Roman"/>
        </w:rPr>
        <w:t>iz</w:t>
      </w:r>
      <w:r w:rsidR="0010697E" w:rsidRPr="00816F1C">
        <w:rPr>
          <w:rFonts w:ascii="Times New Roman" w:hAnsi="Times New Roman" w:cs="Times New Roman"/>
        </w:rPr>
        <w:t xml:space="preserve"> </w:t>
      </w:r>
      <w:r w:rsidRPr="00816F1C">
        <w:rPr>
          <w:rFonts w:ascii="Times New Roman" w:hAnsi="Times New Roman" w:cs="Times New Roman"/>
        </w:rPr>
        <w:t>opšte</w:t>
      </w:r>
      <w:r w:rsidR="0010697E" w:rsidRPr="00816F1C">
        <w:rPr>
          <w:rFonts w:ascii="Times New Roman" w:hAnsi="Times New Roman" w:cs="Times New Roman"/>
        </w:rPr>
        <w:t xml:space="preserve"> </w:t>
      </w:r>
      <w:r w:rsidRPr="00816F1C">
        <w:rPr>
          <w:rFonts w:ascii="Times New Roman" w:hAnsi="Times New Roman" w:cs="Times New Roman"/>
        </w:rPr>
        <w:t>medicine</w:t>
      </w:r>
      <w:r w:rsidR="0010697E" w:rsidRPr="00816F1C">
        <w:rPr>
          <w:rFonts w:ascii="Times New Roman" w:hAnsi="Times New Roman" w:cs="Times New Roman"/>
        </w:rPr>
        <w:t xml:space="preserve">- </w:t>
      </w:r>
      <w:r w:rsidRPr="00816F1C">
        <w:rPr>
          <w:rFonts w:ascii="Times New Roman" w:hAnsi="Times New Roman" w:cs="Times New Roman"/>
        </w:rPr>
        <w:t>vežbe</w:t>
      </w:r>
      <w:r w:rsidR="0010697E" w:rsidRPr="00816F1C">
        <w:rPr>
          <w:rFonts w:ascii="Times New Roman" w:hAnsi="Times New Roman" w:cs="Times New Roman"/>
        </w:rPr>
        <w:t xml:space="preserve"> 9.</w:t>
      </w:r>
    </w:p>
    <w:p w14:paraId="357E861E" w14:textId="77777777" w:rsidR="000E7670" w:rsidRPr="00816F1C" w:rsidRDefault="00DB619F">
      <w:pPr>
        <w:pStyle w:val="BodyA"/>
        <w:spacing w:after="0" w:line="240" w:lineRule="auto"/>
        <w:jc w:val="both"/>
        <w:rPr>
          <w:rFonts w:ascii="Times New Roman" w:hAnsi="Times New Roman" w:cs="Times New Roman"/>
        </w:rPr>
      </w:pPr>
      <w:r w:rsidRPr="00816F1C">
        <w:rPr>
          <w:rFonts w:ascii="Times New Roman" w:hAnsi="Times New Roman" w:cs="Times New Roman"/>
        </w:rPr>
        <w:t>Školska</w:t>
      </w:r>
      <w:r w:rsidR="0010697E" w:rsidRPr="00816F1C">
        <w:rPr>
          <w:rFonts w:ascii="Times New Roman" w:hAnsi="Times New Roman" w:cs="Times New Roman"/>
        </w:rPr>
        <w:t xml:space="preserve"> </w:t>
      </w:r>
      <w:r w:rsidRPr="00816F1C">
        <w:rPr>
          <w:rFonts w:ascii="Times New Roman" w:hAnsi="Times New Roman" w:cs="Times New Roman"/>
        </w:rPr>
        <w:t>godina</w:t>
      </w:r>
      <w:r w:rsidR="0010697E" w:rsidRPr="00816F1C">
        <w:rPr>
          <w:rFonts w:ascii="Times New Roman" w:hAnsi="Times New Roman" w:cs="Times New Roman"/>
        </w:rPr>
        <w:t xml:space="preserve"> 2019/2020- </w:t>
      </w:r>
      <w:r w:rsidRPr="00816F1C">
        <w:rPr>
          <w:rFonts w:ascii="Times New Roman" w:hAnsi="Times New Roman" w:cs="Times New Roman"/>
        </w:rPr>
        <w:t>Redovna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w:t>
      </w:r>
      <w:r w:rsidRPr="00816F1C">
        <w:rPr>
          <w:rFonts w:ascii="Times New Roman" w:hAnsi="Times New Roman" w:cs="Times New Roman"/>
        </w:rPr>
        <w:t>vežbe</w:t>
      </w:r>
      <w:r w:rsidR="0010697E" w:rsidRPr="00816F1C">
        <w:rPr>
          <w:rFonts w:ascii="Times New Roman" w:hAnsi="Times New Roman" w:cs="Times New Roman"/>
        </w:rPr>
        <w:t xml:space="preserve"> 150, </w:t>
      </w:r>
      <w:r w:rsidRPr="00816F1C">
        <w:rPr>
          <w:rFonts w:ascii="Times New Roman" w:hAnsi="Times New Roman" w:cs="Times New Roman"/>
        </w:rPr>
        <w:t>seminari</w:t>
      </w:r>
      <w:r w:rsidR="0010697E" w:rsidRPr="00816F1C">
        <w:rPr>
          <w:rFonts w:ascii="Times New Roman" w:hAnsi="Times New Roman" w:cs="Times New Roman"/>
        </w:rPr>
        <w:t xml:space="preserve">: 3; </w:t>
      </w:r>
      <w:r w:rsidRPr="00816F1C">
        <w:rPr>
          <w:rFonts w:ascii="Times New Roman" w:hAnsi="Times New Roman" w:cs="Times New Roman"/>
        </w:rPr>
        <w:t>Nastava</w:t>
      </w:r>
      <w:r w:rsidR="0010697E" w:rsidRPr="00816F1C">
        <w:rPr>
          <w:rFonts w:ascii="Times New Roman" w:hAnsi="Times New Roman" w:cs="Times New Roman"/>
        </w:rPr>
        <w:t xml:space="preserve"> </w:t>
      </w:r>
      <w:r w:rsidRPr="00816F1C">
        <w:rPr>
          <w:rFonts w:ascii="Times New Roman" w:hAnsi="Times New Roman" w:cs="Times New Roman"/>
        </w:rPr>
        <w:t>na</w:t>
      </w:r>
      <w:r w:rsidR="0010697E" w:rsidRPr="00816F1C">
        <w:rPr>
          <w:rFonts w:ascii="Times New Roman" w:hAnsi="Times New Roman" w:cs="Times New Roman"/>
        </w:rPr>
        <w:t xml:space="preserve"> </w:t>
      </w:r>
      <w:r w:rsidRPr="00816F1C">
        <w:rPr>
          <w:rFonts w:ascii="Times New Roman" w:hAnsi="Times New Roman" w:cs="Times New Roman"/>
        </w:rPr>
        <w:t>engleskom</w:t>
      </w:r>
      <w:r w:rsidR="0010697E" w:rsidRPr="00816F1C">
        <w:rPr>
          <w:rFonts w:ascii="Times New Roman" w:hAnsi="Times New Roman" w:cs="Times New Roman"/>
        </w:rPr>
        <w:t xml:space="preserve"> </w:t>
      </w:r>
      <w:r w:rsidRPr="00816F1C">
        <w:rPr>
          <w:rFonts w:ascii="Times New Roman" w:hAnsi="Times New Roman" w:cs="Times New Roman"/>
        </w:rPr>
        <w:t>jeziku</w:t>
      </w:r>
      <w:r w:rsidR="0010697E" w:rsidRPr="00816F1C">
        <w:rPr>
          <w:rFonts w:ascii="Times New Roman" w:hAnsi="Times New Roman" w:cs="Times New Roman"/>
        </w:rPr>
        <w:t xml:space="preserve">: </w:t>
      </w:r>
      <w:r w:rsidRPr="00816F1C">
        <w:rPr>
          <w:rFonts w:ascii="Times New Roman" w:hAnsi="Times New Roman" w:cs="Times New Roman"/>
        </w:rPr>
        <w:t>vežbe</w:t>
      </w:r>
      <w:r w:rsidR="0010697E" w:rsidRPr="00816F1C">
        <w:rPr>
          <w:rFonts w:ascii="Times New Roman" w:hAnsi="Times New Roman" w:cs="Times New Roman"/>
        </w:rPr>
        <w:t xml:space="preserve"> 6, </w:t>
      </w:r>
      <w:r w:rsidRPr="00816F1C">
        <w:rPr>
          <w:rFonts w:ascii="Times New Roman" w:hAnsi="Times New Roman" w:cs="Times New Roman"/>
        </w:rPr>
        <w:t>seminar</w:t>
      </w:r>
      <w:r w:rsidR="0010697E" w:rsidRPr="00816F1C">
        <w:rPr>
          <w:rFonts w:ascii="Times New Roman" w:hAnsi="Times New Roman" w:cs="Times New Roman"/>
        </w:rPr>
        <w:t xml:space="preserve"> 1; </w:t>
      </w:r>
      <w:r w:rsidRPr="00816F1C">
        <w:rPr>
          <w:rFonts w:ascii="Times New Roman" w:hAnsi="Times New Roman" w:cs="Times New Roman"/>
        </w:rPr>
        <w:t>Izborna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2; </w:t>
      </w:r>
      <w:r w:rsidRPr="00816F1C">
        <w:rPr>
          <w:rFonts w:ascii="Times New Roman" w:hAnsi="Times New Roman" w:cs="Times New Roman"/>
        </w:rPr>
        <w:t>predavanja</w:t>
      </w:r>
      <w:r w:rsidR="0010697E" w:rsidRPr="00816F1C">
        <w:rPr>
          <w:rFonts w:ascii="Times New Roman" w:hAnsi="Times New Roman" w:cs="Times New Roman"/>
        </w:rPr>
        <w:t xml:space="preserve"> </w:t>
      </w:r>
      <w:r w:rsidRPr="00816F1C">
        <w:rPr>
          <w:rFonts w:ascii="Times New Roman" w:hAnsi="Times New Roman" w:cs="Times New Roman"/>
        </w:rPr>
        <w:t>iz</w:t>
      </w:r>
      <w:r w:rsidR="0010697E" w:rsidRPr="00816F1C">
        <w:rPr>
          <w:rFonts w:ascii="Times New Roman" w:hAnsi="Times New Roman" w:cs="Times New Roman"/>
        </w:rPr>
        <w:t xml:space="preserve"> </w:t>
      </w:r>
      <w:r w:rsidRPr="00816F1C">
        <w:rPr>
          <w:rFonts w:ascii="Times New Roman" w:hAnsi="Times New Roman" w:cs="Times New Roman"/>
        </w:rPr>
        <w:t>propedevtike</w:t>
      </w:r>
      <w:r w:rsidR="0010697E" w:rsidRPr="00816F1C">
        <w:rPr>
          <w:rFonts w:ascii="Times New Roman" w:hAnsi="Times New Roman" w:cs="Times New Roman"/>
        </w:rPr>
        <w:t xml:space="preserve"> 6; </w:t>
      </w:r>
      <w:r w:rsidRPr="00816F1C">
        <w:rPr>
          <w:rFonts w:ascii="Times New Roman" w:hAnsi="Times New Roman" w:cs="Times New Roman"/>
        </w:rPr>
        <w:t>Poslediplomska</w:t>
      </w:r>
      <w:r w:rsidR="0010697E" w:rsidRPr="00816F1C">
        <w:rPr>
          <w:rFonts w:ascii="Times New Roman" w:hAnsi="Times New Roman" w:cs="Times New Roman"/>
        </w:rPr>
        <w:t xml:space="preserve"> </w:t>
      </w:r>
      <w:r w:rsidRPr="00816F1C">
        <w:rPr>
          <w:rFonts w:ascii="Times New Roman" w:hAnsi="Times New Roman" w:cs="Times New Roman"/>
        </w:rPr>
        <w:t>nastava</w:t>
      </w:r>
      <w:r w:rsidR="0010697E" w:rsidRPr="00816F1C">
        <w:rPr>
          <w:rFonts w:ascii="Times New Roman" w:hAnsi="Times New Roman" w:cs="Times New Roman"/>
        </w:rPr>
        <w:t xml:space="preserve">: </w:t>
      </w:r>
      <w:r w:rsidRPr="00816F1C">
        <w:rPr>
          <w:rFonts w:ascii="Times New Roman" w:hAnsi="Times New Roman" w:cs="Times New Roman"/>
        </w:rPr>
        <w:t>specijalizacija</w:t>
      </w:r>
      <w:r w:rsidR="0010697E" w:rsidRPr="00816F1C">
        <w:rPr>
          <w:rFonts w:ascii="Times New Roman" w:hAnsi="Times New Roman" w:cs="Times New Roman"/>
        </w:rPr>
        <w:t xml:space="preserve"> </w:t>
      </w:r>
      <w:r w:rsidRPr="00816F1C">
        <w:rPr>
          <w:rFonts w:ascii="Times New Roman" w:hAnsi="Times New Roman" w:cs="Times New Roman"/>
        </w:rPr>
        <w:t>iz</w:t>
      </w:r>
      <w:r w:rsidR="0010697E" w:rsidRPr="00816F1C">
        <w:rPr>
          <w:rFonts w:ascii="Times New Roman" w:hAnsi="Times New Roman" w:cs="Times New Roman"/>
        </w:rPr>
        <w:t xml:space="preserve"> </w:t>
      </w:r>
      <w:r w:rsidRPr="00816F1C">
        <w:rPr>
          <w:rFonts w:ascii="Times New Roman" w:hAnsi="Times New Roman" w:cs="Times New Roman"/>
        </w:rPr>
        <w:t>opšte</w:t>
      </w:r>
      <w:r w:rsidR="0010697E" w:rsidRPr="00816F1C">
        <w:rPr>
          <w:rFonts w:ascii="Times New Roman" w:hAnsi="Times New Roman" w:cs="Times New Roman"/>
        </w:rPr>
        <w:t xml:space="preserve"> </w:t>
      </w:r>
      <w:r w:rsidRPr="00816F1C">
        <w:rPr>
          <w:rFonts w:ascii="Times New Roman" w:hAnsi="Times New Roman" w:cs="Times New Roman"/>
        </w:rPr>
        <w:t>medicine</w:t>
      </w:r>
      <w:r w:rsidR="0010697E" w:rsidRPr="00816F1C">
        <w:rPr>
          <w:rFonts w:ascii="Times New Roman" w:hAnsi="Times New Roman" w:cs="Times New Roman"/>
        </w:rPr>
        <w:t xml:space="preserve">- </w:t>
      </w:r>
      <w:r w:rsidRPr="00816F1C">
        <w:rPr>
          <w:rFonts w:ascii="Times New Roman" w:hAnsi="Times New Roman" w:cs="Times New Roman"/>
        </w:rPr>
        <w:t>vežbe</w:t>
      </w:r>
      <w:r w:rsidR="0010697E" w:rsidRPr="00816F1C">
        <w:rPr>
          <w:rFonts w:ascii="Times New Roman" w:hAnsi="Times New Roman" w:cs="Times New Roman"/>
        </w:rPr>
        <w:t xml:space="preserve"> 9.</w:t>
      </w:r>
    </w:p>
    <w:p w14:paraId="657761B8" w14:textId="6AD97FDD" w:rsidR="00657D9B" w:rsidRPr="00816F1C" w:rsidRDefault="00542C07">
      <w:pPr>
        <w:pStyle w:val="BodyA"/>
        <w:spacing w:after="0" w:line="240" w:lineRule="auto"/>
        <w:jc w:val="both"/>
        <w:rPr>
          <w:rFonts w:ascii="Times New Roman" w:hAnsi="Times New Roman" w:cs="Times New Roman"/>
        </w:rPr>
      </w:pPr>
      <w:r w:rsidRPr="00816F1C">
        <w:rPr>
          <w:rFonts w:ascii="Times New Roman" w:hAnsi="Times New Roman" w:cs="Times New Roman"/>
          <w:lang w:val="sr-Latn-RS"/>
        </w:rPr>
        <w:t>Školska godina</w:t>
      </w:r>
      <w:r w:rsidR="00657D9B" w:rsidRPr="00816F1C">
        <w:rPr>
          <w:rFonts w:ascii="Times New Roman" w:hAnsi="Times New Roman" w:cs="Times New Roman"/>
          <w:lang w:val="sr-Cyrl-RS"/>
        </w:rPr>
        <w:t xml:space="preserve"> 2020/2021- Редовна настава: вежбе 150, семинари 5; Изборна настава: 2; пре</w:t>
      </w:r>
      <w:r w:rsidR="000E7670" w:rsidRPr="00816F1C">
        <w:rPr>
          <w:rFonts w:ascii="Times New Roman" w:hAnsi="Times New Roman" w:cs="Times New Roman"/>
          <w:lang w:val="sr-Cyrl-RS"/>
        </w:rPr>
        <w:t>дав</w:t>
      </w:r>
      <w:r w:rsidR="00657D9B" w:rsidRPr="00816F1C">
        <w:rPr>
          <w:rFonts w:ascii="Times New Roman" w:hAnsi="Times New Roman" w:cs="Times New Roman"/>
          <w:lang w:val="sr-Cyrl-RS"/>
        </w:rPr>
        <w:t xml:space="preserve">ања из пропедевтике </w:t>
      </w:r>
      <w:r w:rsidR="000E7670" w:rsidRPr="00816F1C">
        <w:rPr>
          <w:rFonts w:ascii="Times New Roman" w:hAnsi="Times New Roman" w:cs="Times New Roman"/>
          <w:lang w:val="sr-Cyrl-RS"/>
        </w:rPr>
        <w:t>2; Последипломска настава: специјализација из интерне медицине- предавања 1, сппецијализација из опште медицине- вежбе 9.</w:t>
      </w:r>
    </w:p>
    <w:p w14:paraId="057A2185" w14:textId="6AF00CD2" w:rsidR="000E7670" w:rsidRPr="00816F1C" w:rsidRDefault="00542C07" w:rsidP="000E7670">
      <w:pPr>
        <w:pStyle w:val="BodyA"/>
        <w:spacing w:after="0" w:line="240" w:lineRule="auto"/>
        <w:jc w:val="both"/>
        <w:rPr>
          <w:rFonts w:ascii="Times New Roman" w:hAnsi="Times New Roman" w:cs="Times New Roman"/>
          <w:lang w:val="sr-Cyrl-RS"/>
        </w:rPr>
      </w:pPr>
      <w:r w:rsidRPr="00816F1C">
        <w:rPr>
          <w:rFonts w:ascii="Times New Roman" w:hAnsi="Times New Roman" w:cs="Times New Roman"/>
          <w:lang w:val="sr-Latn-RS"/>
        </w:rPr>
        <w:t>Školska godina</w:t>
      </w:r>
      <w:r w:rsidRPr="00816F1C">
        <w:rPr>
          <w:rFonts w:ascii="Times New Roman" w:hAnsi="Times New Roman" w:cs="Times New Roman"/>
          <w:lang w:val="sr-Cyrl-RS"/>
        </w:rPr>
        <w:t xml:space="preserve"> </w:t>
      </w:r>
      <w:r w:rsidR="000E7670" w:rsidRPr="00816F1C">
        <w:rPr>
          <w:rFonts w:ascii="Times New Roman" w:hAnsi="Times New Roman" w:cs="Times New Roman"/>
          <w:lang w:val="sr-Cyrl-RS"/>
        </w:rPr>
        <w:t>2021/2022- Редовна настава: вежбе 150, семинари 5; Изборна настава: 2; предавања из пропедевтике 2; Последипломска настава: специјализација из интерне медицине- предавања 1, сппецијализација из опште медицине- вежбе 9.</w:t>
      </w:r>
    </w:p>
    <w:p w14:paraId="226AC20C" w14:textId="337BC4D7" w:rsidR="000E7670" w:rsidRPr="00816F1C" w:rsidRDefault="00542C07" w:rsidP="000E7670">
      <w:pPr>
        <w:pStyle w:val="BodyA"/>
        <w:spacing w:after="0" w:line="240" w:lineRule="auto"/>
        <w:jc w:val="both"/>
        <w:rPr>
          <w:rFonts w:ascii="Times New Roman" w:hAnsi="Times New Roman" w:cs="Times New Roman"/>
          <w:lang w:val="sr-Cyrl-RS"/>
        </w:rPr>
      </w:pPr>
      <w:r w:rsidRPr="00816F1C">
        <w:rPr>
          <w:rFonts w:ascii="Times New Roman" w:hAnsi="Times New Roman" w:cs="Times New Roman"/>
          <w:lang w:val="sr-Latn-RS"/>
        </w:rPr>
        <w:t>Školska godina</w:t>
      </w:r>
      <w:r w:rsidRPr="00816F1C">
        <w:rPr>
          <w:rFonts w:ascii="Times New Roman" w:hAnsi="Times New Roman" w:cs="Times New Roman"/>
          <w:lang w:val="sr-Cyrl-RS"/>
        </w:rPr>
        <w:t xml:space="preserve"> </w:t>
      </w:r>
      <w:r w:rsidR="000E7670" w:rsidRPr="00816F1C">
        <w:rPr>
          <w:rFonts w:ascii="Times New Roman" w:hAnsi="Times New Roman" w:cs="Times New Roman"/>
          <w:lang w:val="sr-Cyrl-RS"/>
        </w:rPr>
        <w:t>2022/2023- Редовна настава: вежбе 150, семинари 5; Изборна настава: 2; предавања из пропедевтике 2; Последипломска настава: специјализација из интерне медицине- предавања 1, сппецијализација из опште медицине- вежбе 9.</w:t>
      </w:r>
    </w:p>
    <w:p w14:paraId="643ECFB0" w14:textId="3133DAE4" w:rsidR="000E7670" w:rsidRPr="00816F1C" w:rsidRDefault="00542C07" w:rsidP="000E7670">
      <w:pPr>
        <w:pStyle w:val="BodyA"/>
        <w:spacing w:after="0" w:line="240" w:lineRule="auto"/>
        <w:jc w:val="both"/>
        <w:rPr>
          <w:rFonts w:ascii="Times New Roman" w:hAnsi="Times New Roman" w:cs="Times New Roman"/>
          <w:lang w:val="sr-Cyrl-RS"/>
        </w:rPr>
      </w:pPr>
      <w:r w:rsidRPr="00816F1C">
        <w:rPr>
          <w:rFonts w:ascii="Times New Roman" w:hAnsi="Times New Roman" w:cs="Times New Roman"/>
          <w:lang w:val="sr-Latn-RS"/>
        </w:rPr>
        <w:lastRenderedPageBreak/>
        <w:t>Školska godina</w:t>
      </w:r>
      <w:r w:rsidRPr="00816F1C">
        <w:rPr>
          <w:rFonts w:ascii="Times New Roman" w:hAnsi="Times New Roman" w:cs="Times New Roman"/>
          <w:lang w:val="sr-Cyrl-RS"/>
        </w:rPr>
        <w:t xml:space="preserve"> </w:t>
      </w:r>
      <w:r w:rsidR="000E7670" w:rsidRPr="00816F1C">
        <w:rPr>
          <w:rFonts w:ascii="Times New Roman" w:hAnsi="Times New Roman" w:cs="Times New Roman"/>
          <w:lang w:val="sr-Cyrl-RS"/>
        </w:rPr>
        <w:t>2023/2024- Редовна настава: вежбе 150, семинари 5; Изборна настава: 2; предавања из пропедевтике 2; Последипломска настава: специјализација из интерне медицине- предавања 1, сппецијализација из опште медицине- вежбе 9.</w:t>
      </w:r>
    </w:p>
    <w:p w14:paraId="28E0FB7B" w14:textId="04A3797F" w:rsidR="00E5146E" w:rsidRPr="00816F1C" w:rsidRDefault="00542C07" w:rsidP="000E7670">
      <w:pPr>
        <w:pStyle w:val="BodyA"/>
        <w:spacing w:after="0" w:line="240" w:lineRule="auto"/>
        <w:jc w:val="both"/>
        <w:rPr>
          <w:rFonts w:ascii="Times New Roman" w:hAnsi="Times New Roman" w:cs="Times New Roman"/>
          <w:lang w:val="sr-Latn-RS"/>
        </w:rPr>
      </w:pPr>
      <w:r w:rsidRPr="00816F1C">
        <w:rPr>
          <w:rFonts w:ascii="Times New Roman" w:hAnsi="Times New Roman" w:cs="Times New Roman"/>
          <w:lang w:val="sr-Latn-RS"/>
        </w:rPr>
        <w:t>Školska godina</w:t>
      </w:r>
      <w:r w:rsidRPr="00816F1C">
        <w:rPr>
          <w:rFonts w:ascii="Times New Roman" w:hAnsi="Times New Roman" w:cs="Times New Roman"/>
          <w:lang w:val="sr-Cyrl-RS"/>
        </w:rPr>
        <w:t xml:space="preserve"> </w:t>
      </w:r>
      <w:r w:rsidR="000E7670" w:rsidRPr="00816F1C">
        <w:rPr>
          <w:rFonts w:ascii="Times New Roman" w:hAnsi="Times New Roman" w:cs="Times New Roman"/>
          <w:lang w:val="sr-Cyrl-RS"/>
        </w:rPr>
        <w:t>2024/2025- Редовна настава: вежбе 150, семинари 5; Изборна настава: 2; предавања из пропедевтике 2; Последипломска настава: специјализација из интерне медицине- предавања 1, сппецијализација из опште медицине- вежбе 9</w:t>
      </w:r>
      <w:r w:rsidR="00A44F86" w:rsidRPr="00816F1C">
        <w:rPr>
          <w:rFonts w:ascii="Times New Roman" w:hAnsi="Times New Roman" w:cs="Times New Roman"/>
          <w:lang w:val="sr-Cyrl-RS"/>
        </w:rPr>
        <w:t>, субспецијализација из кардиологије- предавања 1.</w:t>
      </w:r>
    </w:p>
    <w:p w14:paraId="07A374F1" w14:textId="475E65BB" w:rsidR="00A44F86" w:rsidRPr="00816F1C" w:rsidRDefault="00542C07" w:rsidP="000E7670">
      <w:pPr>
        <w:pStyle w:val="BodyA"/>
        <w:spacing w:after="0" w:line="240" w:lineRule="auto"/>
        <w:jc w:val="both"/>
        <w:rPr>
          <w:rFonts w:ascii="Times New Roman" w:hAnsi="Times New Roman" w:cs="Times New Roman"/>
          <w:lang w:val="sr-Latn-RS"/>
        </w:rPr>
      </w:pPr>
      <w:r w:rsidRPr="00816F1C">
        <w:rPr>
          <w:rFonts w:ascii="Times New Roman" w:hAnsi="Times New Roman" w:cs="Times New Roman"/>
          <w:lang w:val="sr-Latn-RS"/>
        </w:rPr>
        <w:t>Školska godina</w:t>
      </w:r>
      <w:r w:rsidRPr="00816F1C">
        <w:rPr>
          <w:rFonts w:ascii="Times New Roman" w:hAnsi="Times New Roman" w:cs="Times New Roman"/>
          <w:lang w:val="sr-Cyrl-RS"/>
        </w:rPr>
        <w:t xml:space="preserve"> </w:t>
      </w:r>
      <w:r w:rsidR="00A44F86" w:rsidRPr="00816F1C">
        <w:rPr>
          <w:rFonts w:ascii="Times New Roman" w:hAnsi="Times New Roman" w:cs="Times New Roman"/>
          <w:lang w:val="sr-Cyrl-RS"/>
        </w:rPr>
        <w:t>202</w:t>
      </w:r>
      <w:r w:rsidR="00A44F86" w:rsidRPr="00816F1C">
        <w:rPr>
          <w:rFonts w:ascii="Times New Roman" w:hAnsi="Times New Roman" w:cs="Times New Roman"/>
          <w:lang w:val="sr-Latn-RS"/>
        </w:rPr>
        <w:t>5</w:t>
      </w:r>
      <w:r w:rsidR="00A44F86" w:rsidRPr="00816F1C">
        <w:rPr>
          <w:rFonts w:ascii="Times New Roman" w:hAnsi="Times New Roman" w:cs="Times New Roman"/>
          <w:lang w:val="sr-Cyrl-RS"/>
        </w:rPr>
        <w:t>/202</w:t>
      </w:r>
      <w:r w:rsidR="00A44F86" w:rsidRPr="00816F1C">
        <w:rPr>
          <w:rFonts w:ascii="Times New Roman" w:hAnsi="Times New Roman" w:cs="Times New Roman"/>
          <w:lang w:val="sr-Latn-RS"/>
        </w:rPr>
        <w:t>6</w:t>
      </w:r>
      <w:r w:rsidR="00A44F86" w:rsidRPr="00816F1C">
        <w:rPr>
          <w:rFonts w:ascii="Times New Roman" w:hAnsi="Times New Roman" w:cs="Times New Roman"/>
          <w:lang w:val="sr-Cyrl-RS"/>
        </w:rPr>
        <w:t xml:space="preserve">- Редовна настава: вежбе 150, семинари 5; Изборна настава: 2; предавања из пропедевтике 2; Последипломска настава: специјализација из интерне медицине- предавања </w:t>
      </w:r>
      <w:r w:rsidR="00A44F86" w:rsidRPr="00816F1C">
        <w:rPr>
          <w:rFonts w:ascii="Times New Roman" w:hAnsi="Times New Roman" w:cs="Times New Roman"/>
          <w:lang w:val="sr-Latn-RS"/>
        </w:rPr>
        <w:t>5</w:t>
      </w:r>
      <w:r w:rsidR="00A44F86" w:rsidRPr="00816F1C">
        <w:rPr>
          <w:rFonts w:ascii="Times New Roman" w:hAnsi="Times New Roman" w:cs="Times New Roman"/>
          <w:lang w:val="sr-Cyrl-RS"/>
        </w:rPr>
        <w:t>,  сппецијализација из опште медицине- вежбе 9, субспецијализација из кардиологије- предавања 1.</w:t>
      </w:r>
    </w:p>
    <w:p w14:paraId="6A23DDA3" w14:textId="41442B86" w:rsidR="000E7670" w:rsidRPr="00816F1C" w:rsidRDefault="000E7670" w:rsidP="000E7670">
      <w:pPr>
        <w:pStyle w:val="BodyA"/>
        <w:spacing w:after="0" w:line="240" w:lineRule="auto"/>
        <w:jc w:val="both"/>
        <w:rPr>
          <w:rFonts w:ascii="Times New Roman" w:hAnsi="Times New Roman" w:cs="Times New Roman"/>
          <w:lang w:val="sr-Cyrl-RS"/>
        </w:rPr>
      </w:pPr>
      <w:r w:rsidRPr="00816F1C">
        <w:rPr>
          <w:rFonts w:ascii="Times New Roman" w:hAnsi="Times New Roman" w:cs="Times New Roman"/>
          <w:lang w:val="sr-Cyrl-RS"/>
        </w:rPr>
        <w:t>Настава на енлеском језику: испит из пропедевтике 3</w:t>
      </w:r>
      <w:r w:rsidR="00E2102C" w:rsidRPr="00816F1C">
        <w:rPr>
          <w:rFonts w:ascii="Times New Roman" w:hAnsi="Times New Roman" w:cs="Times New Roman"/>
          <w:lang w:val="sr-Latn-RS"/>
        </w:rPr>
        <w:t>, Propedeutics</w:t>
      </w:r>
      <w:r w:rsidR="00542C07" w:rsidRPr="00816F1C">
        <w:rPr>
          <w:rFonts w:ascii="Times New Roman" w:hAnsi="Times New Roman" w:cs="Times New Roman"/>
          <w:lang w:val="sr-Cyrl-RS"/>
        </w:rPr>
        <w:t xml:space="preserve"> (</w:t>
      </w:r>
      <w:r w:rsidR="00713E76" w:rsidRPr="00816F1C">
        <w:rPr>
          <w:rFonts w:ascii="Times New Roman" w:hAnsi="Times New Roman" w:cs="Times New Roman"/>
          <w:lang w:val="sr-Latn-RS"/>
        </w:rPr>
        <w:t>practicals in clinical examination</w:t>
      </w:r>
      <w:r w:rsidR="00542C07" w:rsidRPr="00816F1C">
        <w:rPr>
          <w:rFonts w:ascii="Times New Roman" w:hAnsi="Times New Roman" w:cs="Times New Roman"/>
          <w:lang w:val="sr-Cyrl-RS"/>
        </w:rPr>
        <w:t>)</w:t>
      </w:r>
      <w:r w:rsidR="00E2102C" w:rsidRPr="00816F1C">
        <w:rPr>
          <w:rFonts w:ascii="Times New Roman" w:hAnsi="Times New Roman" w:cs="Times New Roman"/>
          <w:lang w:val="sr-Latn-RS"/>
        </w:rPr>
        <w:t xml:space="preserve"> 32</w:t>
      </w:r>
      <w:r w:rsidR="00542C07" w:rsidRPr="00816F1C">
        <w:rPr>
          <w:rFonts w:ascii="Times New Roman" w:hAnsi="Times New Roman" w:cs="Times New Roman"/>
          <w:lang w:val="sr-Cyrl-RS"/>
        </w:rPr>
        <w:t>.</w:t>
      </w:r>
    </w:p>
    <w:p w14:paraId="101F6CFE" w14:textId="77777777" w:rsidR="00E5146E" w:rsidRPr="00816F1C" w:rsidRDefault="00E5146E" w:rsidP="00E5146E">
      <w:pPr>
        <w:pStyle w:val="BodyA"/>
        <w:spacing w:after="0" w:line="240" w:lineRule="auto"/>
        <w:jc w:val="both"/>
        <w:rPr>
          <w:rFonts w:ascii="Times New Roman" w:hAnsi="Times New Roman" w:cs="Times New Roman"/>
        </w:rPr>
      </w:pPr>
      <w:r w:rsidRPr="00816F1C">
        <w:rPr>
          <w:rFonts w:ascii="Times New Roman" w:hAnsi="Times New Roman" w:cs="Times New Roman"/>
        </w:rPr>
        <w:t xml:space="preserve">Na osnovu anonimne ankete </w:t>
      </w:r>
      <w:r w:rsidRPr="00816F1C">
        <w:rPr>
          <w:rFonts w:ascii="Times New Roman" w:hAnsi="Times New Roman" w:cs="Times New Roman"/>
          <w:lang w:val="sr-Cyrl-RS"/>
        </w:rPr>
        <w:t>vanredni profesor</w:t>
      </w:r>
      <w:r w:rsidRPr="00816F1C">
        <w:rPr>
          <w:rFonts w:ascii="Times New Roman" w:hAnsi="Times New Roman" w:cs="Times New Roman"/>
        </w:rPr>
        <w:t xml:space="preserve"> dr Dejan Orlić ocenjen je prosečnom ocenom 5.00 </w:t>
      </w:r>
      <w:r w:rsidRPr="00816F1C">
        <w:rPr>
          <w:rFonts w:ascii="Times New Roman" w:hAnsi="Times New Roman" w:cs="Times New Roman"/>
          <w:lang w:val="sr-Cyrl-RS"/>
        </w:rPr>
        <w:t xml:space="preserve">u </w:t>
      </w:r>
      <w:r w:rsidRPr="00816F1C">
        <w:rPr>
          <w:rFonts w:ascii="Times New Roman" w:hAnsi="Times New Roman" w:cs="Times New Roman"/>
          <w:lang w:val="en-GB"/>
        </w:rPr>
        <w:t>I</w:t>
      </w:r>
      <w:r w:rsidRPr="00816F1C">
        <w:rPr>
          <w:rFonts w:ascii="Times New Roman" w:hAnsi="Times New Roman" w:cs="Times New Roman"/>
          <w:lang w:val="sr-Cyrl-RS"/>
        </w:rPr>
        <w:t xml:space="preserve"> godini, </w:t>
      </w:r>
      <w:r w:rsidRPr="00816F1C">
        <w:rPr>
          <w:rFonts w:ascii="Times New Roman" w:hAnsi="Times New Roman" w:cs="Times New Roman"/>
          <w:lang w:val="sr-Latn-RS"/>
        </w:rPr>
        <w:t>4</w:t>
      </w:r>
      <w:r w:rsidRPr="00816F1C">
        <w:rPr>
          <w:rFonts w:ascii="Times New Roman" w:hAnsi="Times New Roman" w:cs="Times New Roman"/>
          <w:lang w:val="sr-Cyrl-RS"/>
        </w:rPr>
        <w:t>.</w:t>
      </w:r>
      <w:r w:rsidRPr="00816F1C">
        <w:rPr>
          <w:rFonts w:ascii="Times New Roman" w:hAnsi="Times New Roman" w:cs="Times New Roman"/>
          <w:lang w:val="sr-Latn-RS"/>
        </w:rPr>
        <w:t>79</w:t>
      </w:r>
      <w:r w:rsidRPr="00816F1C">
        <w:rPr>
          <w:rFonts w:ascii="Times New Roman" w:hAnsi="Times New Roman" w:cs="Times New Roman"/>
          <w:lang w:val="sr-Cyrl-RS"/>
        </w:rPr>
        <w:t xml:space="preserve"> u </w:t>
      </w:r>
      <w:r w:rsidRPr="00816F1C">
        <w:rPr>
          <w:rFonts w:ascii="Times New Roman" w:hAnsi="Times New Roman" w:cs="Times New Roman"/>
          <w:lang w:val="en-GB"/>
        </w:rPr>
        <w:t xml:space="preserve">II </w:t>
      </w:r>
      <w:r w:rsidRPr="00816F1C">
        <w:rPr>
          <w:rFonts w:ascii="Times New Roman" w:hAnsi="Times New Roman" w:cs="Times New Roman"/>
          <w:lang w:val="sr-Cyrl-RS"/>
        </w:rPr>
        <w:t xml:space="preserve">godini, </w:t>
      </w:r>
      <w:r w:rsidRPr="00816F1C">
        <w:rPr>
          <w:rFonts w:ascii="Times New Roman" w:hAnsi="Times New Roman" w:cs="Times New Roman"/>
          <w:lang w:val="sr-Latn-RS"/>
        </w:rPr>
        <w:t>5</w:t>
      </w:r>
      <w:r w:rsidRPr="00816F1C">
        <w:rPr>
          <w:rFonts w:ascii="Times New Roman" w:hAnsi="Times New Roman" w:cs="Times New Roman"/>
          <w:lang w:val="sr-Cyrl-RS"/>
        </w:rPr>
        <w:t>.</w:t>
      </w:r>
      <w:r w:rsidRPr="00816F1C">
        <w:rPr>
          <w:rFonts w:ascii="Times New Roman" w:hAnsi="Times New Roman" w:cs="Times New Roman"/>
          <w:lang w:val="sr-Latn-RS"/>
        </w:rPr>
        <w:t>00</w:t>
      </w:r>
      <w:r w:rsidRPr="00816F1C">
        <w:rPr>
          <w:rFonts w:ascii="Times New Roman" w:hAnsi="Times New Roman" w:cs="Times New Roman"/>
          <w:lang w:val="sr-Cyrl-RS"/>
        </w:rPr>
        <w:t xml:space="preserve"> u </w:t>
      </w:r>
      <w:r w:rsidRPr="00816F1C">
        <w:rPr>
          <w:rFonts w:ascii="Times New Roman" w:hAnsi="Times New Roman" w:cs="Times New Roman"/>
          <w:lang w:val="en-GB"/>
        </w:rPr>
        <w:t>III</w:t>
      </w:r>
      <w:r w:rsidRPr="00816F1C">
        <w:rPr>
          <w:rFonts w:ascii="Times New Roman" w:hAnsi="Times New Roman" w:cs="Times New Roman"/>
          <w:lang w:val="sr-Cyrl-RS"/>
        </w:rPr>
        <w:t xml:space="preserve"> godini, 5.00 u</w:t>
      </w:r>
      <w:r w:rsidRPr="00816F1C">
        <w:rPr>
          <w:rFonts w:ascii="Times New Roman" w:hAnsi="Times New Roman" w:cs="Times New Roman"/>
          <w:lang w:val="en-GB"/>
        </w:rPr>
        <w:t xml:space="preserve"> IV</w:t>
      </w:r>
      <w:r w:rsidRPr="00816F1C">
        <w:rPr>
          <w:rFonts w:ascii="Times New Roman" w:hAnsi="Times New Roman" w:cs="Times New Roman"/>
          <w:lang w:val="sr-Cyrl-RS"/>
        </w:rPr>
        <w:t xml:space="preserve"> godini i </w:t>
      </w:r>
      <w:r w:rsidRPr="00816F1C">
        <w:rPr>
          <w:rFonts w:ascii="Times New Roman" w:hAnsi="Times New Roman" w:cs="Times New Roman"/>
          <w:lang w:val="sr-Latn-RS"/>
        </w:rPr>
        <w:t>4</w:t>
      </w:r>
      <w:r w:rsidRPr="00816F1C">
        <w:rPr>
          <w:rFonts w:ascii="Times New Roman" w:hAnsi="Times New Roman" w:cs="Times New Roman"/>
          <w:lang w:val="sr-Cyrl-RS"/>
        </w:rPr>
        <w:t>.0</w:t>
      </w:r>
      <w:r w:rsidRPr="00816F1C">
        <w:rPr>
          <w:rFonts w:ascii="Times New Roman" w:hAnsi="Times New Roman" w:cs="Times New Roman"/>
          <w:lang w:val="sr-Latn-RS"/>
        </w:rPr>
        <w:t>9</w:t>
      </w:r>
      <w:r w:rsidRPr="00816F1C">
        <w:rPr>
          <w:rFonts w:ascii="Times New Roman" w:hAnsi="Times New Roman" w:cs="Times New Roman"/>
          <w:lang w:val="sr-Cyrl-RS"/>
        </w:rPr>
        <w:t xml:space="preserve"> u</w:t>
      </w:r>
      <w:r w:rsidRPr="00816F1C">
        <w:rPr>
          <w:rFonts w:ascii="Times New Roman" w:hAnsi="Times New Roman" w:cs="Times New Roman"/>
          <w:lang w:val="en-GB"/>
        </w:rPr>
        <w:t xml:space="preserve"> V </w:t>
      </w:r>
      <w:r w:rsidRPr="00816F1C">
        <w:rPr>
          <w:rFonts w:ascii="Times New Roman" w:hAnsi="Times New Roman" w:cs="Times New Roman"/>
          <w:lang w:val="sr-Cyrl-RS"/>
        </w:rPr>
        <w:t xml:space="preserve">godini </w:t>
      </w:r>
      <w:r w:rsidRPr="00816F1C">
        <w:rPr>
          <w:rFonts w:ascii="Times New Roman" w:hAnsi="Times New Roman" w:cs="Times New Roman"/>
        </w:rPr>
        <w:t>od strane studenata kojima je vodio vežbe.</w:t>
      </w:r>
    </w:p>
    <w:p w14:paraId="20A518ED" w14:textId="289579D2" w:rsidR="00E5146E" w:rsidRPr="00816F1C" w:rsidRDefault="00E5146E" w:rsidP="00E5146E">
      <w:pPr>
        <w:pStyle w:val="BodyA"/>
        <w:spacing w:after="0" w:line="240" w:lineRule="auto"/>
        <w:jc w:val="both"/>
        <w:rPr>
          <w:rFonts w:ascii="Times New Roman" w:hAnsi="Times New Roman" w:cs="Times New Roman"/>
        </w:rPr>
      </w:pPr>
      <w:r w:rsidRPr="00816F1C">
        <w:rPr>
          <w:rFonts w:ascii="Times New Roman" w:hAnsi="Times New Roman" w:cs="Times New Roman"/>
        </w:rPr>
        <w:t>Dr Dejan Orlić je bio mentor u 6 studentskih radova:</w:t>
      </w:r>
    </w:p>
    <w:p w14:paraId="78BA0EF7" w14:textId="77777777" w:rsidR="00E5146E" w:rsidRPr="00816F1C" w:rsidRDefault="00E5146E" w:rsidP="00E5146E">
      <w:pPr>
        <w:pStyle w:val="BodyA"/>
        <w:spacing w:after="0" w:line="240" w:lineRule="auto"/>
        <w:jc w:val="both"/>
        <w:rPr>
          <w:rFonts w:ascii="Times New Roman" w:hAnsi="Times New Roman" w:cs="Times New Roman"/>
        </w:rPr>
      </w:pPr>
      <w:r w:rsidRPr="00816F1C">
        <w:rPr>
          <w:rFonts w:ascii="Times New Roman" w:hAnsi="Times New Roman" w:cs="Times New Roman"/>
        </w:rPr>
        <w:t>1. Dubravka Furtula ”Procena miokardne perfuzije nakon primarne perkutane koronarne intervencije: korelacija indeksa mikrocirkulatorne rezistencije sa angiografskom i elektrokardiografskom metodom”, 2012.</w:t>
      </w:r>
    </w:p>
    <w:p w14:paraId="14DD15E4" w14:textId="77777777" w:rsidR="00E5146E" w:rsidRPr="00816F1C" w:rsidRDefault="00E5146E" w:rsidP="00E5146E">
      <w:pPr>
        <w:pStyle w:val="BodyA"/>
        <w:spacing w:after="0" w:line="240" w:lineRule="auto"/>
        <w:jc w:val="both"/>
        <w:rPr>
          <w:rFonts w:ascii="Times New Roman" w:hAnsi="Times New Roman" w:cs="Times New Roman"/>
        </w:rPr>
      </w:pPr>
      <w:r w:rsidRPr="00816F1C">
        <w:rPr>
          <w:rFonts w:ascii="Times New Roman" w:hAnsi="Times New Roman" w:cs="Times New Roman"/>
        </w:rPr>
        <w:t>2. Marija Jovanović ”Uticaj pojedinih vremenskih intervala na klinički ishod bolesnika sa infarktom miokarda sa elevacijom ST segmenta lečenih primarnom perkutanom koronarnom intervencijom”, 2015.</w:t>
      </w:r>
    </w:p>
    <w:p w14:paraId="009D7E8F" w14:textId="77777777" w:rsidR="00E5146E" w:rsidRPr="00816F1C" w:rsidRDefault="00E5146E" w:rsidP="00E5146E">
      <w:pPr>
        <w:pStyle w:val="BodyA"/>
        <w:spacing w:after="0" w:line="240" w:lineRule="auto"/>
        <w:jc w:val="both"/>
        <w:rPr>
          <w:rFonts w:ascii="Times New Roman" w:hAnsi="Times New Roman" w:cs="Times New Roman"/>
        </w:rPr>
      </w:pPr>
      <w:r w:rsidRPr="00816F1C">
        <w:rPr>
          <w:rFonts w:ascii="Times New Roman" w:hAnsi="Times New Roman" w:cs="Times New Roman"/>
        </w:rPr>
        <w:t>3. Ana Petrović ”Klinički, angiografski i proceduralni prediktori povećane mikrocirkulatorne rezistencije kod bolesnika sa akutnim infarktom miokarda sa elevacijom ST segmenta lečenih primarnom perkutanom koronarnom intervencijom”, 2019.</w:t>
      </w:r>
    </w:p>
    <w:p w14:paraId="350CE64D" w14:textId="77777777" w:rsidR="00E5146E" w:rsidRPr="00816F1C" w:rsidRDefault="00E5146E" w:rsidP="00E5146E">
      <w:pPr>
        <w:pStyle w:val="BodyA"/>
        <w:spacing w:after="0" w:line="240" w:lineRule="auto"/>
        <w:jc w:val="both"/>
        <w:rPr>
          <w:rFonts w:ascii="Times New Roman" w:hAnsi="Times New Roman" w:cs="Times New Roman"/>
        </w:rPr>
      </w:pPr>
      <w:r w:rsidRPr="00816F1C">
        <w:rPr>
          <w:rFonts w:ascii="Times New Roman" w:hAnsi="Times New Roman" w:cs="Times New Roman"/>
        </w:rPr>
        <w:t>4. Vladica Milutinović ”Uticaj vremena reakcije zdravstvenog sistema na intrahospitalni mortalitet bolesnika sa akutnim infarktom miokarda sa elevacijom ST segmenta lečenih primarnom perkutanom koronarnom intervencijom”, 2020.</w:t>
      </w:r>
    </w:p>
    <w:p w14:paraId="4AEBF436" w14:textId="77777777" w:rsidR="00E5146E" w:rsidRPr="00816F1C" w:rsidRDefault="00E5146E" w:rsidP="00E5146E">
      <w:pPr>
        <w:pStyle w:val="BodyA"/>
        <w:spacing w:after="0" w:line="240" w:lineRule="auto"/>
        <w:jc w:val="both"/>
        <w:rPr>
          <w:rFonts w:ascii="Times New Roman" w:hAnsi="Times New Roman" w:cs="Times New Roman"/>
        </w:rPr>
      </w:pPr>
      <w:r w:rsidRPr="00816F1C">
        <w:rPr>
          <w:rFonts w:ascii="Times New Roman" w:hAnsi="Times New Roman" w:cs="Times New Roman"/>
        </w:rPr>
        <w:t>5. Marija Suda ”Odlaganje primarne perkutane koronarne intervencije i intrahospitalni mortalitet kod bolesnika sa akutnim infarktom miokarda sa elevacijom ST segmenta: da li se nešto promenilo u proteklih 10 godina?”, 2023.</w:t>
      </w:r>
    </w:p>
    <w:p w14:paraId="0A484E59" w14:textId="1869F2D3" w:rsidR="00E5146E" w:rsidRPr="00816F1C" w:rsidRDefault="00E5146E" w:rsidP="00E5146E">
      <w:pPr>
        <w:pStyle w:val="BodyA"/>
        <w:spacing w:after="0" w:line="240" w:lineRule="auto"/>
        <w:jc w:val="both"/>
        <w:rPr>
          <w:rFonts w:ascii="Times New Roman" w:eastAsia="Times New Roman" w:hAnsi="Times New Roman" w:cs="Times New Roman"/>
        </w:rPr>
      </w:pPr>
      <w:r w:rsidRPr="00816F1C">
        <w:rPr>
          <w:rFonts w:ascii="Times New Roman" w:hAnsi="Times New Roman" w:cs="Times New Roman"/>
        </w:rPr>
        <w:t>6. Ma</w:t>
      </w:r>
      <w:r w:rsidR="00E2102C" w:rsidRPr="00816F1C">
        <w:rPr>
          <w:rFonts w:ascii="Times New Roman" w:hAnsi="Times New Roman" w:cs="Times New Roman"/>
        </w:rPr>
        <w:t>ja Jevtić, ”Prognostički značaj indeksa mikrocirkulatorne rezistencije za klinički ishod kod bolesnika sa infarktom miokarda sa elevacijom ST segmenta lečenih primarnom PCI tokom petaestogodišnjeg praćenja”, 2026.</w:t>
      </w:r>
    </w:p>
    <w:p w14:paraId="29F9FD1F" w14:textId="77777777" w:rsidR="00550702" w:rsidRPr="00816F1C" w:rsidRDefault="00550702">
      <w:pPr>
        <w:pStyle w:val="BodyA"/>
        <w:spacing w:after="0" w:line="240" w:lineRule="auto"/>
        <w:jc w:val="both"/>
        <w:rPr>
          <w:rFonts w:ascii="Times New Roman" w:eastAsia="Times New Roman" w:hAnsi="Times New Roman" w:cs="Times New Roman"/>
        </w:rPr>
      </w:pPr>
    </w:p>
    <w:p w14:paraId="76704A0D" w14:textId="77777777" w:rsidR="00550702" w:rsidRPr="00816F1C" w:rsidRDefault="00DB619F">
      <w:pPr>
        <w:pStyle w:val="BodyA"/>
        <w:spacing w:after="0" w:line="240" w:lineRule="auto"/>
        <w:jc w:val="both"/>
        <w:rPr>
          <w:rFonts w:ascii="Times New Roman" w:eastAsia="Times New Roman" w:hAnsi="Times New Roman" w:cs="Times New Roman"/>
        </w:rPr>
      </w:pPr>
      <w:r w:rsidRPr="00816F1C">
        <w:rPr>
          <w:rFonts w:ascii="Times New Roman" w:hAnsi="Times New Roman" w:cs="Times New Roman"/>
        </w:rPr>
        <w:t>D</w:t>
      </w:r>
      <w:r w:rsidR="0010697E" w:rsidRPr="00816F1C">
        <w:rPr>
          <w:rFonts w:ascii="Times New Roman" w:hAnsi="Times New Roman" w:cs="Times New Roman"/>
        </w:rPr>
        <w:t xml:space="preserve">. </w:t>
      </w:r>
      <w:r w:rsidRPr="00816F1C">
        <w:rPr>
          <w:rFonts w:ascii="Times New Roman" w:hAnsi="Times New Roman" w:cs="Times New Roman"/>
        </w:rPr>
        <w:t>OCENA</w:t>
      </w:r>
      <w:r w:rsidR="0010697E" w:rsidRPr="00816F1C">
        <w:rPr>
          <w:rFonts w:ascii="Times New Roman" w:hAnsi="Times New Roman" w:cs="Times New Roman"/>
        </w:rPr>
        <w:t xml:space="preserve"> </w:t>
      </w:r>
      <w:r w:rsidRPr="00816F1C">
        <w:rPr>
          <w:rFonts w:ascii="Times New Roman" w:hAnsi="Times New Roman" w:cs="Times New Roman"/>
        </w:rPr>
        <w:t>REZULTATA</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OBEZBEĐIVANјU</w:t>
      </w:r>
      <w:r w:rsidR="0010697E" w:rsidRPr="00816F1C">
        <w:rPr>
          <w:rFonts w:ascii="Times New Roman" w:hAnsi="Times New Roman" w:cs="Times New Roman"/>
        </w:rPr>
        <w:t xml:space="preserve"> </w:t>
      </w:r>
      <w:r w:rsidRPr="00816F1C">
        <w:rPr>
          <w:rFonts w:ascii="Times New Roman" w:hAnsi="Times New Roman" w:cs="Times New Roman"/>
        </w:rPr>
        <w:t>NAUČNO</w:t>
      </w:r>
      <w:r w:rsidR="0010697E" w:rsidRPr="00816F1C">
        <w:rPr>
          <w:rFonts w:ascii="Times New Roman" w:hAnsi="Times New Roman" w:cs="Times New Roman"/>
        </w:rPr>
        <w:t>-</w:t>
      </w:r>
      <w:r w:rsidRPr="00816F1C">
        <w:rPr>
          <w:rFonts w:ascii="Times New Roman" w:hAnsi="Times New Roman" w:cs="Times New Roman"/>
        </w:rPr>
        <w:t>NASTAVNOG</w:t>
      </w:r>
      <w:r w:rsidR="0010697E" w:rsidRPr="00816F1C">
        <w:rPr>
          <w:rFonts w:ascii="Times New Roman" w:hAnsi="Times New Roman" w:cs="Times New Roman"/>
        </w:rPr>
        <w:t xml:space="preserve"> </w:t>
      </w:r>
      <w:r w:rsidRPr="00816F1C">
        <w:rPr>
          <w:rFonts w:ascii="Times New Roman" w:hAnsi="Times New Roman" w:cs="Times New Roman"/>
        </w:rPr>
        <w:t>PODMLATKA</w:t>
      </w:r>
    </w:p>
    <w:p w14:paraId="4CD5D2FA" w14:textId="77777777" w:rsidR="00550702" w:rsidRPr="00816F1C" w:rsidRDefault="00DB619F">
      <w:pPr>
        <w:pStyle w:val="BodyA"/>
        <w:spacing w:after="0" w:line="240" w:lineRule="auto"/>
        <w:jc w:val="both"/>
        <w:rPr>
          <w:rFonts w:ascii="Times New Roman" w:hAnsi="Times New Roman" w:cs="Times New Roman"/>
          <w:b/>
        </w:rPr>
      </w:pPr>
      <w:r w:rsidRPr="00816F1C">
        <w:rPr>
          <w:rFonts w:ascii="Times New Roman" w:hAnsi="Times New Roman" w:cs="Times New Roman"/>
          <w:b/>
        </w:rPr>
        <w:t>Mentorstva</w:t>
      </w:r>
    </w:p>
    <w:p w14:paraId="420B9D35" w14:textId="77777777" w:rsidR="0056469B" w:rsidRPr="00816F1C" w:rsidRDefault="00DB619F" w:rsidP="0056469B">
      <w:pPr>
        <w:pStyle w:val="BodyA"/>
        <w:tabs>
          <w:tab w:val="left" w:pos="240"/>
        </w:tabs>
        <w:spacing w:after="0" w:line="240" w:lineRule="auto"/>
        <w:jc w:val="both"/>
        <w:rPr>
          <w:rFonts w:ascii="Times New Roman" w:eastAsia="Times New Roman" w:hAnsi="Times New Roman" w:cs="Times New Roman"/>
          <w:position w:val="8"/>
          <w:lang w:val="en-US"/>
        </w:rPr>
      </w:pPr>
      <w:r w:rsidRPr="00816F1C">
        <w:rPr>
          <w:rFonts w:ascii="Times New Roman" w:hAnsi="Times New Roman" w:cs="Times New Roman"/>
          <w:i/>
          <w:iCs/>
        </w:rPr>
        <w:t>Diplomski</w:t>
      </w:r>
      <w:r w:rsidR="0056469B" w:rsidRPr="00816F1C">
        <w:rPr>
          <w:rFonts w:ascii="Times New Roman" w:hAnsi="Times New Roman" w:cs="Times New Roman"/>
          <w:i/>
          <w:iCs/>
        </w:rPr>
        <w:t xml:space="preserve"> </w:t>
      </w:r>
      <w:r w:rsidRPr="00816F1C">
        <w:rPr>
          <w:rFonts w:ascii="Times New Roman" w:hAnsi="Times New Roman" w:cs="Times New Roman"/>
          <w:i/>
          <w:iCs/>
        </w:rPr>
        <w:t>radovi</w:t>
      </w:r>
      <w:r w:rsidR="0056469B" w:rsidRPr="00816F1C">
        <w:rPr>
          <w:rFonts w:ascii="Times New Roman" w:hAnsi="Times New Roman" w:cs="Times New Roman"/>
        </w:rPr>
        <w:t>:</w:t>
      </w:r>
    </w:p>
    <w:p w14:paraId="529AD2AB" w14:textId="3B006FED" w:rsidR="0056469B" w:rsidRPr="00816F1C" w:rsidRDefault="00DB619F" w:rsidP="004F1475">
      <w:pPr>
        <w:pStyle w:val="BodyA"/>
        <w:numPr>
          <w:ilvl w:val="0"/>
          <w:numId w:val="15"/>
        </w:numPr>
        <w:tabs>
          <w:tab w:val="left" w:pos="240"/>
        </w:tabs>
        <w:spacing w:after="0" w:line="240" w:lineRule="auto"/>
        <w:jc w:val="both"/>
        <w:rPr>
          <w:rFonts w:ascii="Times New Roman" w:eastAsia="Times New Roman" w:hAnsi="Times New Roman" w:cs="Times New Roman"/>
          <w:lang w:val="en-US"/>
        </w:rPr>
      </w:pPr>
      <w:r w:rsidRPr="00816F1C">
        <w:rPr>
          <w:rFonts w:ascii="Times New Roman" w:hAnsi="Times New Roman" w:cs="Times New Roman"/>
        </w:rPr>
        <w:t>Kandidat</w:t>
      </w:r>
      <w:r w:rsidR="00CE0732" w:rsidRPr="00816F1C">
        <w:rPr>
          <w:rFonts w:ascii="Times New Roman" w:hAnsi="Times New Roman" w:cs="Times New Roman"/>
        </w:rPr>
        <w:t xml:space="preserve"> </w:t>
      </w:r>
      <w:r w:rsidRPr="00816F1C">
        <w:rPr>
          <w:rFonts w:ascii="Times New Roman" w:hAnsi="Times New Roman" w:cs="Times New Roman"/>
        </w:rPr>
        <w:t>Boško</w:t>
      </w:r>
      <w:r w:rsidR="0056469B" w:rsidRPr="00816F1C">
        <w:rPr>
          <w:rFonts w:ascii="Times New Roman" w:hAnsi="Times New Roman" w:cs="Times New Roman"/>
        </w:rPr>
        <w:t xml:space="preserve"> </w:t>
      </w:r>
      <w:r w:rsidRPr="00816F1C">
        <w:rPr>
          <w:rFonts w:ascii="Times New Roman" w:hAnsi="Times New Roman" w:cs="Times New Roman"/>
        </w:rPr>
        <w:t>Milinković</w:t>
      </w:r>
      <w:r w:rsidR="0056469B" w:rsidRPr="00816F1C">
        <w:rPr>
          <w:rFonts w:ascii="Times New Roman" w:hAnsi="Times New Roman" w:cs="Times New Roman"/>
        </w:rPr>
        <w:t xml:space="preserve">, </w:t>
      </w:r>
      <w:r w:rsidR="002A59A6">
        <w:rPr>
          <w:rFonts w:ascii="Times New Roman" w:hAnsi="Times New Roman" w:cs="Times New Roman"/>
        </w:rPr>
        <w:t>t</w:t>
      </w:r>
      <w:r w:rsidRPr="00816F1C">
        <w:rPr>
          <w:rFonts w:ascii="Times New Roman" w:hAnsi="Times New Roman" w:cs="Times New Roman"/>
        </w:rPr>
        <w:t>ema</w:t>
      </w:r>
      <w:r w:rsidR="00CE0732" w:rsidRPr="00816F1C">
        <w:rPr>
          <w:rFonts w:ascii="Times New Roman" w:hAnsi="Times New Roman" w:cs="Times New Roman"/>
        </w:rPr>
        <w:t xml:space="preserve">: </w:t>
      </w:r>
      <w:r w:rsidR="0056469B" w:rsidRPr="00816F1C">
        <w:rPr>
          <w:rFonts w:ascii="Times New Roman" w:hAnsi="Times New Roman" w:cs="Times New Roman"/>
        </w:rPr>
        <w:t>”</w:t>
      </w:r>
      <w:r w:rsidRPr="00816F1C">
        <w:rPr>
          <w:rFonts w:ascii="Times New Roman" w:hAnsi="Times New Roman" w:cs="Times New Roman"/>
        </w:rPr>
        <w:t>Revaskularizacija</w:t>
      </w:r>
      <w:r w:rsidR="0056469B" w:rsidRPr="00816F1C">
        <w:rPr>
          <w:rFonts w:ascii="Times New Roman" w:hAnsi="Times New Roman" w:cs="Times New Roman"/>
        </w:rPr>
        <w:t xml:space="preserve"> </w:t>
      </w:r>
      <w:r w:rsidRPr="00816F1C">
        <w:rPr>
          <w:rFonts w:ascii="Times New Roman" w:hAnsi="Times New Roman" w:cs="Times New Roman"/>
        </w:rPr>
        <w:t>miokarda</w:t>
      </w:r>
      <w:r w:rsidR="0056469B" w:rsidRPr="00816F1C">
        <w:rPr>
          <w:rFonts w:ascii="Times New Roman" w:hAnsi="Times New Roman" w:cs="Times New Roman"/>
        </w:rPr>
        <w:t xml:space="preserve"> </w:t>
      </w:r>
      <w:r w:rsidRPr="00816F1C">
        <w:rPr>
          <w:rFonts w:ascii="Times New Roman" w:hAnsi="Times New Roman" w:cs="Times New Roman"/>
        </w:rPr>
        <w:t>u</w:t>
      </w:r>
      <w:r w:rsidR="0056469B" w:rsidRPr="00816F1C">
        <w:rPr>
          <w:rFonts w:ascii="Times New Roman" w:hAnsi="Times New Roman" w:cs="Times New Roman"/>
        </w:rPr>
        <w:t xml:space="preserve"> </w:t>
      </w:r>
      <w:r w:rsidRPr="00816F1C">
        <w:rPr>
          <w:rFonts w:ascii="Times New Roman" w:hAnsi="Times New Roman" w:cs="Times New Roman"/>
        </w:rPr>
        <w:t>lečenju</w:t>
      </w:r>
      <w:r w:rsidR="0056469B" w:rsidRPr="00816F1C">
        <w:rPr>
          <w:rFonts w:ascii="Times New Roman" w:hAnsi="Times New Roman" w:cs="Times New Roman"/>
        </w:rPr>
        <w:t xml:space="preserve"> </w:t>
      </w:r>
      <w:r w:rsidRPr="00816F1C">
        <w:rPr>
          <w:rFonts w:ascii="Times New Roman" w:hAnsi="Times New Roman" w:cs="Times New Roman"/>
        </w:rPr>
        <w:t>angine</w:t>
      </w:r>
      <w:r w:rsidR="0056469B" w:rsidRPr="00816F1C">
        <w:rPr>
          <w:rFonts w:ascii="Times New Roman" w:hAnsi="Times New Roman" w:cs="Times New Roman"/>
        </w:rPr>
        <w:t xml:space="preserve"> </w:t>
      </w:r>
      <w:r w:rsidRPr="00816F1C">
        <w:rPr>
          <w:rFonts w:ascii="Times New Roman" w:hAnsi="Times New Roman" w:cs="Times New Roman"/>
        </w:rPr>
        <w:t>pektoris</w:t>
      </w:r>
      <w:r w:rsidR="0056469B" w:rsidRPr="00816F1C">
        <w:rPr>
          <w:rFonts w:ascii="Times New Roman" w:hAnsi="Times New Roman" w:cs="Times New Roman"/>
        </w:rPr>
        <w:t>”, 2020</w:t>
      </w:r>
      <w:r w:rsidR="00EC78A6" w:rsidRPr="00816F1C">
        <w:rPr>
          <w:rFonts w:ascii="Times New Roman" w:hAnsi="Times New Roman" w:cs="Times New Roman"/>
        </w:rPr>
        <w:t xml:space="preserve">. </w:t>
      </w:r>
      <w:r w:rsidRPr="00816F1C">
        <w:rPr>
          <w:rFonts w:ascii="Times New Roman" w:hAnsi="Times New Roman" w:cs="Times New Roman"/>
        </w:rPr>
        <w:t>godine</w:t>
      </w:r>
    </w:p>
    <w:p w14:paraId="1890D0DA" w14:textId="1F0BC22C" w:rsidR="0056469B" w:rsidRPr="00816F1C" w:rsidRDefault="00DB619F" w:rsidP="004F1475">
      <w:pPr>
        <w:pStyle w:val="BodyA"/>
        <w:numPr>
          <w:ilvl w:val="0"/>
          <w:numId w:val="15"/>
        </w:numPr>
        <w:tabs>
          <w:tab w:val="left" w:pos="240"/>
        </w:tabs>
        <w:spacing w:after="0" w:line="240" w:lineRule="auto"/>
        <w:jc w:val="both"/>
        <w:rPr>
          <w:rFonts w:ascii="Times New Roman" w:eastAsia="Times New Roman" w:hAnsi="Times New Roman" w:cs="Times New Roman"/>
        </w:rPr>
      </w:pPr>
      <w:r w:rsidRPr="00816F1C">
        <w:rPr>
          <w:rFonts w:ascii="Times New Roman" w:hAnsi="Times New Roman" w:cs="Times New Roman"/>
        </w:rPr>
        <w:t>Kandidat</w:t>
      </w:r>
      <w:r w:rsidR="00CE0732" w:rsidRPr="00816F1C">
        <w:rPr>
          <w:rFonts w:ascii="Times New Roman" w:hAnsi="Times New Roman" w:cs="Times New Roman"/>
        </w:rPr>
        <w:t xml:space="preserve"> </w:t>
      </w:r>
      <w:r w:rsidRPr="00816F1C">
        <w:rPr>
          <w:rFonts w:ascii="Times New Roman" w:hAnsi="Times New Roman" w:cs="Times New Roman"/>
        </w:rPr>
        <w:t>Radoš</w:t>
      </w:r>
      <w:r w:rsidR="0056469B" w:rsidRPr="00816F1C">
        <w:rPr>
          <w:rFonts w:ascii="Times New Roman" w:hAnsi="Times New Roman" w:cs="Times New Roman"/>
        </w:rPr>
        <w:t xml:space="preserve"> </w:t>
      </w:r>
      <w:r w:rsidRPr="00816F1C">
        <w:rPr>
          <w:rFonts w:ascii="Times New Roman" w:hAnsi="Times New Roman" w:cs="Times New Roman"/>
        </w:rPr>
        <w:t>Ninić</w:t>
      </w:r>
      <w:r w:rsidR="0056469B" w:rsidRPr="00816F1C">
        <w:rPr>
          <w:rFonts w:ascii="Times New Roman" w:hAnsi="Times New Roman" w:cs="Times New Roman"/>
        </w:rPr>
        <w:t>,</w:t>
      </w:r>
      <w:r w:rsidR="00CE0732" w:rsidRPr="00816F1C">
        <w:rPr>
          <w:rFonts w:ascii="Times New Roman" w:hAnsi="Times New Roman" w:cs="Times New Roman"/>
        </w:rPr>
        <w:t xml:space="preserve"> </w:t>
      </w:r>
      <w:r w:rsidR="002A59A6">
        <w:rPr>
          <w:rFonts w:ascii="Times New Roman" w:hAnsi="Times New Roman" w:cs="Times New Roman"/>
        </w:rPr>
        <w:t>t</w:t>
      </w:r>
      <w:r w:rsidRPr="00816F1C">
        <w:rPr>
          <w:rFonts w:ascii="Times New Roman" w:hAnsi="Times New Roman" w:cs="Times New Roman"/>
        </w:rPr>
        <w:t>ema</w:t>
      </w:r>
      <w:r w:rsidR="00CE0732" w:rsidRPr="00816F1C">
        <w:rPr>
          <w:rFonts w:ascii="Times New Roman" w:hAnsi="Times New Roman" w:cs="Times New Roman"/>
        </w:rPr>
        <w:t xml:space="preserve">: </w:t>
      </w:r>
      <w:r w:rsidR="0056469B" w:rsidRPr="00816F1C">
        <w:rPr>
          <w:rFonts w:ascii="Times New Roman" w:hAnsi="Times New Roman" w:cs="Times New Roman"/>
        </w:rPr>
        <w:t>”</w:t>
      </w:r>
      <w:r w:rsidRPr="00816F1C">
        <w:rPr>
          <w:rFonts w:ascii="Times New Roman" w:hAnsi="Times New Roman" w:cs="Times New Roman"/>
        </w:rPr>
        <w:t>Vizulizacione</w:t>
      </w:r>
      <w:r w:rsidR="0056469B" w:rsidRPr="00816F1C">
        <w:rPr>
          <w:rFonts w:ascii="Times New Roman" w:hAnsi="Times New Roman" w:cs="Times New Roman"/>
        </w:rPr>
        <w:t xml:space="preserve"> </w:t>
      </w:r>
      <w:r w:rsidRPr="00816F1C">
        <w:rPr>
          <w:rFonts w:ascii="Times New Roman" w:hAnsi="Times New Roman" w:cs="Times New Roman"/>
        </w:rPr>
        <w:t>metode</w:t>
      </w:r>
      <w:r w:rsidR="0056469B" w:rsidRPr="00816F1C">
        <w:rPr>
          <w:rFonts w:ascii="Times New Roman" w:hAnsi="Times New Roman" w:cs="Times New Roman"/>
        </w:rPr>
        <w:t xml:space="preserve"> </w:t>
      </w:r>
      <w:r w:rsidRPr="00816F1C">
        <w:rPr>
          <w:rFonts w:ascii="Times New Roman" w:hAnsi="Times New Roman" w:cs="Times New Roman"/>
        </w:rPr>
        <w:t>u</w:t>
      </w:r>
      <w:r w:rsidR="0056469B" w:rsidRPr="00816F1C">
        <w:rPr>
          <w:rFonts w:ascii="Times New Roman" w:hAnsi="Times New Roman" w:cs="Times New Roman"/>
        </w:rPr>
        <w:t xml:space="preserve"> </w:t>
      </w:r>
      <w:r w:rsidRPr="00816F1C">
        <w:rPr>
          <w:rFonts w:ascii="Times New Roman" w:hAnsi="Times New Roman" w:cs="Times New Roman"/>
        </w:rPr>
        <w:t>dijagnostici</w:t>
      </w:r>
      <w:r w:rsidR="0056469B" w:rsidRPr="00816F1C">
        <w:rPr>
          <w:rFonts w:ascii="Times New Roman" w:hAnsi="Times New Roman" w:cs="Times New Roman"/>
        </w:rPr>
        <w:t xml:space="preserve"> </w:t>
      </w:r>
      <w:r w:rsidRPr="00816F1C">
        <w:rPr>
          <w:rFonts w:ascii="Times New Roman" w:hAnsi="Times New Roman" w:cs="Times New Roman"/>
        </w:rPr>
        <w:t>lečenju</w:t>
      </w:r>
      <w:r w:rsidR="0056469B" w:rsidRPr="00816F1C">
        <w:rPr>
          <w:rFonts w:ascii="Times New Roman" w:hAnsi="Times New Roman" w:cs="Times New Roman"/>
        </w:rPr>
        <w:t xml:space="preserve"> </w:t>
      </w:r>
      <w:r w:rsidRPr="00816F1C">
        <w:rPr>
          <w:rFonts w:ascii="Times New Roman" w:hAnsi="Times New Roman" w:cs="Times New Roman"/>
        </w:rPr>
        <w:t>koronarne</w:t>
      </w:r>
      <w:r w:rsidR="0056469B" w:rsidRPr="00816F1C">
        <w:rPr>
          <w:rFonts w:ascii="Times New Roman" w:hAnsi="Times New Roman" w:cs="Times New Roman"/>
        </w:rPr>
        <w:t xml:space="preserve"> </w:t>
      </w:r>
      <w:r w:rsidRPr="00816F1C">
        <w:rPr>
          <w:rFonts w:ascii="Times New Roman" w:hAnsi="Times New Roman" w:cs="Times New Roman"/>
        </w:rPr>
        <w:t>bolesti</w:t>
      </w:r>
      <w:r w:rsidR="0056469B" w:rsidRPr="00816F1C">
        <w:rPr>
          <w:rFonts w:ascii="Times New Roman" w:hAnsi="Times New Roman" w:cs="Times New Roman"/>
        </w:rPr>
        <w:t>”, 2020</w:t>
      </w:r>
      <w:r w:rsidR="00EC78A6" w:rsidRPr="00816F1C">
        <w:rPr>
          <w:rFonts w:ascii="Times New Roman" w:hAnsi="Times New Roman" w:cs="Times New Roman"/>
        </w:rPr>
        <w:t xml:space="preserve">. </w:t>
      </w:r>
      <w:r w:rsidR="00713E76" w:rsidRPr="00816F1C">
        <w:rPr>
          <w:rFonts w:ascii="Times New Roman" w:hAnsi="Times New Roman" w:cs="Times New Roman"/>
        </w:rPr>
        <w:t>godine</w:t>
      </w:r>
    </w:p>
    <w:p w14:paraId="4B833831" w14:textId="1EDFA1B1" w:rsidR="00713E76" w:rsidRPr="00816F1C" w:rsidRDefault="00713E76" w:rsidP="00713E76">
      <w:pPr>
        <w:pStyle w:val="BodyA"/>
        <w:numPr>
          <w:ilvl w:val="0"/>
          <w:numId w:val="15"/>
        </w:numPr>
        <w:tabs>
          <w:tab w:val="left" w:pos="240"/>
        </w:tabs>
        <w:spacing w:after="0" w:line="240" w:lineRule="auto"/>
        <w:jc w:val="both"/>
        <w:rPr>
          <w:rFonts w:ascii="Times New Roman" w:eastAsia="Times New Roman" w:hAnsi="Times New Roman" w:cs="Times New Roman"/>
        </w:rPr>
      </w:pPr>
      <w:r w:rsidRPr="00816F1C">
        <w:rPr>
          <w:rFonts w:ascii="Times New Roman" w:hAnsi="Times New Roman" w:cs="Times New Roman"/>
        </w:rPr>
        <w:t xml:space="preserve">Kandidat Uroš Mitić, </w:t>
      </w:r>
      <w:r w:rsidR="002A59A6">
        <w:rPr>
          <w:rFonts w:ascii="Times New Roman" w:hAnsi="Times New Roman" w:cs="Times New Roman"/>
        </w:rPr>
        <w:t>t</w:t>
      </w:r>
      <w:r w:rsidRPr="00816F1C">
        <w:rPr>
          <w:rFonts w:ascii="Times New Roman" w:hAnsi="Times New Roman" w:cs="Times New Roman"/>
        </w:rPr>
        <w:t>ema: ”Povezanost markera inflamacije sa stepenom težine ishemijske bolesti srca u bolesnika sa hroničnim koronarnim sindromom”, 2025. godine</w:t>
      </w:r>
    </w:p>
    <w:p w14:paraId="728D6001" w14:textId="21904131" w:rsidR="00713E76" w:rsidRPr="00816F1C" w:rsidRDefault="00713E76" w:rsidP="004F1475">
      <w:pPr>
        <w:pStyle w:val="BodyA"/>
        <w:numPr>
          <w:ilvl w:val="0"/>
          <w:numId w:val="15"/>
        </w:numPr>
        <w:tabs>
          <w:tab w:val="left" w:pos="240"/>
        </w:tabs>
        <w:spacing w:after="0" w:line="240" w:lineRule="auto"/>
        <w:jc w:val="both"/>
        <w:rPr>
          <w:rFonts w:ascii="Times New Roman" w:eastAsia="Times New Roman" w:hAnsi="Times New Roman" w:cs="Times New Roman"/>
        </w:rPr>
      </w:pPr>
      <w:r w:rsidRPr="00816F1C">
        <w:rPr>
          <w:rFonts w:ascii="Times New Roman" w:eastAsia="Times New Roman" w:hAnsi="Times New Roman" w:cs="Times New Roman"/>
        </w:rPr>
        <w:t>Kandidat Roumina Norouzi, grad</w:t>
      </w:r>
      <w:r w:rsidR="002F60F2">
        <w:rPr>
          <w:rFonts w:ascii="Times New Roman" w:eastAsia="Times New Roman" w:hAnsi="Times New Roman" w:cs="Times New Roman"/>
        </w:rPr>
        <w:t>u</w:t>
      </w:r>
      <w:r w:rsidRPr="00816F1C">
        <w:rPr>
          <w:rFonts w:ascii="Times New Roman" w:eastAsia="Times New Roman" w:hAnsi="Times New Roman" w:cs="Times New Roman"/>
        </w:rPr>
        <w:t>ation thesis</w:t>
      </w:r>
      <w:r w:rsidR="002A59A6">
        <w:rPr>
          <w:rFonts w:ascii="Times New Roman" w:eastAsia="Times New Roman" w:hAnsi="Times New Roman" w:cs="Times New Roman"/>
        </w:rPr>
        <w:t>:</w:t>
      </w:r>
      <w:r w:rsidRPr="00816F1C">
        <w:rPr>
          <w:rFonts w:ascii="Times New Roman" w:eastAsia="Times New Roman" w:hAnsi="Times New Roman" w:cs="Times New Roman"/>
        </w:rPr>
        <w:t xml:space="preserve"> ”</w:t>
      </w:r>
      <w:r w:rsidR="004E5E85" w:rsidRPr="00816F1C">
        <w:rPr>
          <w:rFonts w:ascii="Times New Roman" w:eastAsia="Times New Roman" w:hAnsi="Times New Roman" w:cs="Times New Roman"/>
        </w:rPr>
        <w:t>Asociation of inflamatory markers with the degree of severity of ischemic heart disease in patients with chronic ischemic heart disease”, 2026. godine.</w:t>
      </w:r>
    </w:p>
    <w:p w14:paraId="06A8EFCC" w14:textId="77777777" w:rsidR="0056469B" w:rsidRPr="00816F1C" w:rsidRDefault="0056469B">
      <w:pPr>
        <w:pStyle w:val="BodyA"/>
        <w:spacing w:after="0" w:line="240" w:lineRule="auto"/>
        <w:jc w:val="both"/>
        <w:rPr>
          <w:rFonts w:ascii="Times New Roman" w:eastAsia="Times New Roman Bold" w:hAnsi="Times New Roman" w:cs="Times New Roman"/>
        </w:rPr>
      </w:pPr>
    </w:p>
    <w:p w14:paraId="1A042C38" w14:textId="77777777" w:rsidR="00550702" w:rsidRPr="00816F1C" w:rsidRDefault="00DB619F">
      <w:pPr>
        <w:pStyle w:val="BodyA"/>
        <w:spacing w:after="0" w:line="240" w:lineRule="auto"/>
        <w:jc w:val="both"/>
        <w:rPr>
          <w:rFonts w:ascii="Times New Roman" w:eastAsia="Times New Roman" w:hAnsi="Times New Roman" w:cs="Times New Roman"/>
          <w:i/>
          <w:iCs/>
        </w:rPr>
      </w:pPr>
      <w:r w:rsidRPr="00816F1C">
        <w:rPr>
          <w:rFonts w:ascii="Times New Roman" w:hAnsi="Times New Roman" w:cs="Times New Roman"/>
          <w:i/>
          <w:iCs/>
        </w:rPr>
        <w:t>D</w:t>
      </w:r>
      <w:r w:rsidR="0010697E" w:rsidRPr="00816F1C">
        <w:rPr>
          <w:rFonts w:ascii="Times New Roman" w:hAnsi="Times New Roman" w:cs="Times New Roman"/>
          <w:i/>
          <w:iCs/>
        </w:rPr>
        <w:t>o</w:t>
      </w:r>
      <w:r w:rsidRPr="00816F1C">
        <w:rPr>
          <w:rFonts w:ascii="Times New Roman" w:hAnsi="Times New Roman" w:cs="Times New Roman"/>
          <w:i/>
          <w:iCs/>
        </w:rPr>
        <w:t>kt</w:t>
      </w:r>
      <w:r w:rsidR="0010697E" w:rsidRPr="00816F1C">
        <w:rPr>
          <w:rFonts w:ascii="Times New Roman" w:hAnsi="Times New Roman" w:cs="Times New Roman"/>
          <w:i/>
          <w:iCs/>
        </w:rPr>
        <w:t>o</w:t>
      </w:r>
      <w:r w:rsidRPr="00816F1C">
        <w:rPr>
          <w:rFonts w:ascii="Times New Roman" w:hAnsi="Times New Roman" w:cs="Times New Roman"/>
          <w:i/>
          <w:iCs/>
        </w:rPr>
        <w:t>r</w:t>
      </w:r>
      <w:r w:rsidR="0010697E" w:rsidRPr="00816F1C">
        <w:rPr>
          <w:rFonts w:ascii="Times New Roman" w:hAnsi="Times New Roman" w:cs="Times New Roman"/>
          <w:i/>
          <w:iCs/>
        </w:rPr>
        <w:t>a</w:t>
      </w:r>
      <w:r w:rsidRPr="00816F1C">
        <w:rPr>
          <w:rFonts w:ascii="Times New Roman" w:hAnsi="Times New Roman" w:cs="Times New Roman"/>
          <w:i/>
          <w:iCs/>
        </w:rPr>
        <w:t>t</w:t>
      </w:r>
    </w:p>
    <w:p w14:paraId="2D212248" w14:textId="77777777" w:rsidR="00550702" w:rsidRPr="00816F1C" w:rsidRDefault="0010697E">
      <w:pPr>
        <w:pStyle w:val="BodyA"/>
        <w:spacing w:after="0" w:line="240" w:lineRule="auto"/>
        <w:jc w:val="both"/>
        <w:rPr>
          <w:rFonts w:ascii="Times New Roman" w:eastAsia="Times New Roman" w:hAnsi="Times New Roman" w:cs="Times New Roman"/>
        </w:rPr>
      </w:pPr>
      <w:r w:rsidRPr="00816F1C">
        <w:rPr>
          <w:rFonts w:ascii="Times New Roman" w:hAnsi="Times New Roman" w:cs="Times New Roman"/>
        </w:rPr>
        <w:t xml:space="preserve">- </w:t>
      </w:r>
      <w:r w:rsidR="00DB619F" w:rsidRPr="00816F1C">
        <w:rPr>
          <w:rFonts w:ascii="Times New Roman" w:hAnsi="Times New Roman" w:cs="Times New Roman"/>
        </w:rPr>
        <w:t>Kandidat</w:t>
      </w:r>
      <w:r w:rsidRPr="00816F1C">
        <w:rPr>
          <w:rFonts w:ascii="Times New Roman" w:hAnsi="Times New Roman" w:cs="Times New Roman"/>
        </w:rPr>
        <w:t xml:space="preserve"> </w:t>
      </w:r>
      <w:r w:rsidR="00DB619F" w:rsidRPr="00816F1C">
        <w:rPr>
          <w:rFonts w:ascii="Times New Roman" w:hAnsi="Times New Roman" w:cs="Times New Roman"/>
          <w:lang w:val="en-US"/>
        </w:rPr>
        <w:t>Ass</w:t>
      </w:r>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dr</w:t>
      </w:r>
      <w:proofErr w:type="spellEnd"/>
      <w:r w:rsidRPr="00816F1C">
        <w:rPr>
          <w:rFonts w:ascii="Times New Roman" w:hAnsi="Times New Roman" w:cs="Times New Roman"/>
          <w:lang w:val="en-US"/>
        </w:rPr>
        <w:t xml:space="preserve"> </w:t>
      </w:r>
      <w:r w:rsidR="00DB619F" w:rsidRPr="00816F1C">
        <w:rPr>
          <w:rFonts w:ascii="Times New Roman" w:hAnsi="Times New Roman" w:cs="Times New Roman"/>
          <w:lang w:val="en-US"/>
        </w:rPr>
        <w:t>Jelena</w:t>
      </w:r>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Rakočević</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doktorska</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teza</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komentor</w:t>
      </w:r>
      <w:proofErr w:type="spellEnd"/>
      <w:r w:rsidRPr="00816F1C">
        <w:rPr>
          <w:rFonts w:ascii="Times New Roman" w:hAnsi="Times New Roman" w:cs="Times New Roman"/>
          <w:lang w:val="en-US"/>
        </w:rPr>
        <w:t>, ”</w:t>
      </w:r>
      <w:proofErr w:type="spellStart"/>
      <w:r w:rsidR="00DB619F" w:rsidRPr="00816F1C">
        <w:rPr>
          <w:rFonts w:ascii="Times New Roman" w:hAnsi="Times New Roman" w:cs="Times New Roman"/>
          <w:lang w:val="en-US"/>
        </w:rPr>
        <w:t>Utic</w:t>
      </w:r>
      <w:r w:rsidRPr="00816F1C">
        <w:rPr>
          <w:rFonts w:ascii="Times New Roman" w:hAnsi="Times New Roman" w:cs="Times New Roman"/>
          <w:lang w:val="en-US"/>
        </w:rPr>
        <w:t>aj</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niv</w:t>
      </w:r>
      <w:r w:rsidRPr="00816F1C">
        <w:rPr>
          <w:rFonts w:ascii="Times New Roman" w:hAnsi="Times New Roman" w:cs="Times New Roman"/>
          <w:lang w:val="en-US"/>
        </w:rPr>
        <w:t>oa</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cirkulišuć</w:t>
      </w:r>
      <w:r w:rsidRPr="00816F1C">
        <w:rPr>
          <w:rFonts w:ascii="Times New Roman" w:hAnsi="Times New Roman" w:cs="Times New Roman"/>
          <w:lang w:val="en-US"/>
        </w:rPr>
        <w:t>e</w:t>
      </w:r>
      <w:r w:rsidR="00DB619F" w:rsidRPr="00816F1C">
        <w:rPr>
          <w:rFonts w:ascii="Times New Roman" w:hAnsi="Times New Roman" w:cs="Times New Roman"/>
          <w:lang w:val="en-US"/>
        </w:rPr>
        <w:t>g</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s</w:t>
      </w:r>
      <w:r w:rsidRPr="00816F1C">
        <w:rPr>
          <w:rFonts w:ascii="Times New Roman" w:hAnsi="Times New Roman" w:cs="Times New Roman"/>
          <w:lang w:val="en-US"/>
        </w:rPr>
        <w:t>e</w:t>
      </w:r>
      <w:r w:rsidR="00DB619F" w:rsidRPr="00816F1C">
        <w:rPr>
          <w:rFonts w:ascii="Times New Roman" w:hAnsi="Times New Roman" w:cs="Times New Roman"/>
          <w:lang w:val="en-US"/>
        </w:rPr>
        <w:t>rumsk</w:t>
      </w:r>
      <w:r w:rsidRPr="00816F1C">
        <w:rPr>
          <w:rFonts w:ascii="Times New Roman" w:hAnsi="Times New Roman" w:cs="Times New Roman"/>
          <w:lang w:val="en-US"/>
        </w:rPr>
        <w:t>o</w:t>
      </w:r>
      <w:r w:rsidR="00DB619F" w:rsidRPr="00816F1C">
        <w:rPr>
          <w:rFonts w:ascii="Times New Roman" w:hAnsi="Times New Roman" w:cs="Times New Roman"/>
          <w:lang w:val="en-US"/>
        </w:rPr>
        <w:t>g</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v</w:t>
      </w:r>
      <w:r w:rsidRPr="00816F1C">
        <w:rPr>
          <w:rFonts w:ascii="Times New Roman" w:hAnsi="Times New Roman" w:cs="Times New Roman"/>
          <w:lang w:val="en-US"/>
        </w:rPr>
        <w:t>a</w:t>
      </w:r>
      <w:r w:rsidR="00DB619F" w:rsidRPr="00816F1C">
        <w:rPr>
          <w:rFonts w:ascii="Times New Roman" w:hAnsi="Times New Roman" w:cs="Times New Roman"/>
          <w:lang w:val="en-US"/>
        </w:rPr>
        <w:t>skul</w:t>
      </w:r>
      <w:r w:rsidRPr="00816F1C">
        <w:rPr>
          <w:rFonts w:ascii="Times New Roman" w:hAnsi="Times New Roman" w:cs="Times New Roman"/>
          <w:lang w:val="en-US"/>
        </w:rPr>
        <w:t>a</w:t>
      </w:r>
      <w:r w:rsidR="00DB619F" w:rsidRPr="00816F1C">
        <w:rPr>
          <w:rFonts w:ascii="Times New Roman" w:hAnsi="Times New Roman" w:cs="Times New Roman"/>
          <w:lang w:val="en-US"/>
        </w:rPr>
        <w:t>rn</w:t>
      </w:r>
      <w:r w:rsidRPr="00816F1C">
        <w:rPr>
          <w:rFonts w:ascii="Times New Roman" w:hAnsi="Times New Roman" w:cs="Times New Roman"/>
          <w:lang w:val="en-US"/>
        </w:rPr>
        <w:t>o</w:t>
      </w:r>
      <w:r w:rsidR="00DB619F" w:rsidRPr="00816F1C">
        <w:rPr>
          <w:rFonts w:ascii="Times New Roman" w:hAnsi="Times New Roman" w:cs="Times New Roman"/>
          <w:lang w:val="en-US"/>
        </w:rPr>
        <w:t>g</w:t>
      </w:r>
      <w:proofErr w:type="spellEnd"/>
      <w:r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e</w:t>
      </w:r>
      <w:r w:rsidR="00DB619F" w:rsidRPr="00816F1C">
        <w:rPr>
          <w:rFonts w:ascii="Times New Roman" w:hAnsi="Times New Roman" w:cs="Times New Roman"/>
          <w:lang w:val="en-US"/>
        </w:rPr>
        <w:t>nd</w:t>
      </w:r>
      <w:r w:rsidRPr="00816F1C">
        <w:rPr>
          <w:rFonts w:ascii="Times New Roman" w:hAnsi="Times New Roman" w:cs="Times New Roman"/>
          <w:lang w:val="en-US"/>
        </w:rPr>
        <w:t>o</w:t>
      </w:r>
      <w:r w:rsidR="00DB619F" w:rsidRPr="00816F1C">
        <w:rPr>
          <w:rFonts w:ascii="Times New Roman" w:hAnsi="Times New Roman" w:cs="Times New Roman"/>
          <w:lang w:val="en-US"/>
        </w:rPr>
        <w:t>t</w:t>
      </w:r>
      <w:r w:rsidRPr="00816F1C">
        <w:rPr>
          <w:rFonts w:ascii="Times New Roman" w:hAnsi="Times New Roman" w:cs="Times New Roman"/>
          <w:lang w:val="en-US"/>
        </w:rPr>
        <w:t>e</w:t>
      </w:r>
      <w:r w:rsidR="00DB619F" w:rsidRPr="00816F1C">
        <w:rPr>
          <w:rFonts w:ascii="Times New Roman" w:hAnsi="Times New Roman" w:cs="Times New Roman"/>
          <w:lang w:val="en-US"/>
        </w:rPr>
        <w:t>ln</w:t>
      </w:r>
      <w:r w:rsidRPr="00816F1C">
        <w:rPr>
          <w:rFonts w:ascii="Times New Roman" w:hAnsi="Times New Roman" w:cs="Times New Roman"/>
          <w:lang w:val="en-US"/>
        </w:rPr>
        <w:t>o</w:t>
      </w:r>
      <w:r w:rsidR="00DB619F" w:rsidRPr="00816F1C">
        <w:rPr>
          <w:rFonts w:ascii="Times New Roman" w:hAnsi="Times New Roman" w:cs="Times New Roman"/>
          <w:lang w:val="en-US"/>
        </w:rPr>
        <w:t>g</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f</w:t>
      </w:r>
      <w:r w:rsidRPr="00816F1C">
        <w:rPr>
          <w:rFonts w:ascii="Times New Roman" w:hAnsi="Times New Roman" w:cs="Times New Roman"/>
          <w:lang w:val="en-US"/>
        </w:rPr>
        <w:t>a</w:t>
      </w:r>
      <w:r w:rsidR="00DB619F" w:rsidRPr="00816F1C">
        <w:rPr>
          <w:rFonts w:ascii="Times New Roman" w:hAnsi="Times New Roman" w:cs="Times New Roman"/>
          <w:lang w:val="en-US"/>
        </w:rPr>
        <w:t>kt</w:t>
      </w:r>
      <w:r w:rsidRPr="00816F1C">
        <w:rPr>
          <w:rFonts w:ascii="Times New Roman" w:hAnsi="Times New Roman" w:cs="Times New Roman"/>
          <w:lang w:val="en-US"/>
        </w:rPr>
        <w:t>o</w:t>
      </w:r>
      <w:r w:rsidR="00DB619F" w:rsidRPr="00816F1C">
        <w:rPr>
          <w:rFonts w:ascii="Times New Roman" w:hAnsi="Times New Roman" w:cs="Times New Roman"/>
          <w:lang w:val="en-US"/>
        </w:rPr>
        <w:t>r</w:t>
      </w:r>
      <w:r w:rsidRPr="00816F1C">
        <w:rPr>
          <w:rFonts w:ascii="Times New Roman" w:hAnsi="Times New Roman" w:cs="Times New Roman"/>
          <w:lang w:val="en-US"/>
        </w:rPr>
        <w:t>a</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r</w:t>
      </w:r>
      <w:r w:rsidRPr="00816F1C">
        <w:rPr>
          <w:rFonts w:ascii="Times New Roman" w:hAnsi="Times New Roman" w:cs="Times New Roman"/>
          <w:lang w:val="en-US"/>
        </w:rPr>
        <w:t>a</w:t>
      </w:r>
      <w:r w:rsidR="00DB619F" w:rsidRPr="00816F1C">
        <w:rPr>
          <w:rFonts w:ascii="Times New Roman" w:hAnsi="Times New Roman" w:cs="Times New Roman"/>
          <w:lang w:val="en-US"/>
        </w:rPr>
        <w:t>st</w:t>
      </w:r>
      <w:r w:rsidRPr="00816F1C">
        <w:rPr>
          <w:rFonts w:ascii="Times New Roman" w:hAnsi="Times New Roman" w:cs="Times New Roman"/>
          <w:lang w:val="en-US"/>
        </w:rPr>
        <w:t>a</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i</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st</w:t>
      </w:r>
      <w:r w:rsidRPr="00816F1C">
        <w:rPr>
          <w:rFonts w:ascii="Times New Roman" w:hAnsi="Times New Roman" w:cs="Times New Roman"/>
          <w:lang w:val="en-US"/>
        </w:rPr>
        <w:t>e</w:t>
      </w:r>
      <w:r w:rsidR="00DB619F" w:rsidRPr="00816F1C">
        <w:rPr>
          <w:rFonts w:ascii="Times New Roman" w:hAnsi="Times New Roman" w:cs="Times New Roman"/>
          <w:lang w:val="en-US"/>
        </w:rPr>
        <w:t>p</w:t>
      </w:r>
      <w:r w:rsidRPr="00816F1C">
        <w:rPr>
          <w:rFonts w:ascii="Times New Roman" w:hAnsi="Times New Roman" w:cs="Times New Roman"/>
          <w:lang w:val="en-US"/>
        </w:rPr>
        <w:t>e</w:t>
      </w:r>
      <w:r w:rsidR="00DB619F" w:rsidRPr="00816F1C">
        <w:rPr>
          <w:rFonts w:ascii="Times New Roman" w:hAnsi="Times New Roman" w:cs="Times New Roman"/>
          <w:lang w:val="en-US"/>
        </w:rPr>
        <w:t>n</w:t>
      </w:r>
      <w:r w:rsidRPr="00816F1C">
        <w:rPr>
          <w:rFonts w:ascii="Times New Roman" w:hAnsi="Times New Roman" w:cs="Times New Roman"/>
          <w:lang w:val="en-US"/>
        </w:rPr>
        <w:t>a</w:t>
      </w:r>
      <w:proofErr w:type="spellEnd"/>
      <w:r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a</w:t>
      </w:r>
      <w:r w:rsidR="00DB619F" w:rsidRPr="00816F1C">
        <w:rPr>
          <w:rFonts w:ascii="Times New Roman" w:hAnsi="Times New Roman" w:cs="Times New Roman"/>
          <w:lang w:val="en-US"/>
        </w:rPr>
        <w:t>ngi</w:t>
      </w:r>
      <w:r w:rsidRPr="00816F1C">
        <w:rPr>
          <w:rFonts w:ascii="Times New Roman" w:hAnsi="Times New Roman" w:cs="Times New Roman"/>
          <w:lang w:val="en-US"/>
        </w:rPr>
        <w:t>o</w:t>
      </w:r>
      <w:r w:rsidR="00DB619F" w:rsidRPr="00816F1C">
        <w:rPr>
          <w:rFonts w:ascii="Times New Roman" w:hAnsi="Times New Roman" w:cs="Times New Roman"/>
          <w:lang w:val="en-US"/>
        </w:rPr>
        <w:t>g</w:t>
      </w:r>
      <w:r w:rsidRPr="00816F1C">
        <w:rPr>
          <w:rFonts w:ascii="Times New Roman" w:hAnsi="Times New Roman" w:cs="Times New Roman"/>
          <w:lang w:val="en-US"/>
        </w:rPr>
        <w:t>e</w:t>
      </w:r>
      <w:r w:rsidR="00DB619F" w:rsidRPr="00816F1C">
        <w:rPr>
          <w:rFonts w:ascii="Times New Roman" w:hAnsi="Times New Roman" w:cs="Times New Roman"/>
          <w:lang w:val="en-US"/>
        </w:rPr>
        <w:t>n</w:t>
      </w:r>
      <w:r w:rsidRPr="00816F1C">
        <w:rPr>
          <w:rFonts w:ascii="Times New Roman" w:hAnsi="Times New Roman" w:cs="Times New Roman"/>
          <w:lang w:val="en-US"/>
        </w:rPr>
        <w:t>e</w:t>
      </w:r>
      <w:r w:rsidR="00DB619F" w:rsidRPr="00816F1C">
        <w:rPr>
          <w:rFonts w:ascii="Times New Roman" w:hAnsi="Times New Roman" w:cs="Times New Roman"/>
          <w:lang w:val="en-US"/>
        </w:rPr>
        <w:t>z</w:t>
      </w:r>
      <w:r w:rsidRPr="00816F1C">
        <w:rPr>
          <w:rFonts w:ascii="Times New Roman" w:hAnsi="Times New Roman" w:cs="Times New Roman"/>
          <w:lang w:val="en-US"/>
        </w:rPr>
        <w:t>e</w:t>
      </w:r>
      <w:proofErr w:type="spellEnd"/>
      <w:r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a</w:t>
      </w:r>
      <w:r w:rsidR="00DB619F" w:rsidRPr="00816F1C">
        <w:rPr>
          <w:rFonts w:ascii="Times New Roman" w:hAnsi="Times New Roman" w:cs="Times New Roman"/>
          <w:lang w:val="en-US"/>
        </w:rPr>
        <w:t>spirir</w:t>
      </w:r>
      <w:r w:rsidRPr="00816F1C">
        <w:rPr>
          <w:rFonts w:ascii="Times New Roman" w:hAnsi="Times New Roman" w:cs="Times New Roman"/>
          <w:lang w:val="en-US"/>
        </w:rPr>
        <w:t>a</w:t>
      </w:r>
      <w:r w:rsidR="00DB619F" w:rsidRPr="00816F1C">
        <w:rPr>
          <w:rFonts w:ascii="Times New Roman" w:hAnsi="Times New Roman" w:cs="Times New Roman"/>
          <w:lang w:val="en-US"/>
        </w:rPr>
        <w:t>n</w:t>
      </w:r>
      <w:r w:rsidRPr="00816F1C">
        <w:rPr>
          <w:rFonts w:ascii="Times New Roman" w:hAnsi="Times New Roman" w:cs="Times New Roman"/>
          <w:lang w:val="en-US"/>
        </w:rPr>
        <w:t>o</w:t>
      </w:r>
      <w:r w:rsidR="00DB619F" w:rsidRPr="00816F1C">
        <w:rPr>
          <w:rFonts w:ascii="Times New Roman" w:hAnsi="Times New Roman" w:cs="Times New Roman"/>
          <w:lang w:val="en-US"/>
        </w:rPr>
        <w:t>g</w:t>
      </w:r>
      <w:proofErr w:type="spellEnd"/>
      <w:r w:rsidRPr="00816F1C">
        <w:rPr>
          <w:rFonts w:ascii="Times New Roman" w:hAnsi="Times New Roman" w:cs="Times New Roman"/>
          <w:lang w:val="en-US"/>
        </w:rPr>
        <w:t xml:space="preserve"> </w:t>
      </w:r>
      <w:r w:rsidR="00DB619F" w:rsidRPr="00816F1C">
        <w:rPr>
          <w:rFonts w:ascii="Times New Roman" w:hAnsi="Times New Roman" w:cs="Times New Roman"/>
          <w:lang w:val="en-US"/>
        </w:rPr>
        <w:t>tr</w:t>
      </w:r>
      <w:r w:rsidRPr="00816F1C">
        <w:rPr>
          <w:rFonts w:ascii="Times New Roman" w:hAnsi="Times New Roman" w:cs="Times New Roman"/>
          <w:lang w:val="en-US"/>
        </w:rPr>
        <w:t>o</w:t>
      </w:r>
      <w:r w:rsidR="00DB619F" w:rsidRPr="00816F1C">
        <w:rPr>
          <w:rFonts w:ascii="Times New Roman" w:hAnsi="Times New Roman" w:cs="Times New Roman"/>
          <w:lang w:val="en-US"/>
        </w:rPr>
        <w:t>mb</w:t>
      </w:r>
      <w:r w:rsidRPr="00816F1C">
        <w:rPr>
          <w:rFonts w:ascii="Times New Roman" w:hAnsi="Times New Roman" w:cs="Times New Roman"/>
          <w:lang w:val="en-US"/>
        </w:rPr>
        <w:t xml:space="preserve">a </w:t>
      </w:r>
      <w:proofErr w:type="spellStart"/>
      <w:r w:rsidR="00DB619F" w:rsidRPr="00816F1C">
        <w:rPr>
          <w:rFonts w:ascii="Times New Roman" w:hAnsi="Times New Roman" w:cs="Times New Roman"/>
          <w:lang w:val="en-US"/>
        </w:rPr>
        <w:t>n</w:t>
      </w:r>
      <w:r w:rsidRPr="00816F1C">
        <w:rPr>
          <w:rFonts w:ascii="Times New Roman" w:hAnsi="Times New Roman" w:cs="Times New Roman"/>
          <w:lang w:val="en-US"/>
        </w:rPr>
        <w:t>a</w:t>
      </w:r>
      <w:proofErr w:type="spellEnd"/>
      <w:r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a</w:t>
      </w:r>
      <w:r w:rsidR="00DB619F" w:rsidRPr="00816F1C">
        <w:rPr>
          <w:rFonts w:ascii="Times New Roman" w:hAnsi="Times New Roman" w:cs="Times New Roman"/>
          <w:lang w:val="en-US"/>
        </w:rPr>
        <w:t>ngi</w:t>
      </w:r>
      <w:r w:rsidRPr="00816F1C">
        <w:rPr>
          <w:rFonts w:ascii="Times New Roman" w:hAnsi="Times New Roman" w:cs="Times New Roman"/>
          <w:lang w:val="en-US"/>
        </w:rPr>
        <w:t>o</w:t>
      </w:r>
      <w:r w:rsidR="00DB619F" w:rsidRPr="00816F1C">
        <w:rPr>
          <w:rFonts w:ascii="Times New Roman" w:hAnsi="Times New Roman" w:cs="Times New Roman"/>
          <w:lang w:val="en-US"/>
        </w:rPr>
        <w:t>gr</w:t>
      </w:r>
      <w:r w:rsidRPr="00816F1C">
        <w:rPr>
          <w:rFonts w:ascii="Times New Roman" w:hAnsi="Times New Roman" w:cs="Times New Roman"/>
          <w:lang w:val="en-US"/>
        </w:rPr>
        <w:t>a</w:t>
      </w:r>
      <w:r w:rsidR="00DB619F" w:rsidRPr="00816F1C">
        <w:rPr>
          <w:rFonts w:ascii="Times New Roman" w:hAnsi="Times New Roman" w:cs="Times New Roman"/>
          <w:lang w:val="en-US"/>
        </w:rPr>
        <w:t>fski</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i</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klinički</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ish</w:t>
      </w:r>
      <w:r w:rsidRPr="00816F1C">
        <w:rPr>
          <w:rFonts w:ascii="Times New Roman" w:hAnsi="Times New Roman" w:cs="Times New Roman"/>
          <w:lang w:val="en-US"/>
        </w:rPr>
        <w:t>o</w:t>
      </w:r>
      <w:r w:rsidR="00DB619F" w:rsidRPr="00816F1C">
        <w:rPr>
          <w:rFonts w:ascii="Times New Roman" w:hAnsi="Times New Roman" w:cs="Times New Roman"/>
          <w:lang w:val="en-US"/>
        </w:rPr>
        <w:t>d</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p</w:t>
      </w:r>
      <w:r w:rsidRPr="00816F1C">
        <w:rPr>
          <w:rFonts w:ascii="Times New Roman" w:hAnsi="Times New Roman" w:cs="Times New Roman"/>
          <w:lang w:val="en-US"/>
        </w:rPr>
        <w:t>a</w:t>
      </w:r>
      <w:r w:rsidR="00DB619F" w:rsidRPr="00816F1C">
        <w:rPr>
          <w:rFonts w:ascii="Times New Roman" w:hAnsi="Times New Roman" w:cs="Times New Roman"/>
          <w:lang w:val="en-US"/>
        </w:rPr>
        <w:t>ci</w:t>
      </w:r>
      <w:r w:rsidRPr="00816F1C">
        <w:rPr>
          <w:rFonts w:ascii="Times New Roman" w:hAnsi="Times New Roman" w:cs="Times New Roman"/>
          <w:lang w:val="en-US"/>
        </w:rPr>
        <w:t>je</w:t>
      </w:r>
      <w:r w:rsidR="00DB619F" w:rsidRPr="00816F1C">
        <w:rPr>
          <w:rFonts w:ascii="Times New Roman" w:hAnsi="Times New Roman" w:cs="Times New Roman"/>
          <w:lang w:val="en-US"/>
        </w:rPr>
        <w:t>n</w:t>
      </w:r>
      <w:r w:rsidRPr="00816F1C">
        <w:rPr>
          <w:rFonts w:ascii="Times New Roman" w:hAnsi="Times New Roman" w:cs="Times New Roman"/>
          <w:lang w:val="en-US"/>
        </w:rPr>
        <w:t>a</w:t>
      </w:r>
      <w:r w:rsidR="00DB619F" w:rsidRPr="00816F1C">
        <w:rPr>
          <w:rFonts w:ascii="Times New Roman" w:hAnsi="Times New Roman" w:cs="Times New Roman"/>
          <w:lang w:val="en-US"/>
        </w:rPr>
        <w:t>t</w:t>
      </w:r>
      <w:r w:rsidRPr="00816F1C">
        <w:rPr>
          <w:rFonts w:ascii="Times New Roman" w:hAnsi="Times New Roman" w:cs="Times New Roman"/>
          <w:lang w:val="en-US"/>
        </w:rPr>
        <w:t>a</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s</w:t>
      </w:r>
      <w:r w:rsidRPr="00816F1C">
        <w:rPr>
          <w:rFonts w:ascii="Times New Roman" w:hAnsi="Times New Roman" w:cs="Times New Roman"/>
          <w:lang w:val="en-US"/>
        </w:rPr>
        <w:t>a</w:t>
      </w:r>
      <w:proofErr w:type="spellEnd"/>
      <w:r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a</w:t>
      </w:r>
      <w:r w:rsidR="00DB619F" w:rsidRPr="00816F1C">
        <w:rPr>
          <w:rFonts w:ascii="Times New Roman" w:hAnsi="Times New Roman" w:cs="Times New Roman"/>
          <w:lang w:val="en-US"/>
        </w:rPr>
        <w:t>kutnim</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inf</w:t>
      </w:r>
      <w:r w:rsidRPr="00816F1C">
        <w:rPr>
          <w:rFonts w:ascii="Times New Roman" w:hAnsi="Times New Roman" w:cs="Times New Roman"/>
          <w:lang w:val="en-US"/>
        </w:rPr>
        <w:t>a</w:t>
      </w:r>
      <w:r w:rsidR="00DB619F" w:rsidRPr="00816F1C">
        <w:rPr>
          <w:rFonts w:ascii="Times New Roman" w:hAnsi="Times New Roman" w:cs="Times New Roman"/>
          <w:lang w:val="en-US"/>
        </w:rPr>
        <w:t>rkt</w:t>
      </w:r>
      <w:r w:rsidRPr="00816F1C">
        <w:rPr>
          <w:rFonts w:ascii="Times New Roman" w:hAnsi="Times New Roman" w:cs="Times New Roman"/>
          <w:lang w:val="en-US"/>
        </w:rPr>
        <w:t>o</w:t>
      </w:r>
      <w:r w:rsidR="00DB619F" w:rsidRPr="00816F1C">
        <w:rPr>
          <w:rFonts w:ascii="Times New Roman" w:hAnsi="Times New Roman" w:cs="Times New Roman"/>
          <w:lang w:val="en-US"/>
        </w:rPr>
        <w:t>m</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mi</w:t>
      </w:r>
      <w:r w:rsidRPr="00816F1C">
        <w:rPr>
          <w:rFonts w:ascii="Times New Roman" w:hAnsi="Times New Roman" w:cs="Times New Roman"/>
          <w:lang w:val="en-US"/>
        </w:rPr>
        <w:t>o</w:t>
      </w:r>
      <w:r w:rsidR="00DB619F" w:rsidRPr="00816F1C">
        <w:rPr>
          <w:rFonts w:ascii="Times New Roman" w:hAnsi="Times New Roman" w:cs="Times New Roman"/>
          <w:lang w:val="en-US"/>
        </w:rPr>
        <w:t>k</w:t>
      </w:r>
      <w:r w:rsidRPr="00816F1C">
        <w:rPr>
          <w:rFonts w:ascii="Times New Roman" w:hAnsi="Times New Roman" w:cs="Times New Roman"/>
          <w:lang w:val="en-US"/>
        </w:rPr>
        <w:t>a</w:t>
      </w:r>
      <w:r w:rsidR="00DB619F" w:rsidRPr="00816F1C">
        <w:rPr>
          <w:rFonts w:ascii="Times New Roman" w:hAnsi="Times New Roman" w:cs="Times New Roman"/>
          <w:lang w:val="en-US"/>
        </w:rPr>
        <w:t>rd</w:t>
      </w:r>
      <w:r w:rsidRPr="00816F1C">
        <w:rPr>
          <w:rFonts w:ascii="Times New Roman" w:hAnsi="Times New Roman" w:cs="Times New Roman"/>
          <w:lang w:val="en-US"/>
        </w:rPr>
        <w:t>a</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s</w:t>
      </w:r>
      <w:r w:rsidRPr="00816F1C">
        <w:rPr>
          <w:rFonts w:ascii="Times New Roman" w:hAnsi="Times New Roman" w:cs="Times New Roman"/>
          <w:lang w:val="en-US"/>
        </w:rPr>
        <w:t>a</w:t>
      </w:r>
      <w:proofErr w:type="spellEnd"/>
      <w:r w:rsidRPr="00816F1C">
        <w:rPr>
          <w:rFonts w:ascii="Times New Roman" w:hAnsi="Times New Roman" w:cs="Times New Roman"/>
          <w:lang w:val="en-US"/>
        </w:rPr>
        <w:t xml:space="preserve"> </w:t>
      </w:r>
      <w:proofErr w:type="spellStart"/>
      <w:r w:rsidRPr="00816F1C">
        <w:rPr>
          <w:rFonts w:ascii="Times New Roman" w:hAnsi="Times New Roman" w:cs="Times New Roman"/>
          <w:lang w:val="en-US"/>
        </w:rPr>
        <w:t>e</w:t>
      </w:r>
      <w:r w:rsidR="00DB619F" w:rsidRPr="00816F1C">
        <w:rPr>
          <w:rFonts w:ascii="Times New Roman" w:hAnsi="Times New Roman" w:cs="Times New Roman"/>
          <w:lang w:val="en-US"/>
        </w:rPr>
        <w:t>l</w:t>
      </w:r>
      <w:r w:rsidRPr="00816F1C">
        <w:rPr>
          <w:rFonts w:ascii="Times New Roman" w:hAnsi="Times New Roman" w:cs="Times New Roman"/>
          <w:lang w:val="en-US"/>
        </w:rPr>
        <w:t>e</w:t>
      </w:r>
      <w:r w:rsidR="00DB619F" w:rsidRPr="00816F1C">
        <w:rPr>
          <w:rFonts w:ascii="Times New Roman" w:hAnsi="Times New Roman" w:cs="Times New Roman"/>
          <w:lang w:val="en-US"/>
        </w:rPr>
        <w:t>v</w:t>
      </w:r>
      <w:r w:rsidRPr="00816F1C">
        <w:rPr>
          <w:rFonts w:ascii="Times New Roman" w:hAnsi="Times New Roman" w:cs="Times New Roman"/>
          <w:lang w:val="en-US"/>
        </w:rPr>
        <w:t>a</w:t>
      </w:r>
      <w:r w:rsidR="00DB619F" w:rsidRPr="00816F1C">
        <w:rPr>
          <w:rFonts w:ascii="Times New Roman" w:hAnsi="Times New Roman" w:cs="Times New Roman"/>
          <w:lang w:val="en-US"/>
        </w:rPr>
        <w:t>ci</w:t>
      </w:r>
      <w:r w:rsidRPr="00816F1C">
        <w:rPr>
          <w:rFonts w:ascii="Times New Roman" w:hAnsi="Times New Roman" w:cs="Times New Roman"/>
          <w:lang w:val="en-US"/>
        </w:rPr>
        <w:t>jo</w:t>
      </w:r>
      <w:r w:rsidR="00DB619F" w:rsidRPr="00816F1C">
        <w:rPr>
          <w:rFonts w:ascii="Times New Roman" w:hAnsi="Times New Roman" w:cs="Times New Roman"/>
          <w:lang w:val="en-US"/>
        </w:rPr>
        <w:t>m</w:t>
      </w:r>
      <w:proofErr w:type="spellEnd"/>
      <w:r w:rsidRPr="00816F1C">
        <w:rPr>
          <w:rFonts w:ascii="Times New Roman" w:hAnsi="Times New Roman" w:cs="Times New Roman"/>
          <w:lang w:val="en-US"/>
        </w:rPr>
        <w:t xml:space="preserve"> </w:t>
      </w:r>
      <w:r w:rsidR="00DB619F" w:rsidRPr="00816F1C">
        <w:rPr>
          <w:rFonts w:ascii="Times New Roman" w:hAnsi="Times New Roman" w:cs="Times New Roman"/>
          <w:lang w:val="en-US"/>
        </w:rPr>
        <w:t>S</w:t>
      </w:r>
      <w:r w:rsidRPr="00816F1C">
        <w:rPr>
          <w:rFonts w:ascii="Times New Roman" w:hAnsi="Times New Roman" w:cs="Times New Roman"/>
          <w:lang w:val="en-US"/>
        </w:rPr>
        <w:t xml:space="preserve">T </w:t>
      </w:r>
      <w:proofErr w:type="spellStart"/>
      <w:r w:rsidR="00DB619F" w:rsidRPr="00816F1C">
        <w:rPr>
          <w:rFonts w:ascii="Times New Roman" w:hAnsi="Times New Roman" w:cs="Times New Roman"/>
          <w:lang w:val="en-US"/>
        </w:rPr>
        <w:t>s</w:t>
      </w:r>
      <w:r w:rsidRPr="00816F1C">
        <w:rPr>
          <w:rFonts w:ascii="Times New Roman" w:hAnsi="Times New Roman" w:cs="Times New Roman"/>
          <w:lang w:val="en-US"/>
        </w:rPr>
        <w:t>e</w:t>
      </w:r>
      <w:r w:rsidR="00DB619F" w:rsidRPr="00816F1C">
        <w:rPr>
          <w:rFonts w:ascii="Times New Roman" w:hAnsi="Times New Roman" w:cs="Times New Roman"/>
          <w:lang w:val="en-US"/>
        </w:rPr>
        <w:t>gm</w:t>
      </w:r>
      <w:r w:rsidRPr="00816F1C">
        <w:rPr>
          <w:rFonts w:ascii="Times New Roman" w:hAnsi="Times New Roman" w:cs="Times New Roman"/>
          <w:lang w:val="en-US"/>
        </w:rPr>
        <w:t>e</w:t>
      </w:r>
      <w:r w:rsidR="00DB619F" w:rsidRPr="00816F1C">
        <w:rPr>
          <w:rFonts w:ascii="Times New Roman" w:hAnsi="Times New Roman" w:cs="Times New Roman"/>
          <w:lang w:val="en-US"/>
        </w:rPr>
        <w:t>nt</w:t>
      </w:r>
      <w:r w:rsidRPr="00816F1C">
        <w:rPr>
          <w:rFonts w:ascii="Times New Roman" w:hAnsi="Times New Roman" w:cs="Times New Roman"/>
          <w:lang w:val="en-US"/>
        </w:rPr>
        <w:t>a</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l</w:t>
      </w:r>
      <w:r w:rsidRPr="00816F1C">
        <w:rPr>
          <w:rFonts w:ascii="Times New Roman" w:hAnsi="Times New Roman" w:cs="Times New Roman"/>
          <w:lang w:val="en-US"/>
        </w:rPr>
        <w:t>e</w:t>
      </w:r>
      <w:r w:rsidR="00DB619F" w:rsidRPr="00816F1C">
        <w:rPr>
          <w:rFonts w:ascii="Times New Roman" w:hAnsi="Times New Roman" w:cs="Times New Roman"/>
          <w:lang w:val="en-US"/>
        </w:rPr>
        <w:t>č</w:t>
      </w:r>
      <w:r w:rsidRPr="00816F1C">
        <w:rPr>
          <w:rFonts w:ascii="Times New Roman" w:hAnsi="Times New Roman" w:cs="Times New Roman"/>
          <w:lang w:val="en-US"/>
        </w:rPr>
        <w:t>e</w:t>
      </w:r>
      <w:r w:rsidR="00DB619F" w:rsidRPr="00816F1C">
        <w:rPr>
          <w:rFonts w:ascii="Times New Roman" w:hAnsi="Times New Roman" w:cs="Times New Roman"/>
          <w:lang w:val="en-US"/>
        </w:rPr>
        <w:t>nih</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prim</w:t>
      </w:r>
      <w:r w:rsidRPr="00816F1C">
        <w:rPr>
          <w:rFonts w:ascii="Times New Roman" w:hAnsi="Times New Roman" w:cs="Times New Roman"/>
          <w:lang w:val="en-US"/>
        </w:rPr>
        <w:t>a</w:t>
      </w:r>
      <w:r w:rsidR="00DB619F" w:rsidRPr="00816F1C">
        <w:rPr>
          <w:rFonts w:ascii="Times New Roman" w:hAnsi="Times New Roman" w:cs="Times New Roman"/>
          <w:lang w:val="en-US"/>
        </w:rPr>
        <w:t>rn</w:t>
      </w:r>
      <w:r w:rsidRPr="00816F1C">
        <w:rPr>
          <w:rFonts w:ascii="Times New Roman" w:hAnsi="Times New Roman" w:cs="Times New Roman"/>
          <w:lang w:val="en-US"/>
        </w:rPr>
        <w:t>o</w:t>
      </w:r>
      <w:r w:rsidR="00DB619F" w:rsidRPr="00816F1C">
        <w:rPr>
          <w:rFonts w:ascii="Times New Roman" w:hAnsi="Times New Roman" w:cs="Times New Roman"/>
          <w:lang w:val="en-US"/>
        </w:rPr>
        <w:t>m</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p</w:t>
      </w:r>
      <w:r w:rsidRPr="00816F1C">
        <w:rPr>
          <w:rFonts w:ascii="Times New Roman" w:hAnsi="Times New Roman" w:cs="Times New Roman"/>
          <w:lang w:val="en-US"/>
        </w:rPr>
        <w:t>e</w:t>
      </w:r>
      <w:r w:rsidR="00DB619F" w:rsidRPr="00816F1C">
        <w:rPr>
          <w:rFonts w:ascii="Times New Roman" w:hAnsi="Times New Roman" w:cs="Times New Roman"/>
          <w:lang w:val="en-US"/>
        </w:rPr>
        <w:t>rkut</w:t>
      </w:r>
      <w:r w:rsidRPr="00816F1C">
        <w:rPr>
          <w:rFonts w:ascii="Times New Roman" w:hAnsi="Times New Roman" w:cs="Times New Roman"/>
          <w:lang w:val="en-US"/>
        </w:rPr>
        <w:t>a</w:t>
      </w:r>
      <w:r w:rsidR="00DB619F" w:rsidRPr="00816F1C">
        <w:rPr>
          <w:rFonts w:ascii="Times New Roman" w:hAnsi="Times New Roman" w:cs="Times New Roman"/>
          <w:lang w:val="en-US"/>
        </w:rPr>
        <w:t>n</w:t>
      </w:r>
      <w:r w:rsidRPr="00816F1C">
        <w:rPr>
          <w:rFonts w:ascii="Times New Roman" w:hAnsi="Times New Roman" w:cs="Times New Roman"/>
          <w:lang w:val="en-US"/>
        </w:rPr>
        <w:t>o</w:t>
      </w:r>
      <w:r w:rsidR="00DB619F" w:rsidRPr="00816F1C">
        <w:rPr>
          <w:rFonts w:ascii="Times New Roman" w:hAnsi="Times New Roman" w:cs="Times New Roman"/>
          <w:lang w:val="en-US"/>
        </w:rPr>
        <w:t>m</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k</w:t>
      </w:r>
      <w:r w:rsidRPr="00816F1C">
        <w:rPr>
          <w:rFonts w:ascii="Times New Roman" w:hAnsi="Times New Roman" w:cs="Times New Roman"/>
          <w:lang w:val="en-US"/>
        </w:rPr>
        <w:t>o</w:t>
      </w:r>
      <w:r w:rsidR="00DB619F" w:rsidRPr="00816F1C">
        <w:rPr>
          <w:rFonts w:ascii="Times New Roman" w:hAnsi="Times New Roman" w:cs="Times New Roman"/>
          <w:lang w:val="en-US"/>
        </w:rPr>
        <w:t>r</w:t>
      </w:r>
      <w:r w:rsidRPr="00816F1C">
        <w:rPr>
          <w:rFonts w:ascii="Times New Roman" w:hAnsi="Times New Roman" w:cs="Times New Roman"/>
          <w:lang w:val="en-US"/>
        </w:rPr>
        <w:t>o</w:t>
      </w:r>
      <w:r w:rsidR="00DB619F" w:rsidRPr="00816F1C">
        <w:rPr>
          <w:rFonts w:ascii="Times New Roman" w:hAnsi="Times New Roman" w:cs="Times New Roman"/>
          <w:lang w:val="en-US"/>
        </w:rPr>
        <w:t>n</w:t>
      </w:r>
      <w:r w:rsidRPr="00816F1C">
        <w:rPr>
          <w:rFonts w:ascii="Times New Roman" w:hAnsi="Times New Roman" w:cs="Times New Roman"/>
          <w:lang w:val="en-US"/>
        </w:rPr>
        <w:t>a</w:t>
      </w:r>
      <w:r w:rsidR="00DB619F" w:rsidRPr="00816F1C">
        <w:rPr>
          <w:rFonts w:ascii="Times New Roman" w:hAnsi="Times New Roman" w:cs="Times New Roman"/>
          <w:lang w:val="en-US"/>
        </w:rPr>
        <w:t>rn</w:t>
      </w:r>
      <w:r w:rsidRPr="00816F1C">
        <w:rPr>
          <w:rFonts w:ascii="Times New Roman" w:hAnsi="Times New Roman" w:cs="Times New Roman"/>
          <w:lang w:val="en-US"/>
        </w:rPr>
        <w:t>o</w:t>
      </w:r>
      <w:r w:rsidR="00DB619F" w:rsidRPr="00816F1C">
        <w:rPr>
          <w:rFonts w:ascii="Times New Roman" w:hAnsi="Times New Roman" w:cs="Times New Roman"/>
          <w:lang w:val="en-US"/>
        </w:rPr>
        <w:t>m</w:t>
      </w:r>
      <w:proofErr w:type="spellEnd"/>
      <w:r w:rsidRPr="00816F1C">
        <w:rPr>
          <w:rFonts w:ascii="Times New Roman" w:hAnsi="Times New Roman" w:cs="Times New Roman"/>
          <w:lang w:val="en-US"/>
        </w:rPr>
        <w:t xml:space="preserve"> </w:t>
      </w:r>
      <w:proofErr w:type="spellStart"/>
      <w:r w:rsidR="00DB619F" w:rsidRPr="00816F1C">
        <w:rPr>
          <w:rFonts w:ascii="Times New Roman" w:hAnsi="Times New Roman" w:cs="Times New Roman"/>
          <w:lang w:val="en-US"/>
        </w:rPr>
        <w:t>int</w:t>
      </w:r>
      <w:r w:rsidRPr="00816F1C">
        <w:rPr>
          <w:rFonts w:ascii="Times New Roman" w:hAnsi="Times New Roman" w:cs="Times New Roman"/>
          <w:lang w:val="en-US"/>
        </w:rPr>
        <w:t>e</w:t>
      </w:r>
      <w:r w:rsidR="00DB619F" w:rsidRPr="00816F1C">
        <w:rPr>
          <w:rFonts w:ascii="Times New Roman" w:hAnsi="Times New Roman" w:cs="Times New Roman"/>
          <w:lang w:val="en-US"/>
        </w:rPr>
        <w:t>rv</w:t>
      </w:r>
      <w:r w:rsidRPr="00816F1C">
        <w:rPr>
          <w:rFonts w:ascii="Times New Roman" w:hAnsi="Times New Roman" w:cs="Times New Roman"/>
          <w:lang w:val="en-US"/>
        </w:rPr>
        <w:t>e</w:t>
      </w:r>
      <w:r w:rsidR="00DB619F" w:rsidRPr="00816F1C">
        <w:rPr>
          <w:rFonts w:ascii="Times New Roman" w:hAnsi="Times New Roman" w:cs="Times New Roman"/>
          <w:lang w:val="en-US"/>
        </w:rPr>
        <w:t>nci</w:t>
      </w:r>
      <w:r w:rsidRPr="00816F1C">
        <w:rPr>
          <w:rFonts w:ascii="Times New Roman" w:hAnsi="Times New Roman" w:cs="Times New Roman"/>
          <w:lang w:val="en-US"/>
        </w:rPr>
        <w:t>jo</w:t>
      </w:r>
      <w:r w:rsidR="00DB619F" w:rsidRPr="00816F1C">
        <w:rPr>
          <w:rFonts w:ascii="Times New Roman" w:hAnsi="Times New Roman" w:cs="Times New Roman"/>
          <w:lang w:val="en-US"/>
        </w:rPr>
        <w:t>m</w:t>
      </w:r>
      <w:proofErr w:type="spellEnd"/>
      <w:r w:rsidRPr="00816F1C">
        <w:rPr>
          <w:rFonts w:ascii="Times New Roman" w:hAnsi="Times New Roman" w:cs="Times New Roman"/>
          <w:lang w:val="en-US"/>
        </w:rPr>
        <w:t xml:space="preserve">”, 2018. </w:t>
      </w:r>
      <w:proofErr w:type="spellStart"/>
      <w:r w:rsidR="00DB619F" w:rsidRPr="00816F1C">
        <w:rPr>
          <w:rFonts w:ascii="Times New Roman" w:hAnsi="Times New Roman" w:cs="Times New Roman"/>
          <w:lang w:val="en-US"/>
        </w:rPr>
        <w:t>godine</w:t>
      </w:r>
      <w:proofErr w:type="spellEnd"/>
      <w:r w:rsidRPr="00816F1C">
        <w:rPr>
          <w:rFonts w:ascii="Times New Roman" w:hAnsi="Times New Roman" w:cs="Times New Roman"/>
          <w:lang w:val="en-US"/>
        </w:rPr>
        <w:t>.</w:t>
      </w:r>
    </w:p>
    <w:p w14:paraId="6B2CF800" w14:textId="77777777" w:rsidR="00EC78A6" w:rsidRPr="00816F1C" w:rsidRDefault="00EC78A6">
      <w:pPr>
        <w:pStyle w:val="BodyA"/>
        <w:spacing w:after="0" w:line="240" w:lineRule="auto"/>
        <w:jc w:val="both"/>
        <w:rPr>
          <w:rFonts w:ascii="Times New Roman" w:eastAsia="Times New Roman Bold" w:hAnsi="Times New Roman" w:cs="Times New Roman"/>
        </w:rPr>
      </w:pPr>
    </w:p>
    <w:p w14:paraId="3732FBA8" w14:textId="77777777" w:rsidR="00550702" w:rsidRPr="00816F1C" w:rsidRDefault="00DB619F">
      <w:pPr>
        <w:pStyle w:val="BodyA"/>
        <w:spacing w:after="0" w:line="240" w:lineRule="auto"/>
        <w:jc w:val="both"/>
        <w:rPr>
          <w:rFonts w:ascii="Times New Roman" w:eastAsia="Times New Roman Bold" w:hAnsi="Times New Roman" w:cs="Times New Roman"/>
          <w:b/>
        </w:rPr>
      </w:pPr>
      <w:r w:rsidRPr="00816F1C">
        <w:rPr>
          <w:rFonts w:ascii="Times New Roman" w:hAnsi="Times New Roman" w:cs="Times New Roman"/>
          <w:b/>
        </w:rPr>
        <w:t>Učešće</w:t>
      </w:r>
      <w:r w:rsidR="0010697E" w:rsidRPr="00816F1C">
        <w:rPr>
          <w:rFonts w:ascii="Times New Roman" w:hAnsi="Times New Roman" w:cs="Times New Roman"/>
          <w:b/>
        </w:rPr>
        <w:t xml:space="preserve"> </w:t>
      </w:r>
      <w:r w:rsidRPr="00816F1C">
        <w:rPr>
          <w:rFonts w:ascii="Times New Roman" w:hAnsi="Times New Roman" w:cs="Times New Roman"/>
          <w:b/>
        </w:rPr>
        <w:t>u</w:t>
      </w:r>
      <w:r w:rsidR="0010697E" w:rsidRPr="00816F1C">
        <w:rPr>
          <w:rFonts w:ascii="Times New Roman" w:hAnsi="Times New Roman" w:cs="Times New Roman"/>
          <w:b/>
        </w:rPr>
        <w:t xml:space="preserve"> </w:t>
      </w:r>
      <w:r w:rsidRPr="00816F1C">
        <w:rPr>
          <w:rFonts w:ascii="Times New Roman" w:hAnsi="Times New Roman" w:cs="Times New Roman"/>
          <w:b/>
        </w:rPr>
        <w:t>komisijama</w:t>
      </w:r>
      <w:r w:rsidR="0010697E" w:rsidRPr="00816F1C">
        <w:rPr>
          <w:rFonts w:ascii="Times New Roman" w:hAnsi="Times New Roman" w:cs="Times New Roman"/>
          <w:b/>
        </w:rPr>
        <w:t xml:space="preserve"> </w:t>
      </w:r>
      <w:r w:rsidRPr="00816F1C">
        <w:rPr>
          <w:rFonts w:ascii="Times New Roman" w:hAnsi="Times New Roman" w:cs="Times New Roman"/>
          <w:b/>
        </w:rPr>
        <w:t>za</w:t>
      </w:r>
      <w:r w:rsidR="0010697E" w:rsidRPr="00816F1C">
        <w:rPr>
          <w:rFonts w:ascii="Times New Roman" w:hAnsi="Times New Roman" w:cs="Times New Roman"/>
          <w:b/>
        </w:rPr>
        <w:t xml:space="preserve"> </w:t>
      </w:r>
      <w:r w:rsidRPr="00816F1C">
        <w:rPr>
          <w:rFonts w:ascii="Times New Roman" w:hAnsi="Times New Roman" w:cs="Times New Roman"/>
          <w:b/>
        </w:rPr>
        <w:t>odbranu</w:t>
      </w:r>
      <w:r w:rsidR="0010697E" w:rsidRPr="00816F1C">
        <w:rPr>
          <w:rFonts w:ascii="Times New Roman" w:hAnsi="Times New Roman" w:cs="Times New Roman"/>
          <w:b/>
        </w:rPr>
        <w:t xml:space="preserve"> </w:t>
      </w:r>
      <w:r w:rsidRPr="00816F1C">
        <w:rPr>
          <w:rFonts w:ascii="Times New Roman" w:hAnsi="Times New Roman" w:cs="Times New Roman"/>
          <w:b/>
        </w:rPr>
        <w:t>radova</w:t>
      </w:r>
    </w:p>
    <w:p w14:paraId="39ED25FC" w14:textId="77777777" w:rsidR="00550702" w:rsidRPr="00816F1C" w:rsidRDefault="00DB619F">
      <w:pPr>
        <w:pStyle w:val="BodyA"/>
        <w:spacing w:after="0" w:line="240" w:lineRule="auto"/>
        <w:jc w:val="both"/>
        <w:rPr>
          <w:rFonts w:ascii="Times New Roman" w:eastAsia="Times New Roman" w:hAnsi="Times New Roman" w:cs="Times New Roman"/>
          <w:i/>
          <w:iCs/>
          <w:position w:val="16"/>
        </w:rPr>
      </w:pPr>
      <w:r w:rsidRPr="00816F1C">
        <w:rPr>
          <w:rFonts w:ascii="Times New Roman" w:hAnsi="Times New Roman" w:cs="Times New Roman"/>
          <w:i/>
          <w:iCs/>
        </w:rPr>
        <w:t>Diplomski</w:t>
      </w:r>
      <w:r w:rsidR="0010697E" w:rsidRPr="00816F1C">
        <w:rPr>
          <w:rFonts w:ascii="Times New Roman" w:hAnsi="Times New Roman" w:cs="Times New Roman"/>
          <w:i/>
          <w:iCs/>
        </w:rPr>
        <w:t xml:space="preserve"> </w:t>
      </w:r>
      <w:r w:rsidRPr="00816F1C">
        <w:rPr>
          <w:rFonts w:ascii="Times New Roman" w:hAnsi="Times New Roman" w:cs="Times New Roman"/>
          <w:i/>
          <w:iCs/>
        </w:rPr>
        <w:t>radovi</w:t>
      </w:r>
      <w:r w:rsidR="0010697E" w:rsidRPr="00816F1C">
        <w:rPr>
          <w:rFonts w:ascii="Times New Roman" w:hAnsi="Times New Roman" w:cs="Times New Roman"/>
          <w:i/>
          <w:iCs/>
        </w:rPr>
        <w:t xml:space="preserve"> </w:t>
      </w:r>
    </w:p>
    <w:p w14:paraId="59D71919" w14:textId="491A9322" w:rsidR="00550702" w:rsidRPr="00816F1C" w:rsidRDefault="00DB619F" w:rsidP="004F1475">
      <w:pPr>
        <w:pStyle w:val="BodyA"/>
        <w:numPr>
          <w:ilvl w:val="0"/>
          <w:numId w:val="16"/>
        </w:numPr>
        <w:tabs>
          <w:tab w:val="left" w:pos="218"/>
        </w:tabs>
        <w:spacing w:after="0" w:line="240" w:lineRule="auto"/>
        <w:ind w:left="200" w:hanging="200"/>
        <w:jc w:val="both"/>
        <w:rPr>
          <w:rFonts w:ascii="Times New Roman" w:eastAsia="Times New Roman" w:hAnsi="Times New Roman" w:cs="Times New Roman"/>
          <w:lang w:val="en-US"/>
        </w:rPr>
      </w:pPr>
      <w:r w:rsidRPr="00816F1C">
        <w:rPr>
          <w:rFonts w:ascii="Times New Roman" w:hAnsi="Times New Roman" w:cs="Times New Roman"/>
        </w:rPr>
        <w:t>Kandidat</w:t>
      </w:r>
      <w:r w:rsidR="0010697E" w:rsidRPr="00816F1C">
        <w:rPr>
          <w:rFonts w:ascii="Times New Roman" w:hAnsi="Times New Roman" w:cs="Times New Roman"/>
        </w:rPr>
        <w:t xml:space="preserve"> </w:t>
      </w:r>
      <w:r w:rsidRPr="00816F1C">
        <w:rPr>
          <w:rFonts w:ascii="Times New Roman" w:hAnsi="Times New Roman" w:cs="Times New Roman"/>
        </w:rPr>
        <w:t>Jovan</w:t>
      </w:r>
      <w:r w:rsidR="0010697E" w:rsidRPr="00816F1C">
        <w:rPr>
          <w:rFonts w:ascii="Times New Roman" w:hAnsi="Times New Roman" w:cs="Times New Roman"/>
        </w:rPr>
        <w:t xml:space="preserve"> </w:t>
      </w:r>
      <w:r w:rsidRPr="00816F1C">
        <w:rPr>
          <w:rFonts w:ascii="Times New Roman" w:hAnsi="Times New Roman" w:cs="Times New Roman"/>
        </w:rPr>
        <w:t>Virijević</w:t>
      </w:r>
      <w:r w:rsidR="0010697E" w:rsidRPr="00816F1C">
        <w:rPr>
          <w:rFonts w:ascii="Times New Roman" w:hAnsi="Times New Roman" w:cs="Times New Roman"/>
        </w:rPr>
        <w:t xml:space="preserve">, </w:t>
      </w:r>
      <w:r w:rsidR="00C15FE5">
        <w:rPr>
          <w:rFonts w:ascii="Times New Roman" w:hAnsi="Times New Roman" w:cs="Times New Roman"/>
        </w:rPr>
        <w:t>t</w:t>
      </w:r>
      <w:r w:rsidRPr="00816F1C">
        <w:rPr>
          <w:rFonts w:ascii="Times New Roman" w:hAnsi="Times New Roman" w:cs="Times New Roman"/>
        </w:rPr>
        <w:t>ema</w:t>
      </w:r>
      <w:r w:rsidR="00FB7B87" w:rsidRPr="00816F1C">
        <w:rPr>
          <w:rFonts w:ascii="Times New Roman" w:hAnsi="Times New Roman" w:cs="Times New Roman"/>
        </w:rPr>
        <w:t>:</w:t>
      </w:r>
      <w:r w:rsidR="00C15FE5">
        <w:rPr>
          <w:rFonts w:ascii="Times New Roman" w:hAnsi="Times New Roman" w:cs="Times New Roman"/>
        </w:rPr>
        <w:t xml:space="preserve"> </w:t>
      </w:r>
      <w:r w:rsidR="00FB7B87" w:rsidRPr="00816F1C">
        <w:rPr>
          <w:rFonts w:ascii="Times New Roman" w:hAnsi="Times New Roman" w:cs="Times New Roman"/>
        </w:rPr>
        <w:t>“</w:t>
      </w:r>
      <w:r w:rsidRPr="00816F1C">
        <w:rPr>
          <w:rFonts w:ascii="Times New Roman" w:hAnsi="Times New Roman" w:cs="Times New Roman"/>
        </w:rPr>
        <w:t>Progenitorske</w:t>
      </w:r>
      <w:r w:rsidR="0010697E" w:rsidRPr="00816F1C">
        <w:rPr>
          <w:rFonts w:ascii="Times New Roman" w:hAnsi="Times New Roman" w:cs="Times New Roman"/>
        </w:rPr>
        <w:t xml:space="preserve"> </w:t>
      </w:r>
      <w:r w:rsidRPr="00816F1C">
        <w:rPr>
          <w:rFonts w:ascii="Times New Roman" w:hAnsi="Times New Roman" w:cs="Times New Roman"/>
        </w:rPr>
        <w:t>ćelije</w:t>
      </w:r>
      <w:r w:rsidR="0010697E" w:rsidRPr="00816F1C">
        <w:rPr>
          <w:rFonts w:ascii="Times New Roman" w:hAnsi="Times New Roman" w:cs="Times New Roman"/>
        </w:rPr>
        <w:t xml:space="preserve"> </w:t>
      </w:r>
      <w:r w:rsidRPr="00816F1C">
        <w:rPr>
          <w:rFonts w:ascii="Times New Roman" w:hAnsi="Times New Roman" w:cs="Times New Roman"/>
        </w:rPr>
        <w:t>srca</w:t>
      </w:r>
      <w:r w:rsidR="0010697E" w:rsidRPr="00816F1C">
        <w:rPr>
          <w:rFonts w:ascii="Times New Roman" w:hAnsi="Times New Roman" w:cs="Times New Roman"/>
        </w:rPr>
        <w:t xml:space="preserve">- </w:t>
      </w:r>
      <w:r w:rsidRPr="00816F1C">
        <w:rPr>
          <w:rFonts w:ascii="Times New Roman" w:hAnsi="Times New Roman" w:cs="Times New Roman"/>
        </w:rPr>
        <w:t>nova</w:t>
      </w:r>
      <w:r w:rsidR="0010697E" w:rsidRPr="00816F1C">
        <w:rPr>
          <w:rFonts w:ascii="Times New Roman" w:hAnsi="Times New Roman" w:cs="Times New Roman"/>
        </w:rPr>
        <w:t xml:space="preserve"> </w:t>
      </w:r>
      <w:r w:rsidRPr="00816F1C">
        <w:rPr>
          <w:rFonts w:ascii="Times New Roman" w:hAnsi="Times New Roman" w:cs="Times New Roman"/>
        </w:rPr>
        <w:t>saznanja</w:t>
      </w:r>
      <w:r w:rsidR="0010697E" w:rsidRPr="00816F1C">
        <w:rPr>
          <w:rFonts w:ascii="Times New Roman" w:hAnsi="Times New Roman" w:cs="Times New Roman"/>
        </w:rPr>
        <w:t xml:space="preserve"> </w:t>
      </w:r>
      <w:r w:rsidRPr="00816F1C">
        <w:rPr>
          <w:rFonts w:ascii="Times New Roman" w:hAnsi="Times New Roman" w:cs="Times New Roman"/>
        </w:rPr>
        <w:t>i</w:t>
      </w:r>
      <w:r w:rsidR="0010697E" w:rsidRPr="00816F1C">
        <w:rPr>
          <w:rFonts w:ascii="Times New Roman" w:hAnsi="Times New Roman" w:cs="Times New Roman"/>
        </w:rPr>
        <w:t xml:space="preserve"> </w:t>
      </w:r>
      <w:r w:rsidRPr="00816F1C">
        <w:rPr>
          <w:rFonts w:ascii="Times New Roman" w:hAnsi="Times New Roman" w:cs="Times New Roman"/>
        </w:rPr>
        <w:t>mogućnosti</w:t>
      </w:r>
      <w:r w:rsidR="0010697E" w:rsidRPr="00816F1C">
        <w:rPr>
          <w:rFonts w:ascii="Times New Roman" w:hAnsi="Times New Roman" w:cs="Times New Roman"/>
        </w:rPr>
        <w:t xml:space="preserve"> </w:t>
      </w:r>
      <w:r w:rsidRPr="00816F1C">
        <w:rPr>
          <w:rFonts w:ascii="Times New Roman" w:hAnsi="Times New Roman" w:cs="Times New Roman"/>
        </w:rPr>
        <w:t>terapijske</w:t>
      </w:r>
      <w:r w:rsidR="0010697E" w:rsidRPr="00816F1C">
        <w:rPr>
          <w:rFonts w:ascii="Times New Roman" w:hAnsi="Times New Roman" w:cs="Times New Roman"/>
        </w:rPr>
        <w:t xml:space="preserve"> </w:t>
      </w:r>
      <w:r w:rsidRPr="00816F1C">
        <w:rPr>
          <w:rFonts w:ascii="Times New Roman" w:hAnsi="Times New Roman" w:cs="Times New Roman"/>
        </w:rPr>
        <w:t>primene</w:t>
      </w:r>
      <w:r w:rsidR="00FB7B87" w:rsidRPr="00816F1C">
        <w:rPr>
          <w:rFonts w:ascii="Times New Roman" w:hAnsi="Times New Roman" w:cs="Times New Roman"/>
        </w:rPr>
        <w:t>“</w:t>
      </w:r>
      <w:r w:rsidR="0010697E" w:rsidRPr="00816F1C">
        <w:rPr>
          <w:rFonts w:ascii="Times New Roman" w:hAnsi="Times New Roman" w:cs="Times New Roman"/>
        </w:rPr>
        <w:t xml:space="preserve">, 2015. </w:t>
      </w:r>
      <w:r w:rsidRPr="00816F1C">
        <w:rPr>
          <w:rFonts w:ascii="Times New Roman" w:hAnsi="Times New Roman" w:cs="Times New Roman"/>
        </w:rPr>
        <w:t>godine</w:t>
      </w:r>
    </w:p>
    <w:p w14:paraId="2BEACB25" w14:textId="4BD83F40" w:rsidR="00550702" w:rsidRPr="00816F1C" w:rsidRDefault="00DB619F" w:rsidP="004F1475">
      <w:pPr>
        <w:pStyle w:val="BodyA"/>
        <w:numPr>
          <w:ilvl w:val="0"/>
          <w:numId w:val="17"/>
        </w:numPr>
        <w:tabs>
          <w:tab w:val="left" w:pos="218"/>
        </w:tabs>
        <w:spacing w:after="0" w:line="240" w:lineRule="auto"/>
        <w:ind w:left="200" w:hanging="200"/>
        <w:jc w:val="both"/>
        <w:rPr>
          <w:rFonts w:ascii="Times New Roman" w:eastAsia="Times New Roman" w:hAnsi="Times New Roman" w:cs="Times New Roman"/>
          <w:lang w:val="en-US"/>
        </w:rPr>
      </w:pPr>
      <w:r w:rsidRPr="00816F1C">
        <w:rPr>
          <w:rFonts w:ascii="Times New Roman" w:hAnsi="Times New Roman" w:cs="Times New Roman"/>
        </w:rPr>
        <w:t>Kandidat</w:t>
      </w:r>
      <w:r w:rsidR="00FB7B87" w:rsidRPr="00816F1C">
        <w:rPr>
          <w:rFonts w:ascii="Times New Roman" w:hAnsi="Times New Roman" w:cs="Times New Roman"/>
        </w:rPr>
        <w:t xml:space="preserve"> </w:t>
      </w:r>
      <w:r w:rsidRPr="00816F1C">
        <w:rPr>
          <w:rFonts w:ascii="Times New Roman" w:hAnsi="Times New Roman" w:cs="Times New Roman"/>
        </w:rPr>
        <w:t>Olјa</w:t>
      </w:r>
      <w:r w:rsidR="0010697E" w:rsidRPr="00816F1C">
        <w:rPr>
          <w:rFonts w:ascii="Times New Roman" w:hAnsi="Times New Roman" w:cs="Times New Roman"/>
        </w:rPr>
        <w:t xml:space="preserve"> </w:t>
      </w:r>
      <w:r w:rsidRPr="00816F1C">
        <w:rPr>
          <w:rFonts w:ascii="Times New Roman" w:hAnsi="Times New Roman" w:cs="Times New Roman"/>
        </w:rPr>
        <w:t>Mirković</w:t>
      </w:r>
      <w:r w:rsidR="0010697E" w:rsidRPr="00816F1C">
        <w:rPr>
          <w:rFonts w:ascii="Times New Roman" w:hAnsi="Times New Roman" w:cs="Times New Roman"/>
        </w:rPr>
        <w:t>,</w:t>
      </w:r>
      <w:r w:rsidR="00FB7B87" w:rsidRPr="00816F1C">
        <w:rPr>
          <w:rFonts w:ascii="Times New Roman" w:hAnsi="Times New Roman" w:cs="Times New Roman"/>
        </w:rPr>
        <w:t xml:space="preserve"> </w:t>
      </w:r>
      <w:r w:rsidR="00C15FE5">
        <w:rPr>
          <w:rFonts w:ascii="Times New Roman" w:hAnsi="Times New Roman" w:cs="Times New Roman"/>
        </w:rPr>
        <w:t>t</w:t>
      </w:r>
      <w:r w:rsidRPr="00816F1C">
        <w:rPr>
          <w:rFonts w:ascii="Times New Roman" w:hAnsi="Times New Roman" w:cs="Times New Roman"/>
        </w:rPr>
        <w:t>ema</w:t>
      </w:r>
      <w:r w:rsidR="00FB7B87" w:rsidRPr="00816F1C">
        <w:rPr>
          <w:rFonts w:ascii="Times New Roman" w:hAnsi="Times New Roman" w:cs="Times New Roman"/>
        </w:rPr>
        <w:t>: “</w:t>
      </w:r>
      <w:r w:rsidR="0010697E" w:rsidRPr="00816F1C">
        <w:rPr>
          <w:rFonts w:ascii="Times New Roman" w:hAnsi="Times New Roman" w:cs="Times New Roman"/>
        </w:rPr>
        <w:t xml:space="preserve"> </w:t>
      </w:r>
      <w:r w:rsidRPr="00816F1C">
        <w:rPr>
          <w:rFonts w:ascii="Times New Roman" w:hAnsi="Times New Roman" w:cs="Times New Roman"/>
        </w:rPr>
        <w:t>Uloga</w:t>
      </w:r>
      <w:r w:rsidR="0010697E" w:rsidRPr="00816F1C">
        <w:rPr>
          <w:rFonts w:ascii="Times New Roman" w:hAnsi="Times New Roman" w:cs="Times New Roman"/>
        </w:rPr>
        <w:t xml:space="preserve"> </w:t>
      </w:r>
      <w:r w:rsidRPr="00816F1C">
        <w:rPr>
          <w:rFonts w:ascii="Times New Roman" w:hAnsi="Times New Roman" w:cs="Times New Roman"/>
        </w:rPr>
        <w:t>MSCT</w:t>
      </w:r>
      <w:r w:rsidR="0010697E" w:rsidRPr="00816F1C">
        <w:rPr>
          <w:rFonts w:ascii="Times New Roman" w:hAnsi="Times New Roman" w:cs="Times New Roman"/>
        </w:rPr>
        <w:t>-</w:t>
      </w:r>
      <w:r w:rsidRPr="00816F1C">
        <w:rPr>
          <w:rFonts w:ascii="Times New Roman" w:hAnsi="Times New Roman" w:cs="Times New Roman"/>
        </w:rPr>
        <w:t>a</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dijagnostici</w:t>
      </w:r>
      <w:r w:rsidR="0010697E" w:rsidRPr="00816F1C">
        <w:rPr>
          <w:rFonts w:ascii="Times New Roman" w:hAnsi="Times New Roman" w:cs="Times New Roman"/>
        </w:rPr>
        <w:t xml:space="preserve"> </w:t>
      </w:r>
      <w:r w:rsidRPr="00816F1C">
        <w:rPr>
          <w:rFonts w:ascii="Times New Roman" w:hAnsi="Times New Roman" w:cs="Times New Roman"/>
        </w:rPr>
        <w:t>koronarne</w:t>
      </w:r>
      <w:r w:rsidR="0010697E" w:rsidRPr="00816F1C">
        <w:rPr>
          <w:rFonts w:ascii="Times New Roman" w:hAnsi="Times New Roman" w:cs="Times New Roman"/>
        </w:rPr>
        <w:t xml:space="preserve"> </w:t>
      </w:r>
      <w:r w:rsidRPr="00816F1C">
        <w:rPr>
          <w:rFonts w:ascii="Times New Roman" w:hAnsi="Times New Roman" w:cs="Times New Roman"/>
        </w:rPr>
        <w:t>bolesti</w:t>
      </w:r>
      <w:r w:rsidR="0010697E" w:rsidRPr="00816F1C">
        <w:rPr>
          <w:rFonts w:ascii="Times New Roman" w:hAnsi="Times New Roman" w:cs="Times New Roman"/>
        </w:rPr>
        <w:t xml:space="preserve"> </w:t>
      </w:r>
      <w:r w:rsidRPr="00816F1C">
        <w:rPr>
          <w:rFonts w:ascii="Times New Roman" w:hAnsi="Times New Roman" w:cs="Times New Roman"/>
        </w:rPr>
        <w:t>kod</w:t>
      </w:r>
      <w:r w:rsidR="0010697E" w:rsidRPr="00816F1C">
        <w:rPr>
          <w:rFonts w:ascii="Times New Roman" w:hAnsi="Times New Roman" w:cs="Times New Roman"/>
        </w:rPr>
        <w:t xml:space="preserve"> </w:t>
      </w:r>
      <w:r w:rsidRPr="00816F1C">
        <w:rPr>
          <w:rFonts w:ascii="Times New Roman" w:hAnsi="Times New Roman" w:cs="Times New Roman"/>
        </w:rPr>
        <w:t>bolesnika</w:t>
      </w:r>
      <w:r w:rsidR="0010697E" w:rsidRPr="00816F1C">
        <w:rPr>
          <w:rFonts w:ascii="Times New Roman" w:hAnsi="Times New Roman" w:cs="Times New Roman"/>
        </w:rPr>
        <w:t xml:space="preserve"> </w:t>
      </w:r>
      <w:r w:rsidRPr="00816F1C">
        <w:rPr>
          <w:rFonts w:ascii="Times New Roman" w:hAnsi="Times New Roman" w:cs="Times New Roman"/>
        </w:rPr>
        <w:t>pre</w:t>
      </w:r>
      <w:r w:rsidR="0010697E" w:rsidRPr="00816F1C">
        <w:rPr>
          <w:rFonts w:ascii="Times New Roman" w:hAnsi="Times New Roman" w:cs="Times New Roman"/>
        </w:rPr>
        <w:t xml:space="preserve"> </w:t>
      </w:r>
      <w:r w:rsidRPr="00816F1C">
        <w:rPr>
          <w:rFonts w:ascii="Times New Roman" w:hAnsi="Times New Roman" w:cs="Times New Roman"/>
        </w:rPr>
        <w:t>hirurške</w:t>
      </w:r>
      <w:r w:rsidR="0010697E" w:rsidRPr="00816F1C">
        <w:rPr>
          <w:rFonts w:ascii="Times New Roman" w:hAnsi="Times New Roman" w:cs="Times New Roman"/>
        </w:rPr>
        <w:t xml:space="preserve"> </w:t>
      </w:r>
      <w:r w:rsidRPr="00816F1C">
        <w:rPr>
          <w:rFonts w:ascii="Times New Roman" w:hAnsi="Times New Roman" w:cs="Times New Roman"/>
        </w:rPr>
        <w:t>zamene</w:t>
      </w:r>
      <w:r w:rsidR="0010697E" w:rsidRPr="00816F1C">
        <w:rPr>
          <w:rFonts w:ascii="Times New Roman" w:hAnsi="Times New Roman" w:cs="Times New Roman"/>
        </w:rPr>
        <w:t xml:space="preserve"> </w:t>
      </w:r>
      <w:r w:rsidRPr="00816F1C">
        <w:rPr>
          <w:rFonts w:ascii="Times New Roman" w:hAnsi="Times New Roman" w:cs="Times New Roman"/>
        </w:rPr>
        <w:t>srčanih</w:t>
      </w:r>
      <w:r w:rsidR="0010697E" w:rsidRPr="00816F1C">
        <w:rPr>
          <w:rFonts w:ascii="Times New Roman" w:hAnsi="Times New Roman" w:cs="Times New Roman"/>
        </w:rPr>
        <w:t xml:space="preserve"> </w:t>
      </w:r>
      <w:r w:rsidRPr="00816F1C">
        <w:rPr>
          <w:rFonts w:ascii="Times New Roman" w:hAnsi="Times New Roman" w:cs="Times New Roman"/>
        </w:rPr>
        <w:t>zalistaka</w:t>
      </w:r>
      <w:r w:rsidR="00EC78A6" w:rsidRPr="00816F1C">
        <w:rPr>
          <w:rFonts w:ascii="Times New Roman" w:hAnsi="Times New Roman" w:cs="Times New Roman"/>
        </w:rPr>
        <w:t>“</w:t>
      </w:r>
      <w:r w:rsidR="0010697E" w:rsidRPr="00816F1C">
        <w:rPr>
          <w:rFonts w:ascii="Times New Roman" w:hAnsi="Times New Roman" w:cs="Times New Roman"/>
        </w:rPr>
        <w:t xml:space="preserve">, 2017. </w:t>
      </w:r>
      <w:r w:rsidRPr="00816F1C">
        <w:rPr>
          <w:rFonts w:ascii="Times New Roman" w:hAnsi="Times New Roman" w:cs="Times New Roman"/>
        </w:rPr>
        <w:t>godine</w:t>
      </w:r>
    </w:p>
    <w:p w14:paraId="698015F8" w14:textId="77777777" w:rsidR="00550702" w:rsidRPr="00816F1C" w:rsidRDefault="00550702">
      <w:pPr>
        <w:pStyle w:val="BodyA"/>
        <w:spacing w:after="0" w:line="240" w:lineRule="auto"/>
        <w:jc w:val="both"/>
        <w:rPr>
          <w:rFonts w:ascii="Times New Roman" w:eastAsia="Times New Roman" w:hAnsi="Times New Roman" w:cs="Times New Roman"/>
          <w:i/>
          <w:iCs/>
          <w:lang w:val="en-US"/>
        </w:rPr>
      </w:pPr>
    </w:p>
    <w:p w14:paraId="71D7A887" w14:textId="77777777" w:rsidR="00550702" w:rsidRPr="00816F1C" w:rsidRDefault="00DB619F">
      <w:pPr>
        <w:pStyle w:val="BodyA"/>
        <w:spacing w:after="0" w:line="240" w:lineRule="auto"/>
        <w:jc w:val="both"/>
        <w:rPr>
          <w:rFonts w:ascii="Times New Roman" w:eastAsia="Times New Roman" w:hAnsi="Times New Roman" w:cs="Times New Roman"/>
          <w:i/>
          <w:iCs/>
          <w:position w:val="16"/>
        </w:rPr>
      </w:pPr>
      <w:proofErr w:type="spellStart"/>
      <w:r w:rsidRPr="00816F1C">
        <w:rPr>
          <w:rFonts w:ascii="Times New Roman" w:hAnsi="Times New Roman" w:cs="Times New Roman"/>
          <w:i/>
          <w:iCs/>
          <w:lang w:val="en-US"/>
        </w:rPr>
        <w:lastRenderedPageBreak/>
        <w:t>Završni</w:t>
      </w:r>
      <w:proofErr w:type="spellEnd"/>
      <w:r w:rsidR="0010697E" w:rsidRPr="00816F1C">
        <w:rPr>
          <w:rFonts w:ascii="Times New Roman" w:hAnsi="Times New Roman" w:cs="Times New Roman"/>
          <w:i/>
          <w:iCs/>
          <w:lang w:val="en-US"/>
        </w:rPr>
        <w:t xml:space="preserve"> </w:t>
      </w:r>
      <w:proofErr w:type="spellStart"/>
      <w:r w:rsidR="0010697E" w:rsidRPr="00816F1C">
        <w:rPr>
          <w:rFonts w:ascii="Times New Roman" w:hAnsi="Times New Roman" w:cs="Times New Roman"/>
          <w:i/>
          <w:iCs/>
          <w:lang w:val="en-US"/>
        </w:rPr>
        <w:t>a</w:t>
      </w:r>
      <w:r w:rsidRPr="00816F1C">
        <w:rPr>
          <w:rFonts w:ascii="Times New Roman" w:hAnsi="Times New Roman" w:cs="Times New Roman"/>
          <w:i/>
          <w:iCs/>
          <w:lang w:val="en-US"/>
        </w:rPr>
        <w:t>k</w:t>
      </w:r>
      <w:r w:rsidR="0010697E" w:rsidRPr="00816F1C">
        <w:rPr>
          <w:rFonts w:ascii="Times New Roman" w:hAnsi="Times New Roman" w:cs="Times New Roman"/>
          <w:i/>
          <w:iCs/>
          <w:lang w:val="en-US"/>
        </w:rPr>
        <w:t>a</w:t>
      </w:r>
      <w:r w:rsidRPr="00816F1C">
        <w:rPr>
          <w:rFonts w:ascii="Times New Roman" w:hAnsi="Times New Roman" w:cs="Times New Roman"/>
          <w:i/>
          <w:iCs/>
          <w:lang w:val="en-US"/>
        </w:rPr>
        <w:t>demski</w:t>
      </w:r>
      <w:proofErr w:type="spellEnd"/>
      <w:r w:rsidR="0010697E" w:rsidRPr="00816F1C">
        <w:rPr>
          <w:rFonts w:ascii="Times New Roman" w:hAnsi="Times New Roman" w:cs="Times New Roman"/>
          <w:i/>
          <w:iCs/>
          <w:lang w:val="en-US"/>
        </w:rPr>
        <w:t xml:space="preserve"> </w:t>
      </w:r>
      <w:proofErr w:type="spellStart"/>
      <w:r w:rsidRPr="00816F1C">
        <w:rPr>
          <w:rFonts w:ascii="Times New Roman" w:hAnsi="Times New Roman" w:cs="Times New Roman"/>
          <w:i/>
          <w:iCs/>
          <w:lang w:val="en-US"/>
        </w:rPr>
        <w:t>specijalistički</w:t>
      </w:r>
      <w:proofErr w:type="spellEnd"/>
      <w:r w:rsidR="0010697E" w:rsidRPr="00816F1C">
        <w:rPr>
          <w:rFonts w:ascii="Times New Roman" w:hAnsi="Times New Roman" w:cs="Times New Roman"/>
          <w:i/>
          <w:iCs/>
          <w:lang w:val="en-US"/>
        </w:rPr>
        <w:t xml:space="preserve"> </w:t>
      </w:r>
      <w:r w:rsidRPr="00816F1C">
        <w:rPr>
          <w:rFonts w:ascii="Times New Roman" w:hAnsi="Times New Roman" w:cs="Times New Roman"/>
          <w:i/>
          <w:iCs/>
          <w:lang w:val="en-US"/>
        </w:rPr>
        <w:t>rad</w:t>
      </w:r>
    </w:p>
    <w:p w14:paraId="79693049" w14:textId="4EF05E41" w:rsidR="00550702" w:rsidRPr="00816F1C" w:rsidRDefault="00DB619F" w:rsidP="004F1475">
      <w:pPr>
        <w:pStyle w:val="BodyA"/>
        <w:numPr>
          <w:ilvl w:val="0"/>
          <w:numId w:val="18"/>
        </w:numPr>
        <w:tabs>
          <w:tab w:val="left" w:pos="240"/>
        </w:tabs>
        <w:spacing w:after="0" w:line="240" w:lineRule="auto"/>
        <w:ind w:left="223" w:hanging="223"/>
        <w:jc w:val="both"/>
        <w:rPr>
          <w:rFonts w:ascii="Times New Roman" w:eastAsia="Times New Roman" w:hAnsi="Times New Roman" w:cs="Times New Roman"/>
        </w:rPr>
      </w:pPr>
      <w:r w:rsidRPr="00816F1C">
        <w:rPr>
          <w:rFonts w:ascii="Times New Roman" w:hAnsi="Times New Roman" w:cs="Times New Roman"/>
        </w:rPr>
        <w:t>Kandidat</w:t>
      </w:r>
      <w:r w:rsidR="00FB7B87" w:rsidRPr="00816F1C">
        <w:rPr>
          <w:rFonts w:ascii="Times New Roman" w:hAnsi="Times New Roman" w:cs="Times New Roman"/>
        </w:rPr>
        <w:t xml:space="preserve"> </w:t>
      </w:r>
      <w:r w:rsidRPr="00816F1C">
        <w:rPr>
          <w:rFonts w:ascii="Times New Roman" w:hAnsi="Times New Roman" w:cs="Times New Roman"/>
        </w:rPr>
        <w:t>dr</w:t>
      </w:r>
      <w:r w:rsidR="0010697E" w:rsidRPr="00816F1C">
        <w:rPr>
          <w:rFonts w:ascii="Times New Roman" w:hAnsi="Times New Roman" w:cs="Times New Roman"/>
        </w:rPr>
        <w:t xml:space="preserve"> </w:t>
      </w:r>
      <w:r w:rsidRPr="00816F1C">
        <w:rPr>
          <w:rFonts w:ascii="Times New Roman" w:hAnsi="Times New Roman" w:cs="Times New Roman"/>
        </w:rPr>
        <w:t>Ivan</w:t>
      </w:r>
      <w:r w:rsidR="0010697E" w:rsidRPr="00816F1C">
        <w:rPr>
          <w:rFonts w:ascii="Times New Roman" w:hAnsi="Times New Roman" w:cs="Times New Roman"/>
        </w:rPr>
        <w:t xml:space="preserve"> </w:t>
      </w:r>
      <w:r w:rsidRPr="00816F1C">
        <w:rPr>
          <w:rFonts w:ascii="Times New Roman" w:hAnsi="Times New Roman" w:cs="Times New Roman"/>
        </w:rPr>
        <w:t>Anđelković</w:t>
      </w:r>
      <w:r w:rsidR="0010697E" w:rsidRPr="00816F1C">
        <w:rPr>
          <w:rFonts w:ascii="Times New Roman" w:hAnsi="Times New Roman" w:cs="Times New Roman"/>
        </w:rPr>
        <w:t xml:space="preserve">, </w:t>
      </w:r>
      <w:r w:rsidR="00816F1C">
        <w:rPr>
          <w:rFonts w:ascii="Times New Roman" w:hAnsi="Times New Roman" w:cs="Times New Roman"/>
        </w:rPr>
        <w:t>t</w:t>
      </w:r>
      <w:r w:rsidRPr="00816F1C">
        <w:rPr>
          <w:rFonts w:ascii="Times New Roman" w:hAnsi="Times New Roman" w:cs="Times New Roman"/>
        </w:rPr>
        <w:t>ema</w:t>
      </w:r>
      <w:r w:rsidR="00FB7B87" w:rsidRPr="00816F1C">
        <w:rPr>
          <w:rFonts w:ascii="Times New Roman" w:hAnsi="Times New Roman" w:cs="Times New Roman"/>
        </w:rPr>
        <w:t>: “</w:t>
      </w:r>
      <w:r w:rsidRPr="00816F1C">
        <w:rPr>
          <w:rFonts w:ascii="Times New Roman" w:hAnsi="Times New Roman" w:cs="Times New Roman"/>
        </w:rPr>
        <w:t>Savremeni</w:t>
      </w:r>
      <w:r w:rsidR="0010697E" w:rsidRPr="00816F1C">
        <w:rPr>
          <w:rFonts w:ascii="Times New Roman" w:hAnsi="Times New Roman" w:cs="Times New Roman"/>
        </w:rPr>
        <w:t xml:space="preserve"> </w:t>
      </w:r>
      <w:r w:rsidRPr="00816F1C">
        <w:rPr>
          <w:rFonts w:ascii="Times New Roman" w:hAnsi="Times New Roman" w:cs="Times New Roman"/>
        </w:rPr>
        <w:t>pristup</w:t>
      </w:r>
      <w:r w:rsidR="0010697E" w:rsidRPr="00816F1C">
        <w:rPr>
          <w:rFonts w:ascii="Times New Roman" w:hAnsi="Times New Roman" w:cs="Times New Roman"/>
        </w:rPr>
        <w:t xml:space="preserve"> </w:t>
      </w:r>
      <w:r w:rsidRPr="00816F1C">
        <w:rPr>
          <w:rFonts w:ascii="Times New Roman" w:hAnsi="Times New Roman" w:cs="Times New Roman"/>
        </w:rPr>
        <w:t>lečenju</w:t>
      </w:r>
      <w:r w:rsidR="0010697E" w:rsidRPr="00816F1C">
        <w:rPr>
          <w:rFonts w:ascii="Times New Roman" w:hAnsi="Times New Roman" w:cs="Times New Roman"/>
        </w:rPr>
        <w:t xml:space="preserve"> </w:t>
      </w:r>
      <w:r w:rsidRPr="00816F1C">
        <w:rPr>
          <w:rFonts w:ascii="Times New Roman" w:hAnsi="Times New Roman" w:cs="Times New Roman"/>
        </w:rPr>
        <w:t>periferne</w:t>
      </w:r>
      <w:r w:rsidR="0010697E" w:rsidRPr="00816F1C">
        <w:rPr>
          <w:rFonts w:ascii="Times New Roman" w:hAnsi="Times New Roman" w:cs="Times New Roman"/>
        </w:rPr>
        <w:t xml:space="preserve"> </w:t>
      </w:r>
      <w:r w:rsidRPr="00816F1C">
        <w:rPr>
          <w:rFonts w:ascii="Times New Roman" w:hAnsi="Times New Roman" w:cs="Times New Roman"/>
        </w:rPr>
        <w:t>arterijske</w:t>
      </w:r>
      <w:r w:rsidR="0010697E" w:rsidRPr="00816F1C">
        <w:rPr>
          <w:rFonts w:ascii="Times New Roman" w:hAnsi="Times New Roman" w:cs="Times New Roman"/>
        </w:rPr>
        <w:t xml:space="preserve"> </w:t>
      </w:r>
      <w:r w:rsidRPr="00816F1C">
        <w:rPr>
          <w:rFonts w:ascii="Times New Roman" w:hAnsi="Times New Roman" w:cs="Times New Roman"/>
        </w:rPr>
        <w:t>bolesti</w:t>
      </w:r>
      <w:r w:rsidR="0010697E" w:rsidRPr="00816F1C">
        <w:rPr>
          <w:rFonts w:ascii="Times New Roman" w:hAnsi="Times New Roman" w:cs="Times New Roman"/>
        </w:rPr>
        <w:t xml:space="preserve"> </w:t>
      </w:r>
      <w:r w:rsidRPr="00816F1C">
        <w:rPr>
          <w:rFonts w:ascii="Times New Roman" w:hAnsi="Times New Roman" w:cs="Times New Roman"/>
        </w:rPr>
        <w:t>potkolenice</w:t>
      </w:r>
      <w:r w:rsidR="0010697E" w:rsidRPr="00816F1C">
        <w:rPr>
          <w:rFonts w:ascii="Times New Roman" w:hAnsi="Times New Roman" w:cs="Times New Roman"/>
        </w:rPr>
        <w:t xml:space="preserve"> </w:t>
      </w:r>
      <w:r w:rsidRPr="00816F1C">
        <w:rPr>
          <w:rFonts w:ascii="Times New Roman" w:hAnsi="Times New Roman" w:cs="Times New Roman"/>
        </w:rPr>
        <w:t>i</w:t>
      </w:r>
      <w:r w:rsidR="0010697E" w:rsidRPr="00816F1C">
        <w:rPr>
          <w:rFonts w:ascii="Times New Roman" w:hAnsi="Times New Roman" w:cs="Times New Roman"/>
        </w:rPr>
        <w:t xml:space="preserve"> </w:t>
      </w:r>
      <w:r w:rsidRPr="00816F1C">
        <w:rPr>
          <w:rFonts w:ascii="Times New Roman" w:hAnsi="Times New Roman" w:cs="Times New Roman"/>
        </w:rPr>
        <w:t>stopala</w:t>
      </w:r>
      <w:r w:rsidR="00FB7B87" w:rsidRPr="00816F1C">
        <w:rPr>
          <w:rFonts w:ascii="Times New Roman" w:hAnsi="Times New Roman" w:cs="Times New Roman"/>
        </w:rPr>
        <w:t>“</w:t>
      </w:r>
      <w:r w:rsidR="0010697E" w:rsidRPr="00816F1C">
        <w:rPr>
          <w:rFonts w:ascii="Times New Roman" w:hAnsi="Times New Roman" w:cs="Times New Roman"/>
        </w:rPr>
        <w:t xml:space="preserve">, 2018. </w:t>
      </w:r>
      <w:r w:rsidRPr="00816F1C">
        <w:rPr>
          <w:rFonts w:ascii="Times New Roman" w:hAnsi="Times New Roman" w:cs="Times New Roman"/>
        </w:rPr>
        <w:t>godine</w:t>
      </w:r>
    </w:p>
    <w:p w14:paraId="536E5A6D" w14:textId="5FB4731D" w:rsidR="00550702" w:rsidRPr="00816F1C" w:rsidRDefault="00DB619F" w:rsidP="004F1475">
      <w:pPr>
        <w:pStyle w:val="BodyA"/>
        <w:numPr>
          <w:ilvl w:val="0"/>
          <w:numId w:val="19"/>
        </w:numPr>
        <w:tabs>
          <w:tab w:val="left" w:pos="240"/>
        </w:tabs>
        <w:spacing w:after="0" w:line="240" w:lineRule="auto"/>
        <w:ind w:left="223" w:hanging="223"/>
        <w:jc w:val="both"/>
        <w:rPr>
          <w:rFonts w:ascii="Times New Roman" w:eastAsia="Times New Roman" w:hAnsi="Times New Roman" w:cs="Times New Roman"/>
        </w:rPr>
      </w:pPr>
      <w:r w:rsidRPr="00816F1C">
        <w:rPr>
          <w:rFonts w:ascii="Times New Roman" w:hAnsi="Times New Roman" w:cs="Times New Roman"/>
        </w:rPr>
        <w:t>Kandidat</w:t>
      </w:r>
      <w:r w:rsidR="00FB7B87" w:rsidRPr="00816F1C">
        <w:rPr>
          <w:rFonts w:ascii="Times New Roman" w:hAnsi="Times New Roman" w:cs="Times New Roman"/>
        </w:rPr>
        <w:t xml:space="preserve"> </w:t>
      </w:r>
      <w:r w:rsidRPr="00816F1C">
        <w:rPr>
          <w:rFonts w:ascii="Times New Roman" w:hAnsi="Times New Roman" w:cs="Times New Roman"/>
        </w:rPr>
        <w:t>dr</w:t>
      </w:r>
      <w:r w:rsidR="0010697E" w:rsidRPr="00816F1C">
        <w:rPr>
          <w:rFonts w:ascii="Times New Roman" w:hAnsi="Times New Roman" w:cs="Times New Roman"/>
        </w:rPr>
        <w:t xml:space="preserve"> </w:t>
      </w:r>
      <w:r w:rsidRPr="00816F1C">
        <w:rPr>
          <w:rFonts w:ascii="Times New Roman" w:hAnsi="Times New Roman" w:cs="Times New Roman"/>
        </w:rPr>
        <w:t>Žarko</w:t>
      </w:r>
      <w:r w:rsidR="0010697E" w:rsidRPr="00816F1C">
        <w:rPr>
          <w:rFonts w:ascii="Times New Roman" w:hAnsi="Times New Roman" w:cs="Times New Roman"/>
        </w:rPr>
        <w:t xml:space="preserve"> </w:t>
      </w:r>
      <w:r w:rsidRPr="00816F1C">
        <w:rPr>
          <w:rFonts w:ascii="Times New Roman" w:hAnsi="Times New Roman" w:cs="Times New Roman"/>
        </w:rPr>
        <w:t>Nedelјković</w:t>
      </w:r>
      <w:r w:rsidR="0010697E" w:rsidRPr="00816F1C">
        <w:rPr>
          <w:rFonts w:ascii="Times New Roman" w:hAnsi="Times New Roman" w:cs="Times New Roman"/>
        </w:rPr>
        <w:t xml:space="preserve">, </w:t>
      </w:r>
      <w:r w:rsidR="00816F1C">
        <w:rPr>
          <w:rFonts w:ascii="Times New Roman" w:hAnsi="Times New Roman" w:cs="Times New Roman"/>
        </w:rPr>
        <w:t>t</w:t>
      </w:r>
      <w:r w:rsidRPr="00816F1C">
        <w:rPr>
          <w:rFonts w:ascii="Times New Roman" w:hAnsi="Times New Roman" w:cs="Times New Roman"/>
        </w:rPr>
        <w:t>ema</w:t>
      </w:r>
      <w:r w:rsidR="00FB7B87" w:rsidRPr="00816F1C">
        <w:rPr>
          <w:rFonts w:ascii="Times New Roman" w:hAnsi="Times New Roman" w:cs="Times New Roman"/>
        </w:rPr>
        <w:t>: “</w:t>
      </w:r>
      <w:r w:rsidRPr="00816F1C">
        <w:rPr>
          <w:rFonts w:ascii="Times New Roman" w:hAnsi="Times New Roman" w:cs="Times New Roman"/>
        </w:rPr>
        <w:t>Biodegradabilni</w:t>
      </w:r>
      <w:r w:rsidR="0010697E" w:rsidRPr="00816F1C">
        <w:rPr>
          <w:rFonts w:ascii="Times New Roman" w:hAnsi="Times New Roman" w:cs="Times New Roman"/>
        </w:rPr>
        <w:t xml:space="preserve"> </w:t>
      </w:r>
      <w:r w:rsidRPr="00816F1C">
        <w:rPr>
          <w:rFonts w:ascii="Times New Roman" w:hAnsi="Times New Roman" w:cs="Times New Roman"/>
        </w:rPr>
        <w:t>stentovi</w:t>
      </w:r>
      <w:r w:rsidR="0010697E" w:rsidRPr="00816F1C">
        <w:rPr>
          <w:rFonts w:ascii="Times New Roman" w:hAnsi="Times New Roman" w:cs="Times New Roman"/>
        </w:rPr>
        <w:t xml:space="preserve">- </w:t>
      </w:r>
      <w:r w:rsidRPr="00816F1C">
        <w:rPr>
          <w:rFonts w:ascii="Times New Roman" w:hAnsi="Times New Roman" w:cs="Times New Roman"/>
        </w:rPr>
        <w:t>budućnost</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lečenju</w:t>
      </w:r>
      <w:r w:rsidR="0010697E" w:rsidRPr="00816F1C">
        <w:rPr>
          <w:rFonts w:ascii="Times New Roman" w:hAnsi="Times New Roman" w:cs="Times New Roman"/>
        </w:rPr>
        <w:t xml:space="preserve"> </w:t>
      </w:r>
      <w:r w:rsidRPr="00816F1C">
        <w:rPr>
          <w:rFonts w:ascii="Times New Roman" w:hAnsi="Times New Roman" w:cs="Times New Roman"/>
        </w:rPr>
        <w:t>vaskularne</w:t>
      </w:r>
      <w:r w:rsidR="0010697E" w:rsidRPr="00816F1C">
        <w:rPr>
          <w:rFonts w:ascii="Times New Roman" w:hAnsi="Times New Roman" w:cs="Times New Roman"/>
        </w:rPr>
        <w:t xml:space="preserve"> </w:t>
      </w:r>
      <w:r w:rsidRPr="00816F1C">
        <w:rPr>
          <w:rFonts w:ascii="Times New Roman" w:hAnsi="Times New Roman" w:cs="Times New Roman"/>
        </w:rPr>
        <w:t>bolesti</w:t>
      </w:r>
      <w:r w:rsidR="0010697E" w:rsidRPr="00816F1C">
        <w:rPr>
          <w:rFonts w:ascii="Times New Roman" w:hAnsi="Times New Roman" w:cs="Times New Roman"/>
        </w:rPr>
        <w:t xml:space="preserve"> </w:t>
      </w:r>
      <w:r w:rsidRPr="00816F1C">
        <w:rPr>
          <w:rFonts w:ascii="Times New Roman" w:hAnsi="Times New Roman" w:cs="Times New Roman"/>
        </w:rPr>
        <w:t>perifernih</w:t>
      </w:r>
      <w:r w:rsidR="0010697E" w:rsidRPr="00816F1C">
        <w:rPr>
          <w:rFonts w:ascii="Times New Roman" w:hAnsi="Times New Roman" w:cs="Times New Roman"/>
        </w:rPr>
        <w:t xml:space="preserve"> </w:t>
      </w:r>
      <w:r w:rsidRPr="00816F1C">
        <w:rPr>
          <w:rFonts w:ascii="Times New Roman" w:hAnsi="Times New Roman" w:cs="Times New Roman"/>
        </w:rPr>
        <w:t>krvnih</w:t>
      </w:r>
      <w:r w:rsidR="0010697E" w:rsidRPr="00816F1C">
        <w:rPr>
          <w:rFonts w:ascii="Times New Roman" w:hAnsi="Times New Roman" w:cs="Times New Roman"/>
        </w:rPr>
        <w:t xml:space="preserve"> </w:t>
      </w:r>
      <w:r w:rsidRPr="00816F1C">
        <w:rPr>
          <w:rFonts w:ascii="Times New Roman" w:hAnsi="Times New Roman" w:cs="Times New Roman"/>
        </w:rPr>
        <w:t>sudova</w:t>
      </w:r>
      <w:r w:rsidR="00EC78A6" w:rsidRPr="00816F1C">
        <w:rPr>
          <w:rFonts w:ascii="Times New Roman" w:hAnsi="Times New Roman" w:cs="Times New Roman"/>
        </w:rPr>
        <w:t>“</w:t>
      </w:r>
      <w:r w:rsidR="0010697E" w:rsidRPr="00816F1C">
        <w:rPr>
          <w:rFonts w:ascii="Times New Roman" w:hAnsi="Times New Roman" w:cs="Times New Roman"/>
        </w:rPr>
        <w:t xml:space="preserve">, 2018. </w:t>
      </w:r>
      <w:r w:rsidRPr="00816F1C">
        <w:rPr>
          <w:rFonts w:ascii="Times New Roman" w:hAnsi="Times New Roman" w:cs="Times New Roman"/>
        </w:rPr>
        <w:t>godine</w:t>
      </w:r>
    </w:p>
    <w:p w14:paraId="4B8FF5D1" w14:textId="27F9EDF2" w:rsidR="00550702" w:rsidRPr="00816F1C" w:rsidRDefault="00DB619F" w:rsidP="004F1475">
      <w:pPr>
        <w:pStyle w:val="BodyA"/>
        <w:numPr>
          <w:ilvl w:val="0"/>
          <w:numId w:val="20"/>
        </w:numPr>
        <w:tabs>
          <w:tab w:val="left" w:pos="240"/>
        </w:tabs>
        <w:spacing w:after="0" w:line="240" w:lineRule="auto"/>
        <w:ind w:left="223" w:hanging="223"/>
        <w:jc w:val="both"/>
        <w:rPr>
          <w:rFonts w:ascii="Times New Roman" w:eastAsia="Times New Roman" w:hAnsi="Times New Roman" w:cs="Times New Roman"/>
        </w:rPr>
      </w:pPr>
      <w:r w:rsidRPr="00816F1C">
        <w:rPr>
          <w:rFonts w:ascii="Times New Roman" w:hAnsi="Times New Roman" w:cs="Times New Roman"/>
        </w:rPr>
        <w:t>Kandidat</w:t>
      </w:r>
      <w:r w:rsidR="00FB7B87" w:rsidRPr="00816F1C">
        <w:rPr>
          <w:rFonts w:ascii="Times New Roman" w:hAnsi="Times New Roman" w:cs="Times New Roman"/>
        </w:rPr>
        <w:t xml:space="preserve"> </w:t>
      </w:r>
      <w:r w:rsidRPr="00816F1C">
        <w:rPr>
          <w:rFonts w:ascii="Times New Roman" w:hAnsi="Times New Roman" w:cs="Times New Roman"/>
        </w:rPr>
        <w:t>dr</w:t>
      </w:r>
      <w:r w:rsidR="0010697E" w:rsidRPr="00816F1C">
        <w:rPr>
          <w:rFonts w:ascii="Times New Roman" w:hAnsi="Times New Roman" w:cs="Times New Roman"/>
        </w:rPr>
        <w:t xml:space="preserve"> </w:t>
      </w:r>
      <w:r w:rsidRPr="00816F1C">
        <w:rPr>
          <w:rFonts w:ascii="Times New Roman" w:hAnsi="Times New Roman" w:cs="Times New Roman"/>
        </w:rPr>
        <w:t>Ivana</w:t>
      </w:r>
      <w:r w:rsidR="0010697E" w:rsidRPr="00816F1C">
        <w:rPr>
          <w:rFonts w:ascii="Times New Roman" w:hAnsi="Times New Roman" w:cs="Times New Roman"/>
        </w:rPr>
        <w:t xml:space="preserve"> </w:t>
      </w:r>
      <w:r w:rsidRPr="00816F1C">
        <w:rPr>
          <w:rFonts w:ascii="Times New Roman" w:hAnsi="Times New Roman" w:cs="Times New Roman"/>
        </w:rPr>
        <w:t>Stjepanović</w:t>
      </w:r>
      <w:r w:rsidR="0010697E" w:rsidRPr="00816F1C">
        <w:rPr>
          <w:rFonts w:ascii="Times New Roman" w:hAnsi="Times New Roman" w:cs="Times New Roman"/>
        </w:rPr>
        <w:t xml:space="preserve">, </w:t>
      </w:r>
      <w:r w:rsidR="00816F1C">
        <w:rPr>
          <w:rFonts w:ascii="Times New Roman" w:hAnsi="Times New Roman" w:cs="Times New Roman"/>
        </w:rPr>
        <w:t>t</w:t>
      </w:r>
      <w:r w:rsidRPr="00816F1C">
        <w:rPr>
          <w:rFonts w:ascii="Times New Roman" w:hAnsi="Times New Roman" w:cs="Times New Roman"/>
        </w:rPr>
        <w:t>ema</w:t>
      </w:r>
      <w:r w:rsidR="00FB7B87" w:rsidRPr="00816F1C">
        <w:rPr>
          <w:rFonts w:ascii="Times New Roman" w:hAnsi="Times New Roman" w:cs="Times New Roman"/>
        </w:rPr>
        <w:t>: “</w:t>
      </w:r>
      <w:r w:rsidRPr="00816F1C">
        <w:rPr>
          <w:rFonts w:ascii="Times New Roman" w:hAnsi="Times New Roman" w:cs="Times New Roman"/>
        </w:rPr>
        <w:t>Savremni</w:t>
      </w:r>
      <w:r w:rsidR="0010697E" w:rsidRPr="00816F1C">
        <w:rPr>
          <w:rFonts w:ascii="Times New Roman" w:hAnsi="Times New Roman" w:cs="Times New Roman"/>
        </w:rPr>
        <w:t xml:space="preserve"> </w:t>
      </w:r>
      <w:r w:rsidRPr="00816F1C">
        <w:rPr>
          <w:rFonts w:ascii="Times New Roman" w:hAnsi="Times New Roman" w:cs="Times New Roman"/>
        </w:rPr>
        <w:t>pristup</w:t>
      </w:r>
      <w:r w:rsidR="0010697E" w:rsidRPr="00816F1C">
        <w:rPr>
          <w:rFonts w:ascii="Times New Roman" w:hAnsi="Times New Roman" w:cs="Times New Roman"/>
        </w:rPr>
        <w:t xml:space="preserve"> </w:t>
      </w:r>
      <w:r w:rsidRPr="00816F1C">
        <w:rPr>
          <w:rFonts w:ascii="Times New Roman" w:hAnsi="Times New Roman" w:cs="Times New Roman"/>
        </w:rPr>
        <w:t>emboloterapiji</w:t>
      </w:r>
      <w:r w:rsidR="0010697E" w:rsidRPr="00816F1C">
        <w:rPr>
          <w:rFonts w:ascii="Times New Roman" w:hAnsi="Times New Roman" w:cs="Times New Roman"/>
        </w:rPr>
        <w:t xml:space="preserve"> </w:t>
      </w:r>
      <w:r w:rsidRPr="00816F1C">
        <w:rPr>
          <w:rFonts w:ascii="Times New Roman" w:hAnsi="Times New Roman" w:cs="Times New Roman"/>
        </w:rPr>
        <w:t>u</w:t>
      </w:r>
      <w:r w:rsidR="0010697E" w:rsidRPr="00816F1C">
        <w:rPr>
          <w:rFonts w:ascii="Times New Roman" w:hAnsi="Times New Roman" w:cs="Times New Roman"/>
        </w:rPr>
        <w:t xml:space="preserve"> </w:t>
      </w:r>
      <w:r w:rsidRPr="00816F1C">
        <w:rPr>
          <w:rFonts w:ascii="Times New Roman" w:hAnsi="Times New Roman" w:cs="Times New Roman"/>
        </w:rPr>
        <w:t>interventnoj</w:t>
      </w:r>
      <w:r w:rsidR="0010697E" w:rsidRPr="00816F1C">
        <w:rPr>
          <w:rFonts w:ascii="Times New Roman" w:hAnsi="Times New Roman" w:cs="Times New Roman"/>
        </w:rPr>
        <w:t xml:space="preserve"> </w:t>
      </w:r>
      <w:r w:rsidRPr="00816F1C">
        <w:rPr>
          <w:rFonts w:ascii="Times New Roman" w:hAnsi="Times New Roman" w:cs="Times New Roman"/>
        </w:rPr>
        <w:t>radiologiji</w:t>
      </w:r>
      <w:r w:rsidR="00EC78A6" w:rsidRPr="00816F1C">
        <w:rPr>
          <w:rFonts w:ascii="Times New Roman" w:hAnsi="Times New Roman" w:cs="Times New Roman"/>
        </w:rPr>
        <w:t>“</w:t>
      </w:r>
      <w:r w:rsidR="0010697E" w:rsidRPr="00816F1C">
        <w:rPr>
          <w:rFonts w:ascii="Times New Roman" w:hAnsi="Times New Roman" w:cs="Times New Roman"/>
        </w:rPr>
        <w:t xml:space="preserve">, 2019. </w:t>
      </w:r>
      <w:r w:rsidR="00712015" w:rsidRPr="00816F1C">
        <w:rPr>
          <w:rFonts w:ascii="Times New Roman" w:hAnsi="Times New Roman" w:cs="Times New Roman"/>
        </w:rPr>
        <w:t>G</w:t>
      </w:r>
      <w:r w:rsidRPr="00816F1C">
        <w:rPr>
          <w:rFonts w:ascii="Times New Roman" w:hAnsi="Times New Roman" w:cs="Times New Roman"/>
        </w:rPr>
        <w:t>odine</w:t>
      </w:r>
    </w:p>
    <w:p w14:paraId="793480C8" w14:textId="539AB4C9" w:rsidR="00712015" w:rsidRPr="00816F1C" w:rsidRDefault="00712015" w:rsidP="00712015">
      <w:pPr>
        <w:pStyle w:val="ListParagraph"/>
        <w:numPr>
          <w:ilvl w:val="0"/>
          <w:numId w:val="20"/>
        </w:numPr>
        <w:spacing w:line="240" w:lineRule="atLeast"/>
        <w:rPr>
          <w:rFonts w:eastAsia="Tahoma Negreta"/>
          <w:sz w:val="22"/>
          <w:szCs w:val="22"/>
        </w:rPr>
      </w:pPr>
      <w:proofErr w:type="spellStart"/>
      <w:r w:rsidRPr="00816F1C">
        <w:rPr>
          <w:rFonts w:eastAsia="Tahoma Negreta"/>
          <w:sz w:val="22"/>
          <w:szCs w:val="22"/>
        </w:rPr>
        <w:t>Др</w:t>
      </w:r>
      <w:proofErr w:type="spellEnd"/>
      <w:r w:rsidRPr="00816F1C">
        <w:rPr>
          <w:rFonts w:eastAsia="Tahoma Negreta"/>
          <w:sz w:val="22"/>
          <w:szCs w:val="22"/>
        </w:rPr>
        <w:t xml:space="preserve"> </w:t>
      </w:r>
      <w:proofErr w:type="spellStart"/>
      <w:r w:rsidRPr="00816F1C">
        <w:rPr>
          <w:rFonts w:eastAsia="Tahoma Negreta"/>
          <w:sz w:val="22"/>
          <w:szCs w:val="22"/>
        </w:rPr>
        <w:t>Филип</w:t>
      </w:r>
      <w:proofErr w:type="spellEnd"/>
      <w:r w:rsidRPr="00816F1C">
        <w:rPr>
          <w:rFonts w:eastAsia="Tahoma Negreta"/>
          <w:sz w:val="22"/>
          <w:szCs w:val="22"/>
        </w:rPr>
        <w:t xml:space="preserve"> </w:t>
      </w:r>
      <w:proofErr w:type="spellStart"/>
      <w:r w:rsidRPr="00816F1C">
        <w:rPr>
          <w:rFonts w:eastAsia="Tahoma Negreta"/>
          <w:sz w:val="22"/>
          <w:szCs w:val="22"/>
        </w:rPr>
        <w:t>Јелић</w:t>
      </w:r>
      <w:proofErr w:type="spellEnd"/>
      <w:r w:rsidRPr="00816F1C">
        <w:rPr>
          <w:rFonts w:eastAsia="Tahoma Negreta"/>
          <w:sz w:val="22"/>
          <w:szCs w:val="22"/>
        </w:rPr>
        <w:t>,</w:t>
      </w:r>
      <w:r w:rsidR="00816F1C">
        <w:rPr>
          <w:rFonts w:eastAsia="Tahoma Negreta"/>
          <w:sz w:val="22"/>
          <w:szCs w:val="22"/>
        </w:rPr>
        <w:t xml:space="preserve"> </w:t>
      </w:r>
      <w:proofErr w:type="spellStart"/>
      <w:r w:rsidR="00816F1C">
        <w:rPr>
          <w:rFonts w:eastAsia="Tahoma Negreta"/>
          <w:sz w:val="22"/>
          <w:szCs w:val="22"/>
        </w:rPr>
        <w:t>tema</w:t>
      </w:r>
      <w:proofErr w:type="spellEnd"/>
      <w:r w:rsidR="00816F1C">
        <w:rPr>
          <w:rFonts w:eastAsia="Tahoma Negreta"/>
          <w:sz w:val="22"/>
          <w:szCs w:val="22"/>
        </w:rPr>
        <w:t>:</w:t>
      </w:r>
      <w:r w:rsidRPr="00816F1C">
        <w:rPr>
          <w:rFonts w:eastAsia="Tahoma Negreta"/>
          <w:sz w:val="22"/>
          <w:szCs w:val="22"/>
        </w:rPr>
        <w:t xml:space="preserve"> </w:t>
      </w:r>
      <w:r w:rsidRPr="00816F1C">
        <w:rPr>
          <w:rFonts w:eastAsia="Tahoma Negreta"/>
          <w:sz w:val="22"/>
          <w:szCs w:val="22"/>
          <w:lang w:val="sr-Cyrl-RS"/>
        </w:rPr>
        <w:t>„</w:t>
      </w:r>
      <w:proofErr w:type="spellStart"/>
      <w:r w:rsidRPr="00816F1C">
        <w:rPr>
          <w:rFonts w:eastAsia="Tahoma Negreta"/>
          <w:sz w:val="22"/>
          <w:szCs w:val="22"/>
        </w:rPr>
        <w:t>Имиџинг</w:t>
      </w:r>
      <w:proofErr w:type="spellEnd"/>
      <w:r w:rsidRPr="00816F1C">
        <w:rPr>
          <w:rFonts w:eastAsia="Tahoma Negreta"/>
          <w:sz w:val="22"/>
          <w:szCs w:val="22"/>
        </w:rPr>
        <w:t xml:space="preserve"> </w:t>
      </w:r>
      <w:proofErr w:type="spellStart"/>
      <w:r w:rsidRPr="00816F1C">
        <w:rPr>
          <w:rFonts w:eastAsia="Tahoma Negreta"/>
          <w:sz w:val="22"/>
          <w:szCs w:val="22"/>
        </w:rPr>
        <w:t>идиопатских</w:t>
      </w:r>
      <w:proofErr w:type="spellEnd"/>
      <w:r w:rsidRPr="00816F1C">
        <w:rPr>
          <w:rFonts w:eastAsia="Tahoma Negreta"/>
          <w:sz w:val="22"/>
          <w:szCs w:val="22"/>
        </w:rPr>
        <w:t xml:space="preserve"> </w:t>
      </w:r>
      <w:proofErr w:type="spellStart"/>
      <w:r w:rsidRPr="00816F1C">
        <w:rPr>
          <w:rFonts w:eastAsia="Tahoma Negreta"/>
          <w:sz w:val="22"/>
          <w:szCs w:val="22"/>
        </w:rPr>
        <w:t>интерстицијалних</w:t>
      </w:r>
      <w:proofErr w:type="spellEnd"/>
      <w:r w:rsidRPr="00816F1C">
        <w:rPr>
          <w:rFonts w:eastAsia="Tahoma Negreta"/>
          <w:sz w:val="22"/>
          <w:szCs w:val="22"/>
        </w:rPr>
        <w:t xml:space="preserve"> </w:t>
      </w:r>
      <w:proofErr w:type="spellStart"/>
      <w:r w:rsidRPr="00816F1C">
        <w:rPr>
          <w:rFonts w:eastAsia="Tahoma Negreta"/>
          <w:sz w:val="22"/>
          <w:szCs w:val="22"/>
        </w:rPr>
        <w:t>болести</w:t>
      </w:r>
      <w:proofErr w:type="spellEnd"/>
      <w:r w:rsidRPr="00816F1C">
        <w:rPr>
          <w:rFonts w:eastAsia="Tahoma Negreta"/>
          <w:sz w:val="22"/>
          <w:szCs w:val="22"/>
        </w:rPr>
        <w:t xml:space="preserve"> </w:t>
      </w:r>
      <w:proofErr w:type="spellStart"/>
      <w:r w:rsidRPr="00816F1C">
        <w:rPr>
          <w:rFonts w:eastAsia="Tahoma Negreta"/>
          <w:sz w:val="22"/>
          <w:szCs w:val="22"/>
        </w:rPr>
        <w:t>плућа</w:t>
      </w:r>
      <w:proofErr w:type="spellEnd"/>
      <w:r w:rsidRPr="00816F1C">
        <w:rPr>
          <w:rFonts w:eastAsia="Tahoma Negreta"/>
          <w:sz w:val="22"/>
          <w:szCs w:val="22"/>
        </w:rPr>
        <w:t xml:space="preserve"> </w:t>
      </w:r>
      <w:proofErr w:type="spellStart"/>
      <w:r w:rsidRPr="00816F1C">
        <w:rPr>
          <w:rFonts w:eastAsia="Tahoma Negreta"/>
          <w:sz w:val="22"/>
          <w:szCs w:val="22"/>
        </w:rPr>
        <w:t>компјутеризованом</w:t>
      </w:r>
      <w:proofErr w:type="spellEnd"/>
      <w:r w:rsidRPr="00816F1C">
        <w:rPr>
          <w:rFonts w:eastAsia="Tahoma Negreta"/>
          <w:sz w:val="22"/>
          <w:szCs w:val="22"/>
        </w:rPr>
        <w:t xml:space="preserve"> </w:t>
      </w:r>
      <w:proofErr w:type="spellStart"/>
      <w:r w:rsidRPr="00816F1C">
        <w:rPr>
          <w:rFonts w:eastAsia="Tahoma Negreta"/>
          <w:sz w:val="22"/>
          <w:szCs w:val="22"/>
        </w:rPr>
        <w:t>томографијом</w:t>
      </w:r>
      <w:proofErr w:type="spellEnd"/>
      <w:r w:rsidRPr="00816F1C">
        <w:rPr>
          <w:rFonts w:eastAsia="Tahoma Negreta"/>
          <w:sz w:val="22"/>
          <w:szCs w:val="22"/>
          <w:lang w:val="sr-Cyrl-RS"/>
        </w:rPr>
        <w:t>“</w:t>
      </w:r>
      <w:r w:rsidRPr="00816F1C">
        <w:rPr>
          <w:rFonts w:eastAsia="Tahoma Negreta"/>
          <w:sz w:val="22"/>
          <w:szCs w:val="22"/>
        </w:rPr>
        <w:t xml:space="preserve">, 2021. </w:t>
      </w:r>
      <w:proofErr w:type="spellStart"/>
      <w:r w:rsidRPr="00816F1C">
        <w:rPr>
          <w:rFonts w:eastAsia="Tahoma Negreta"/>
          <w:sz w:val="22"/>
          <w:szCs w:val="22"/>
        </w:rPr>
        <w:t>године</w:t>
      </w:r>
      <w:proofErr w:type="spellEnd"/>
    </w:p>
    <w:p w14:paraId="6E3D60E1" w14:textId="77777777" w:rsidR="00712015" w:rsidRPr="00816F1C" w:rsidRDefault="00712015" w:rsidP="00712015">
      <w:pPr>
        <w:pStyle w:val="ListParagraph"/>
        <w:numPr>
          <w:ilvl w:val="0"/>
          <w:numId w:val="20"/>
        </w:numPr>
        <w:spacing w:line="240" w:lineRule="atLeast"/>
        <w:rPr>
          <w:rFonts w:eastAsia="Tahoma Negreta"/>
          <w:sz w:val="22"/>
          <w:szCs w:val="22"/>
          <w:lang w:val="sr-Cyrl-RS"/>
        </w:rPr>
      </w:pPr>
      <w:proofErr w:type="spellStart"/>
      <w:r w:rsidRPr="00816F1C">
        <w:rPr>
          <w:rFonts w:eastAsia="Tahoma Negreta"/>
          <w:sz w:val="22"/>
          <w:szCs w:val="22"/>
        </w:rPr>
        <w:t>Завршни</w:t>
      </w:r>
      <w:proofErr w:type="spellEnd"/>
      <w:r w:rsidRPr="00816F1C">
        <w:rPr>
          <w:rFonts w:eastAsia="Tahoma Negreta"/>
          <w:sz w:val="22"/>
          <w:szCs w:val="22"/>
        </w:rPr>
        <w:t xml:space="preserve"> </w:t>
      </w:r>
      <w:proofErr w:type="spellStart"/>
      <w:r w:rsidRPr="00816F1C">
        <w:rPr>
          <w:rFonts w:eastAsia="Tahoma Negreta"/>
          <w:sz w:val="22"/>
          <w:szCs w:val="22"/>
        </w:rPr>
        <w:t>рад</w:t>
      </w:r>
      <w:proofErr w:type="spellEnd"/>
      <w:r w:rsidRPr="00816F1C">
        <w:rPr>
          <w:rFonts w:eastAsia="Tahoma Negreta"/>
          <w:sz w:val="22"/>
          <w:szCs w:val="22"/>
        </w:rPr>
        <w:t xml:space="preserve"> </w:t>
      </w:r>
      <w:proofErr w:type="spellStart"/>
      <w:r w:rsidRPr="00816F1C">
        <w:rPr>
          <w:rFonts w:eastAsia="Tahoma Negreta"/>
          <w:sz w:val="22"/>
          <w:szCs w:val="22"/>
        </w:rPr>
        <w:t>специјалистичких</w:t>
      </w:r>
      <w:proofErr w:type="spellEnd"/>
      <w:r w:rsidRPr="00816F1C">
        <w:rPr>
          <w:rFonts w:eastAsia="Tahoma Negreta"/>
          <w:sz w:val="22"/>
          <w:szCs w:val="22"/>
        </w:rPr>
        <w:t xml:space="preserve"> </w:t>
      </w:r>
      <w:proofErr w:type="spellStart"/>
      <w:r w:rsidRPr="00816F1C">
        <w:rPr>
          <w:rFonts w:eastAsia="Tahoma Negreta"/>
          <w:sz w:val="22"/>
          <w:szCs w:val="22"/>
        </w:rPr>
        <w:t>струковних</w:t>
      </w:r>
      <w:proofErr w:type="spellEnd"/>
      <w:r w:rsidRPr="00816F1C">
        <w:rPr>
          <w:rFonts w:eastAsia="Tahoma Negreta"/>
          <w:sz w:val="22"/>
          <w:szCs w:val="22"/>
        </w:rPr>
        <w:t xml:space="preserve"> </w:t>
      </w:r>
      <w:proofErr w:type="spellStart"/>
      <w:r w:rsidRPr="00816F1C">
        <w:rPr>
          <w:rFonts w:eastAsia="Tahoma Negreta"/>
          <w:sz w:val="22"/>
          <w:szCs w:val="22"/>
        </w:rPr>
        <w:t>студија</w:t>
      </w:r>
      <w:proofErr w:type="spellEnd"/>
      <w:r w:rsidRPr="00816F1C">
        <w:rPr>
          <w:rFonts w:eastAsia="Tahoma Negreta"/>
          <w:sz w:val="22"/>
          <w:szCs w:val="22"/>
          <w:lang w:val="sr-Cyrl-RS"/>
        </w:rPr>
        <w:t>:</w:t>
      </w:r>
    </w:p>
    <w:p w14:paraId="23F06DE6" w14:textId="3E463C2A" w:rsidR="00712015" w:rsidRPr="00816F1C" w:rsidRDefault="00D85114" w:rsidP="00D85114">
      <w:pPr>
        <w:spacing w:line="240" w:lineRule="atLeast"/>
        <w:rPr>
          <w:rFonts w:eastAsia="Tahoma Negreta"/>
          <w:sz w:val="22"/>
          <w:szCs w:val="22"/>
        </w:rPr>
      </w:pPr>
      <w:r w:rsidRPr="00816F1C">
        <w:rPr>
          <w:rFonts w:eastAsia="Tahoma Negreta"/>
          <w:sz w:val="22"/>
          <w:szCs w:val="22"/>
          <w:lang w:val="sr-Cyrl-RS"/>
        </w:rPr>
        <w:t xml:space="preserve">    </w:t>
      </w:r>
      <w:proofErr w:type="spellStart"/>
      <w:r w:rsidR="00712015" w:rsidRPr="00816F1C">
        <w:rPr>
          <w:rFonts w:eastAsia="Tahoma Negreta"/>
          <w:sz w:val="22"/>
          <w:szCs w:val="22"/>
        </w:rPr>
        <w:t>Петра</w:t>
      </w:r>
      <w:proofErr w:type="spellEnd"/>
      <w:r w:rsidR="00712015" w:rsidRPr="00816F1C">
        <w:rPr>
          <w:rFonts w:eastAsia="Tahoma Negreta"/>
          <w:sz w:val="22"/>
          <w:szCs w:val="22"/>
        </w:rPr>
        <w:t xml:space="preserve"> </w:t>
      </w:r>
      <w:proofErr w:type="spellStart"/>
      <w:r w:rsidR="00712015" w:rsidRPr="00816F1C">
        <w:rPr>
          <w:rFonts w:eastAsia="Tahoma Negreta"/>
          <w:sz w:val="22"/>
          <w:szCs w:val="22"/>
        </w:rPr>
        <w:t>Јагњић</w:t>
      </w:r>
      <w:proofErr w:type="spellEnd"/>
      <w:r w:rsidR="00712015" w:rsidRPr="00816F1C">
        <w:rPr>
          <w:rFonts w:eastAsia="Tahoma Negreta"/>
          <w:sz w:val="22"/>
          <w:szCs w:val="22"/>
        </w:rPr>
        <w:t>,</w:t>
      </w:r>
      <w:r w:rsidR="00816F1C">
        <w:rPr>
          <w:rFonts w:eastAsia="Tahoma Negreta"/>
          <w:sz w:val="22"/>
          <w:szCs w:val="22"/>
        </w:rPr>
        <w:t xml:space="preserve"> </w:t>
      </w:r>
      <w:proofErr w:type="spellStart"/>
      <w:r w:rsidR="00816F1C">
        <w:rPr>
          <w:rFonts w:eastAsia="Tahoma Negreta"/>
          <w:sz w:val="22"/>
          <w:szCs w:val="22"/>
        </w:rPr>
        <w:t>tema</w:t>
      </w:r>
      <w:proofErr w:type="spellEnd"/>
      <w:r w:rsidR="00816F1C">
        <w:rPr>
          <w:rFonts w:eastAsia="Tahoma Negreta"/>
          <w:sz w:val="22"/>
          <w:szCs w:val="22"/>
        </w:rPr>
        <w:t>:</w:t>
      </w:r>
      <w:r w:rsidR="00712015" w:rsidRPr="00816F1C">
        <w:rPr>
          <w:rFonts w:eastAsia="Tahoma Negreta"/>
          <w:sz w:val="22"/>
          <w:szCs w:val="22"/>
        </w:rPr>
        <w:t xml:space="preserve"> </w:t>
      </w:r>
      <w:r w:rsidR="00712015" w:rsidRPr="00816F1C">
        <w:rPr>
          <w:rFonts w:eastAsia="Tahoma Negreta"/>
          <w:sz w:val="22"/>
          <w:szCs w:val="22"/>
          <w:lang w:val="sr-Cyrl-RS"/>
        </w:rPr>
        <w:t>„</w:t>
      </w:r>
      <w:proofErr w:type="spellStart"/>
      <w:r w:rsidR="00712015" w:rsidRPr="00816F1C">
        <w:rPr>
          <w:rFonts w:eastAsia="Tahoma Negreta"/>
          <w:sz w:val="22"/>
          <w:szCs w:val="22"/>
        </w:rPr>
        <w:t>Улога</w:t>
      </w:r>
      <w:proofErr w:type="spellEnd"/>
      <w:r w:rsidR="00712015" w:rsidRPr="00816F1C">
        <w:rPr>
          <w:rFonts w:eastAsia="Tahoma Negreta"/>
          <w:sz w:val="22"/>
          <w:szCs w:val="22"/>
        </w:rPr>
        <w:t xml:space="preserve"> </w:t>
      </w:r>
      <w:proofErr w:type="spellStart"/>
      <w:r w:rsidR="00712015" w:rsidRPr="00816F1C">
        <w:rPr>
          <w:rFonts w:eastAsia="Tahoma Negreta"/>
          <w:sz w:val="22"/>
          <w:szCs w:val="22"/>
        </w:rPr>
        <w:t>ултразвука</w:t>
      </w:r>
      <w:proofErr w:type="spellEnd"/>
      <w:r w:rsidR="00712015" w:rsidRPr="00816F1C">
        <w:rPr>
          <w:rFonts w:eastAsia="Tahoma Negreta"/>
          <w:sz w:val="22"/>
          <w:szCs w:val="22"/>
        </w:rPr>
        <w:t xml:space="preserve"> и </w:t>
      </w:r>
      <w:proofErr w:type="spellStart"/>
      <w:r w:rsidR="00712015" w:rsidRPr="00816F1C">
        <w:rPr>
          <w:rFonts w:eastAsia="Tahoma Negreta"/>
          <w:sz w:val="22"/>
          <w:szCs w:val="22"/>
        </w:rPr>
        <w:t>компјутеризоване</w:t>
      </w:r>
      <w:proofErr w:type="spellEnd"/>
      <w:r w:rsidR="00712015" w:rsidRPr="00816F1C">
        <w:rPr>
          <w:rFonts w:eastAsia="Tahoma Negreta"/>
          <w:sz w:val="22"/>
          <w:szCs w:val="22"/>
        </w:rPr>
        <w:t xml:space="preserve"> </w:t>
      </w:r>
      <w:proofErr w:type="spellStart"/>
      <w:r w:rsidR="00712015" w:rsidRPr="00816F1C">
        <w:rPr>
          <w:rFonts w:eastAsia="Tahoma Negreta"/>
          <w:sz w:val="22"/>
          <w:szCs w:val="22"/>
        </w:rPr>
        <w:t>томографије</w:t>
      </w:r>
      <w:proofErr w:type="spellEnd"/>
      <w:r w:rsidR="00712015" w:rsidRPr="00816F1C">
        <w:rPr>
          <w:rFonts w:eastAsia="Tahoma Negreta"/>
          <w:sz w:val="22"/>
          <w:szCs w:val="22"/>
        </w:rPr>
        <w:t xml:space="preserve"> у </w:t>
      </w:r>
      <w:proofErr w:type="spellStart"/>
      <w:r w:rsidR="00712015" w:rsidRPr="00816F1C">
        <w:rPr>
          <w:rFonts w:eastAsia="Tahoma Negreta"/>
          <w:sz w:val="22"/>
          <w:szCs w:val="22"/>
        </w:rPr>
        <w:t>дијагностици</w:t>
      </w:r>
      <w:proofErr w:type="spellEnd"/>
      <w:r w:rsidR="00712015" w:rsidRPr="00816F1C">
        <w:rPr>
          <w:rFonts w:eastAsia="Tahoma Negreta"/>
          <w:sz w:val="22"/>
          <w:szCs w:val="22"/>
        </w:rPr>
        <w:t xml:space="preserve"> </w:t>
      </w:r>
      <w:proofErr w:type="spellStart"/>
      <w:r w:rsidR="00712015" w:rsidRPr="00816F1C">
        <w:rPr>
          <w:rFonts w:eastAsia="Tahoma Negreta"/>
          <w:sz w:val="22"/>
          <w:szCs w:val="22"/>
        </w:rPr>
        <w:t>болести</w:t>
      </w:r>
      <w:proofErr w:type="spellEnd"/>
      <w:r w:rsidR="00712015" w:rsidRPr="00816F1C">
        <w:rPr>
          <w:rFonts w:eastAsia="Tahoma Negreta"/>
          <w:sz w:val="22"/>
          <w:szCs w:val="22"/>
        </w:rPr>
        <w:t xml:space="preserve"> </w:t>
      </w:r>
      <w:proofErr w:type="spellStart"/>
      <w:r w:rsidR="00712015" w:rsidRPr="00816F1C">
        <w:rPr>
          <w:rFonts w:eastAsia="Tahoma Negreta"/>
          <w:sz w:val="22"/>
          <w:szCs w:val="22"/>
        </w:rPr>
        <w:t>јетре</w:t>
      </w:r>
      <w:proofErr w:type="spellEnd"/>
      <w:r w:rsidR="00712015" w:rsidRPr="00816F1C">
        <w:rPr>
          <w:rFonts w:eastAsia="Tahoma Negreta"/>
          <w:sz w:val="22"/>
          <w:szCs w:val="22"/>
          <w:lang w:val="sr-Cyrl-RS"/>
        </w:rPr>
        <w:t>“</w:t>
      </w:r>
      <w:r w:rsidR="00712015" w:rsidRPr="00816F1C">
        <w:rPr>
          <w:rFonts w:eastAsia="Tahoma Negreta"/>
          <w:sz w:val="22"/>
          <w:szCs w:val="22"/>
        </w:rPr>
        <w:t xml:space="preserve">, 2021. </w:t>
      </w:r>
      <w:proofErr w:type="spellStart"/>
      <w:r w:rsidR="00712015" w:rsidRPr="00816F1C">
        <w:rPr>
          <w:rFonts w:eastAsia="Tahoma Negreta"/>
          <w:sz w:val="22"/>
          <w:szCs w:val="22"/>
        </w:rPr>
        <w:t>године</w:t>
      </w:r>
      <w:proofErr w:type="spellEnd"/>
    </w:p>
    <w:p w14:paraId="6CD6342E" w14:textId="77777777" w:rsidR="00550702" w:rsidRPr="0067494F" w:rsidRDefault="00550702">
      <w:pPr>
        <w:pStyle w:val="BodyA"/>
        <w:spacing w:after="0" w:line="240" w:lineRule="auto"/>
        <w:jc w:val="both"/>
        <w:rPr>
          <w:rFonts w:ascii="Times New Roman" w:eastAsia="Times New Roman" w:hAnsi="Times New Roman" w:cs="Times New Roman"/>
          <w:sz w:val="20"/>
          <w:szCs w:val="20"/>
        </w:rPr>
      </w:pPr>
    </w:p>
    <w:p w14:paraId="709CC012" w14:textId="77777777" w:rsidR="00550702" w:rsidRPr="00487701" w:rsidRDefault="00DB619F">
      <w:pPr>
        <w:pStyle w:val="BodyA"/>
        <w:spacing w:after="0" w:line="240" w:lineRule="auto"/>
        <w:jc w:val="both"/>
        <w:rPr>
          <w:rFonts w:ascii="Times New Roman" w:eastAsia="Times New Roman" w:hAnsi="Times New Roman" w:cs="Times New Roman"/>
        </w:rPr>
      </w:pPr>
      <w:r w:rsidRPr="00487701">
        <w:rPr>
          <w:rFonts w:ascii="Times New Roman" w:hAnsi="Times New Roman" w:cs="Times New Roman"/>
        </w:rPr>
        <w:t>E</w:t>
      </w:r>
      <w:r w:rsidR="0010697E" w:rsidRPr="00487701">
        <w:rPr>
          <w:rFonts w:ascii="Times New Roman" w:hAnsi="Times New Roman" w:cs="Times New Roman"/>
        </w:rPr>
        <w:t xml:space="preserve">. </w:t>
      </w:r>
      <w:r w:rsidRPr="00487701">
        <w:rPr>
          <w:rFonts w:ascii="Times New Roman" w:hAnsi="Times New Roman" w:cs="Times New Roman"/>
        </w:rPr>
        <w:t>NAUČNI</w:t>
      </w:r>
      <w:r w:rsidR="0010697E" w:rsidRPr="00487701">
        <w:rPr>
          <w:rFonts w:ascii="Times New Roman" w:hAnsi="Times New Roman" w:cs="Times New Roman"/>
        </w:rPr>
        <w:t xml:space="preserve"> </w:t>
      </w:r>
      <w:r w:rsidRPr="00487701">
        <w:rPr>
          <w:rFonts w:ascii="Times New Roman" w:hAnsi="Times New Roman" w:cs="Times New Roman"/>
        </w:rPr>
        <w:t>I</w:t>
      </w:r>
      <w:r w:rsidR="0010697E" w:rsidRPr="00487701">
        <w:rPr>
          <w:rFonts w:ascii="Times New Roman" w:hAnsi="Times New Roman" w:cs="Times New Roman"/>
        </w:rPr>
        <w:t xml:space="preserve"> </w:t>
      </w:r>
      <w:r w:rsidRPr="00487701">
        <w:rPr>
          <w:rFonts w:ascii="Times New Roman" w:hAnsi="Times New Roman" w:cs="Times New Roman"/>
        </w:rPr>
        <w:t>STRUČNI</w:t>
      </w:r>
      <w:r w:rsidR="0010697E" w:rsidRPr="00487701">
        <w:rPr>
          <w:rFonts w:ascii="Times New Roman" w:hAnsi="Times New Roman" w:cs="Times New Roman"/>
        </w:rPr>
        <w:t xml:space="preserve"> </w:t>
      </w:r>
      <w:r w:rsidRPr="00487701">
        <w:rPr>
          <w:rFonts w:ascii="Times New Roman" w:hAnsi="Times New Roman" w:cs="Times New Roman"/>
        </w:rPr>
        <w:t>RAD</w:t>
      </w:r>
    </w:p>
    <w:p w14:paraId="48815A04" w14:textId="77777777" w:rsidR="00550702" w:rsidRPr="00487701" w:rsidRDefault="00DB619F" w:rsidP="004F1475">
      <w:pPr>
        <w:pStyle w:val="BodyA"/>
        <w:numPr>
          <w:ilvl w:val="0"/>
          <w:numId w:val="21"/>
        </w:numPr>
        <w:tabs>
          <w:tab w:val="clear" w:pos="327"/>
          <w:tab w:val="num" w:pos="360"/>
        </w:tabs>
        <w:spacing w:after="0" w:line="240" w:lineRule="auto"/>
        <w:ind w:left="360" w:hanging="360"/>
        <w:jc w:val="both"/>
        <w:rPr>
          <w:rFonts w:ascii="Times New Roman" w:eastAsia="Times New Roman" w:hAnsi="Times New Roman" w:cs="Times New Roman"/>
          <w:b/>
          <w:bCs/>
          <w:i/>
          <w:iCs/>
        </w:rPr>
      </w:pPr>
      <w:r w:rsidRPr="00487701">
        <w:rPr>
          <w:rFonts w:ascii="Times New Roman" w:hAnsi="Times New Roman" w:cs="Times New Roman"/>
          <w:b/>
          <w:bCs/>
          <w:i/>
          <w:iCs/>
        </w:rPr>
        <w:t>Spisak</w:t>
      </w:r>
      <w:r w:rsidR="0010697E" w:rsidRPr="00487701">
        <w:rPr>
          <w:rFonts w:ascii="Times New Roman" w:hAnsi="Times New Roman" w:cs="Times New Roman"/>
          <w:b/>
          <w:bCs/>
          <w:i/>
          <w:iCs/>
        </w:rPr>
        <w:t xml:space="preserve"> </w:t>
      </w:r>
      <w:r w:rsidRPr="00487701">
        <w:rPr>
          <w:rFonts w:ascii="Times New Roman" w:hAnsi="Times New Roman" w:cs="Times New Roman"/>
          <w:b/>
          <w:bCs/>
          <w:i/>
          <w:iCs/>
        </w:rPr>
        <w:t>objavlјenih</w:t>
      </w:r>
      <w:r w:rsidR="0010697E" w:rsidRPr="00487701">
        <w:rPr>
          <w:rFonts w:ascii="Times New Roman" w:hAnsi="Times New Roman" w:cs="Times New Roman"/>
          <w:b/>
          <w:bCs/>
          <w:i/>
          <w:iCs/>
        </w:rPr>
        <w:t xml:space="preserve"> </w:t>
      </w:r>
      <w:r w:rsidRPr="00487701">
        <w:rPr>
          <w:rFonts w:ascii="Times New Roman" w:hAnsi="Times New Roman" w:cs="Times New Roman"/>
          <w:b/>
          <w:bCs/>
          <w:i/>
          <w:iCs/>
        </w:rPr>
        <w:t>radova</w:t>
      </w:r>
      <w:r w:rsidR="0010697E" w:rsidRPr="00487701">
        <w:rPr>
          <w:rFonts w:ascii="Times New Roman" w:hAnsi="Times New Roman" w:cs="Times New Roman"/>
          <w:b/>
          <w:bCs/>
          <w:i/>
          <w:iCs/>
        </w:rPr>
        <w:t xml:space="preserve"> </w:t>
      </w:r>
    </w:p>
    <w:p w14:paraId="25671F73" w14:textId="77777777" w:rsidR="00550702" w:rsidRPr="00487701" w:rsidRDefault="00550702">
      <w:pPr>
        <w:pStyle w:val="BodyA"/>
        <w:spacing w:after="0" w:line="240" w:lineRule="auto"/>
        <w:jc w:val="both"/>
        <w:rPr>
          <w:rFonts w:ascii="Times New Roman" w:eastAsia="Times New Roman Bold" w:hAnsi="Times New Roman" w:cs="Times New Roman"/>
        </w:rPr>
      </w:pPr>
    </w:p>
    <w:p w14:paraId="002E4A02" w14:textId="77777777" w:rsidR="00550702" w:rsidRPr="00487701" w:rsidRDefault="00DB619F">
      <w:pPr>
        <w:pStyle w:val="BodyA"/>
        <w:spacing w:after="0" w:line="240" w:lineRule="auto"/>
        <w:jc w:val="both"/>
        <w:rPr>
          <w:rFonts w:ascii="Times New Roman" w:eastAsia="Times New Roman" w:hAnsi="Times New Roman" w:cs="Times New Roman"/>
          <w:b/>
          <w:bCs/>
          <w:i/>
          <w:iCs/>
        </w:rPr>
      </w:pPr>
      <w:proofErr w:type="spellStart"/>
      <w:r w:rsidRPr="00487701">
        <w:rPr>
          <w:rFonts w:ascii="Times New Roman" w:hAnsi="Times New Roman" w:cs="Times New Roman"/>
          <w:b/>
          <w:bCs/>
          <w:i/>
          <w:iCs/>
          <w:lang w:val="en-US"/>
        </w:rPr>
        <w:t>Originalni</w:t>
      </w:r>
      <w:proofErr w:type="spellEnd"/>
      <w:r w:rsidR="0010697E" w:rsidRPr="00487701">
        <w:rPr>
          <w:rFonts w:ascii="Times New Roman" w:hAnsi="Times New Roman" w:cs="Times New Roman"/>
          <w:b/>
          <w:bCs/>
          <w:i/>
          <w:iCs/>
          <w:lang w:val="en-US"/>
        </w:rPr>
        <w:t xml:space="preserve"> </w:t>
      </w:r>
      <w:proofErr w:type="spellStart"/>
      <w:r w:rsidRPr="00487701">
        <w:rPr>
          <w:rFonts w:ascii="Times New Roman" w:hAnsi="Times New Roman" w:cs="Times New Roman"/>
          <w:b/>
          <w:bCs/>
          <w:i/>
          <w:iCs/>
          <w:lang w:val="en-US"/>
        </w:rPr>
        <w:t>radovi</w:t>
      </w:r>
      <w:proofErr w:type="spellEnd"/>
      <w:r w:rsidR="0010697E" w:rsidRPr="00487701">
        <w:rPr>
          <w:rFonts w:ascii="Times New Roman" w:hAnsi="Times New Roman" w:cs="Times New Roman"/>
          <w:b/>
          <w:bCs/>
          <w:i/>
          <w:iCs/>
          <w:lang w:val="en-US"/>
        </w:rPr>
        <w:t xml:space="preserve"> in extenso </w:t>
      </w:r>
      <w:r w:rsidRPr="00487701">
        <w:rPr>
          <w:rFonts w:ascii="Times New Roman" w:hAnsi="Times New Roman" w:cs="Times New Roman"/>
          <w:b/>
          <w:bCs/>
          <w:i/>
          <w:iCs/>
          <w:lang w:val="en-US"/>
        </w:rPr>
        <w:t>u</w:t>
      </w:r>
      <w:r w:rsidR="0010697E" w:rsidRPr="00487701">
        <w:rPr>
          <w:rFonts w:ascii="Times New Roman" w:hAnsi="Times New Roman" w:cs="Times New Roman"/>
          <w:b/>
          <w:bCs/>
          <w:i/>
          <w:iCs/>
          <w:lang w:val="en-US"/>
        </w:rPr>
        <w:t xml:space="preserve"> </w:t>
      </w:r>
      <w:proofErr w:type="spellStart"/>
      <w:r w:rsidRPr="00487701">
        <w:rPr>
          <w:rFonts w:ascii="Times New Roman" w:hAnsi="Times New Roman" w:cs="Times New Roman"/>
          <w:b/>
          <w:bCs/>
          <w:i/>
          <w:iCs/>
          <w:lang w:val="en-US"/>
        </w:rPr>
        <w:t>časopisima</w:t>
      </w:r>
      <w:proofErr w:type="spellEnd"/>
      <w:r w:rsidR="0010697E" w:rsidRPr="00487701">
        <w:rPr>
          <w:rFonts w:ascii="Times New Roman" w:hAnsi="Times New Roman" w:cs="Times New Roman"/>
          <w:b/>
          <w:bCs/>
          <w:i/>
          <w:iCs/>
          <w:lang w:val="en-US"/>
        </w:rPr>
        <w:t xml:space="preserve"> </w:t>
      </w:r>
      <w:proofErr w:type="spellStart"/>
      <w:r w:rsidRPr="00487701">
        <w:rPr>
          <w:rFonts w:ascii="Times New Roman" w:hAnsi="Times New Roman" w:cs="Times New Roman"/>
          <w:b/>
          <w:bCs/>
          <w:i/>
          <w:iCs/>
          <w:lang w:val="en-US"/>
        </w:rPr>
        <w:t>sa</w:t>
      </w:r>
      <w:proofErr w:type="spellEnd"/>
      <w:r w:rsidR="0010697E" w:rsidRPr="00487701">
        <w:rPr>
          <w:rFonts w:ascii="Times New Roman" w:hAnsi="Times New Roman" w:cs="Times New Roman"/>
          <w:b/>
          <w:bCs/>
          <w:i/>
          <w:iCs/>
          <w:lang w:val="en-US"/>
        </w:rPr>
        <w:t xml:space="preserve"> JCR </w:t>
      </w:r>
      <w:proofErr w:type="spellStart"/>
      <w:r w:rsidRPr="00487701">
        <w:rPr>
          <w:rFonts w:ascii="Times New Roman" w:hAnsi="Times New Roman" w:cs="Times New Roman"/>
          <w:b/>
          <w:bCs/>
          <w:i/>
          <w:iCs/>
          <w:lang w:val="en-US"/>
        </w:rPr>
        <w:t>liste</w:t>
      </w:r>
      <w:proofErr w:type="spellEnd"/>
    </w:p>
    <w:p w14:paraId="0AD9F04B" w14:textId="77777777" w:rsidR="00550702" w:rsidRPr="0067494F" w:rsidRDefault="00550702">
      <w:pPr>
        <w:pStyle w:val="BodyA"/>
        <w:spacing w:after="0" w:line="240" w:lineRule="auto"/>
        <w:jc w:val="both"/>
        <w:rPr>
          <w:rFonts w:ascii="Times New Roman" w:eastAsia="Times New Roman" w:hAnsi="Times New Roman" w:cs="Times New Roman"/>
          <w:b/>
          <w:bCs/>
          <w:i/>
          <w:iCs/>
          <w:sz w:val="20"/>
          <w:szCs w:val="20"/>
        </w:rPr>
      </w:pPr>
    </w:p>
    <w:p w14:paraId="2C213DBB" w14:textId="4AB12B72" w:rsidR="002270C3" w:rsidRPr="002270C3" w:rsidRDefault="002270C3" w:rsidP="002270C3">
      <w:pPr>
        <w:numPr>
          <w:ilvl w:val="0"/>
          <w:numId w:val="22"/>
        </w:numPr>
        <w:spacing w:line="240" w:lineRule="atLeast"/>
        <w:rPr>
          <w:rFonts w:eastAsia="Tahoma Negreta"/>
          <w:sz w:val="22"/>
          <w:szCs w:val="20"/>
          <w:lang w:val="sv-SE"/>
        </w:rPr>
      </w:pPr>
      <w:r w:rsidRPr="002270C3">
        <w:rPr>
          <w:rFonts w:eastAsia="Tahoma Negreta"/>
          <w:sz w:val="22"/>
          <w:szCs w:val="20"/>
        </w:rPr>
        <w:t>Araiza-</w:t>
      </w:r>
      <w:proofErr w:type="spellStart"/>
      <w:r w:rsidRPr="002270C3">
        <w:rPr>
          <w:rFonts w:eastAsia="Tahoma Negreta"/>
          <w:sz w:val="22"/>
          <w:szCs w:val="20"/>
        </w:rPr>
        <w:t>Garaygordobil</w:t>
      </w:r>
      <w:proofErr w:type="spellEnd"/>
      <w:r w:rsidRPr="002270C3">
        <w:rPr>
          <w:rFonts w:eastAsia="Tahoma Negreta"/>
          <w:sz w:val="22"/>
          <w:szCs w:val="20"/>
        </w:rPr>
        <w:t xml:space="preserve"> D, Alexander T, Huber K, Halvorsen S, Ahrens I, Alviar C, Arias-Mendoza A, </w:t>
      </w:r>
      <w:proofErr w:type="spellStart"/>
      <w:r w:rsidRPr="002270C3">
        <w:rPr>
          <w:rFonts w:eastAsia="Tahoma Negreta"/>
          <w:sz w:val="22"/>
          <w:szCs w:val="20"/>
        </w:rPr>
        <w:t>Dippenaar</w:t>
      </w:r>
      <w:proofErr w:type="spellEnd"/>
      <w:r w:rsidRPr="002270C3">
        <w:rPr>
          <w:rFonts w:eastAsia="Tahoma Negreta"/>
          <w:sz w:val="22"/>
          <w:szCs w:val="20"/>
        </w:rPr>
        <w:t xml:space="preserve"> A, </w:t>
      </w:r>
      <w:proofErr w:type="spellStart"/>
      <w:r w:rsidRPr="002270C3">
        <w:rPr>
          <w:rFonts w:eastAsia="Tahoma Negreta"/>
          <w:sz w:val="22"/>
          <w:szCs w:val="20"/>
        </w:rPr>
        <w:t>Gorog</w:t>
      </w:r>
      <w:proofErr w:type="spellEnd"/>
      <w:r w:rsidRPr="002270C3">
        <w:rPr>
          <w:rFonts w:eastAsia="Tahoma Negreta"/>
          <w:sz w:val="22"/>
          <w:szCs w:val="20"/>
        </w:rPr>
        <w:t xml:space="preserve"> DA, Campo G, </w:t>
      </w:r>
      <w:proofErr w:type="spellStart"/>
      <w:r w:rsidRPr="002270C3">
        <w:rPr>
          <w:rFonts w:eastAsia="Tahoma Negreta"/>
          <w:sz w:val="22"/>
          <w:szCs w:val="20"/>
        </w:rPr>
        <w:t>Rakisheva</w:t>
      </w:r>
      <w:proofErr w:type="spellEnd"/>
      <w:r w:rsidRPr="002270C3">
        <w:rPr>
          <w:rFonts w:eastAsia="Tahoma Negreta"/>
          <w:sz w:val="22"/>
          <w:szCs w:val="20"/>
        </w:rPr>
        <w:t xml:space="preserve"> A, </w:t>
      </w:r>
      <w:proofErr w:type="spellStart"/>
      <w:r w:rsidRPr="002270C3">
        <w:rPr>
          <w:rFonts w:eastAsia="Tahoma Negreta"/>
          <w:sz w:val="22"/>
          <w:szCs w:val="20"/>
        </w:rPr>
        <w:t>Mouine</w:t>
      </w:r>
      <w:proofErr w:type="spellEnd"/>
      <w:r w:rsidRPr="002270C3">
        <w:rPr>
          <w:rFonts w:eastAsia="Tahoma Negreta"/>
          <w:sz w:val="22"/>
          <w:szCs w:val="20"/>
        </w:rPr>
        <w:t xml:space="preserve"> N, </w:t>
      </w:r>
      <w:proofErr w:type="spellStart"/>
      <w:r w:rsidRPr="002270C3">
        <w:rPr>
          <w:rFonts w:eastAsia="Tahoma Negreta"/>
          <w:sz w:val="22"/>
          <w:szCs w:val="20"/>
        </w:rPr>
        <w:t>Gabulova</w:t>
      </w:r>
      <w:proofErr w:type="spellEnd"/>
      <w:r w:rsidRPr="002270C3">
        <w:rPr>
          <w:rFonts w:eastAsia="Tahoma Negreta"/>
          <w:sz w:val="22"/>
          <w:szCs w:val="20"/>
        </w:rPr>
        <w:t xml:space="preserve"> R, </w:t>
      </w:r>
      <w:proofErr w:type="spellStart"/>
      <w:r w:rsidRPr="002270C3">
        <w:rPr>
          <w:rFonts w:eastAsia="Tahoma Negreta"/>
          <w:b/>
          <w:bCs/>
          <w:sz w:val="22"/>
          <w:szCs w:val="20"/>
        </w:rPr>
        <w:t>Orlić</w:t>
      </w:r>
      <w:proofErr w:type="spellEnd"/>
      <w:r w:rsidRPr="002270C3">
        <w:rPr>
          <w:rFonts w:eastAsia="Tahoma Negreta"/>
          <w:b/>
          <w:bCs/>
          <w:sz w:val="22"/>
          <w:szCs w:val="20"/>
        </w:rPr>
        <w:t xml:space="preserve"> D</w:t>
      </w:r>
      <w:r w:rsidRPr="002270C3">
        <w:rPr>
          <w:rFonts w:eastAsia="Tahoma Negreta"/>
          <w:sz w:val="22"/>
          <w:szCs w:val="20"/>
        </w:rPr>
        <w:t xml:space="preserve">, Pereira H, </w:t>
      </w:r>
      <w:proofErr w:type="spellStart"/>
      <w:r w:rsidRPr="002270C3">
        <w:rPr>
          <w:rFonts w:eastAsia="Tahoma Negreta"/>
          <w:sz w:val="22"/>
          <w:szCs w:val="20"/>
        </w:rPr>
        <w:t>Barbato</w:t>
      </w:r>
      <w:proofErr w:type="spellEnd"/>
      <w:r w:rsidRPr="002270C3">
        <w:rPr>
          <w:rFonts w:eastAsia="Tahoma Negreta"/>
          <w:sz w:val="22"/>
          <w:szCs w:val="20"/>
        </w:rPr>
        <w:t xml:space="preserve"> E, </w:t>
      </w:r>
      <w:proofErr w:type="spellStart"/>
      <w:r w:rsidRPr="002270C3">
        <w:rPr>
          <w:rFonts w:eastAsia="Tahoma Negreta"/>
          <w:sz w:val="22"/>
          <w:szCs w:val="20"/>
        </w:rPr>
        <w:t>Candiello</w:t>
      </w:r>
      <w:proofErr w:type="spellEnd"/>
      <w:r w:rsidRPr="002270C3">
        <w:rPr>
          <w:rFonts w:eastAsia="Tahoma Negreta"/>
          <w:sz w:val="22"/>
          <w:szCs w:val="20"/>
        </w:rPr>
        <w:t xml:space="preserve"> A, </w:t>
      </w:r>
      <w:proofErr w:type="spellStart"/>
      <w:r w:rsidRPr="002270C3">
        <w:rPr>
          <w:rFonts w:eastAsia="Tahoma Negreta"/>
          <w:sz w:val="22"/>
          <w:szCs w:val="20"/>
        </w:rPr>
        <w:t>Sobhy</w:t>
      </w:r>
      <w:proofErr w:type="spellEnd"/>
      <w:r w:rsidRPr="002270C3">
        <w:rPr>
          <w:rFonts w:eastAsia="Tahoma Negreta"/>
          <w:sz w:val="22"/>
          <w:szCs w:val="20"/>
        </w:rPr>
        <w:t xml:space="preserve"> M, Piek JJ. Eur Heart J Acute Cardiovasc Care. 2025 Sep 9: zuaf114. </w:t>
      </w:r>
      <w:proofErr w:type="spellStart"/>
      <w:r w:rsidRPr="002270C3">
        <w:rPr>
          <w:rFonts w:eastAsia="Tahoma Negreta"/>
          <w:sz w:val="22"/>
          <w:szCs w:val="20"/>
        </w:rPr>
        <w:t>doi</w:t>
      </w:r>
      <w:proofErr w:type="spellEnd"/>
      <w:r w:rsidRPr="002270C3">
        <w:rPr>
          <w:rFonts w:eastAsia="Tahoma Negreta"/>
          <w:sz w:val="22"/>
          <w:szCs w:val="20"/>
        </w:rPr>
        <w:t>: 10.1093/</w:t>
      </w:r>
      <w:proofErr w:type="spellStart"/>
      <w:r w:rsidRPr="002270C3">
        <w:rPr>
          <w:rFonts w:eastAsia="Tahoma Negreta"/>
          <w:sz w:val="22"/>
          <w:szCs w:val="20"/>
        </w:rPr>
        <w:t>ehjacc</w:t>
      </w:r>
      <w:proofErr w:type="spellEnd"/>
      <w:r w:rsidRPr="002270C3">
        <w:rPr>
          <w:rFonts w:eastAsia="Tahoma Negreta"/>
          <w:sz w:val="22"/>
          <w:szCs w:val="20"/>
        </w:rPr>
        <w:t>/zuaf114. Online ahead of print.</w:t>
      </w:r>
      <w:r w:rsidRPr="002270C3">
        <w:rPr>
          <w:rFonts w:eastAsia="Tahoma Negreta"/>
          <w:sz w:val="22"/>
          <w:szCs w:val="20"/>
          <w:lang w:val="sr-Cyrl-RS"/>
        </w:rPr>
        <w:t xml:space="preserve"> </w:t>
      </w:r>
      <w:r w:rsidRPr="002270C3">
        <w:rPr>
          <w:rFonts w:eastAsia="Tahoma Negreta"/>
          <w:sz w:val="22"/>
          <w:szCs w:val="20"/>
        </w:rPr>
        <w:t xml:space="preserve">Reperfusion Therapy for ST Elevation Myocardial Infarction in Low to Middle-Income Countries. A Clinical Consensus Statement of the Association for Acute </w:t>
      </w:r>
      <w:proofErr w:type="spellStart"/>
      <w:r w:rsidRPr="002270C3">
        <w:rPr>
          <w:rFonts w:eastAsia="Tahoma Negreta"/>
          <w:sz w:val="22"/>
          <w:szCs w:val="20"/>
        </w:rPr>
        <w:t>CardioVascular</w:t>
      </w:r>
      <w:proofErr w:type="spellEnd"/>
      <w:r w:rsidRPr="002270C3">
        <w:rPr>
          <w:rFonts w:eastAsia="Tahoma Negreta"/>
          <w:sz w:val="22"/>
          <w:szCs w:val="20"/>
        </w:rPr>
        <w:t xml:space="preserve"> Care (ACVC), the European Association of Percutaneous Cardiovascular Interventions (EAPCI), the European Association of Preventive Cardiology (EAPC), the ESC Working Group on Thrombosis, and the Stent - Save a Life! Initiative.</w:t>
      </w:r>
      <w:r w:rsidRPr="002270C3">
        <w:rPr>
          <w:rFonts w:eastAsia="Tahoma Negreta"/>
          <w:sz w:val="22"/>
          <w:szCs w:val="20"/>
          <w:lang w:val="sr-Cyrl-RS"/>
        </w:rPr>
        <w:t xml:space="preserve"> </w:t>
      </w:r>
      <w:r w:rsidRPr="002270C3">
        <w:rPr>
          <w:rFonts w:eastAsia="Tahoma Negreta"/>
          <w:sz w:val="22"/>
          <w:szCs w:val="20"/>
        </w:rPr>
        <w:t xml:space="preserve">Eur Heart J Acute Cardiovasc Care. 2025 Sep 9: zuaf114. </w:t>
      </w:r>
      <w:proofErr w:type="spellStart"/>
      <w:r w:rsidRPr="002270C3">
        <w:rPr>
          <w:rFonts w:eastAsia="Tahoma Negreta"/>
          <w:sz w:val="22"/>
          <w:szCs w:val="20"/>
        </w:rPr>
        <w:t>doi</w:t>
      </w:r>
      <w:proofErr w:type="spellEnd"/>
      <w:r w:rsidRPr="002270C3">
        <w:rPr>
          <w:rFonts w:eastAsia="Tahoma Negreta"/>
          <w:sz w:val="22"/>
          <w:szCs w:val="20"/>
        </w:rPr>
        <w:t>: 10.1093/</w:t>
      </w:r>
      <w:proofErr w:type="spellStart"/>
      <w:r w:rsidRPr="002270C3">
        <w:rPr>
          <w:rFonts w:eastAsia="Tahoma Negreta"/>
          <w:sz w:val="22"/>
          <w:szCs w:val="20"/>
        </w:rPr>
        <w:t>ehjacc</w:t>
      </w:r>
      <w:proofErr w:type="spellEnd"/>
      <w:r w:rsidRPr="002270C3">
        <w:rPr>
          <w:rFonts w:eastAsia="Tahoma Negreta"/>
          <w:sz w:val="22"/>
          <w:szCs w:val="20"/>
        </w:rPr>
        <w:t xml:space="preserve">/zuaf114. </w:t>
      </w:r>
      <w:r w:rsidRPr="002270C3">
        <w:rPr>
          <w:rFonts w:eastAsia="Tahoma Negreta"/>
          <w:b/>
          <w:bCs/>
          <w:sz w:val="22"/>
          <w:szCs w:val="20"/>
          <w:lang w:val="sr-Cyrl-RS"/>
        </w:rPr>
        <w:t xml:space="preserve">М21 </w:t>
      </w:r>
      <w:r w:rsidRPr="002270C3">
        <w:rPr>
          <w:rFonts w:eastAsia="Tahoma Negreta"/>
          <w:b/>
          <w:bCs/>
          <w:sz w:val="22"/>
          <w:szCs w:val="20"/>
          <w:lang w:val="sr-Latn-RS"/>
        </w:rPr>
        <w:t>IF 4.6</w:t>
      </w:r>
    </w:p>
    <w:p w14:paraId="338525D5" w14:textId="5F46C76C" w:rsidR="002270C3" w:rsidRPr="002270C3" w:rsidRDefault="002270C3" w:rsidP="002270C3">
      <w:pPr>
        <w:numPr>
          <w:ilvl w:val="0"/>
          <w:numId w:val="22"/>
        </w:numPr>
        <w:spacing w:line="240" w:lineRule="atLeast"/>
        <w:rPr>
          <w:rFonts w:eastAsia="Tahoma Negreta"/>
          <w:sz w:val="22"/>
          <w:szCs w:val="20"/>
          <w:lang w:val="sv-SE"/>
        </w:rPr>
      </w:pPr>
      <w:r w:rsidRPr="002270C3">
        <w:rPr>
          <w:rStyle w:val="docsum-authors"/>
          <w:color w:val="212121"/>
          <w:sz w:val="22"/>
          <w:szCs w:val="20"/>
        </w:rPr>
        <w:t xml:space="preserve">Pereira H, Pereira AR, </w:t>
      </w:r>
      <w:proofErr w:type="spellStart"/>
      <w:r w:rsidRPr="002270C3">
        <w:rPr>
          <w:rStyle w:val="docsum-authors"/>
          <w:color w:val="212121"/>
          <w:sz w:val="22"/>
          <w:szCs w:val="20"/>
        </w:rPr>
        <w:t>Calé</w:t>
      </w:r>
      <w:proofErr w:type="spellEnd"/>
      <w:r w:rsidRPr="002270C3">
        <w:rPr>
          <w:rStyle w:val="docsum-authors"/>
          <w:color w:val="212121"/>
          <w:sz w:val="22"/>
          <w:szCs w:val="20"/>
        </w:rPr>
        <w:t xml:space="preserve"> R, </w:t>
      </w:r>
      <w:proofErr w:type="spellStart"/>
      <w:r w:rsidRPr="002270C3">
        <w:rPr>
          <w:rStyle w:val="docsum-authors"/>
          <w:b/>
          <w:bCs/>
          <w:color w:val="212121"/>
          <w:sz w:val="22"/>
          <w:szCs w:val="20"/>
        </w:rPr>
        <w:t>Orlić</w:t>
      </w:r>
      <w:proofErr w:type="spellEnd"/>
      <w:r w:rsidRPr="002270C3">
        <w:rPr>
          <w:rStyle w:val="docsum-authors"/>
          <w:b/>
          <w:bCs/>
          <w:color w:val="212121"/>
          <w:sz w:val="22"/>
          <w:szCs w:val="20"/>
        </w:rPr>
        <w:t xml:space="preserve"> D</w:t>
      </w:r>
      <w:r w:rsidRPr="002270C3">
        <w:rPr>
          <w:rStyle w:val="docsum-authors"/>
          <w:color w:val="212121"/>
          <w:sz w:val="22"/>
          <w:szCs w:val="20"/>
        </w:rPr>
        <w:t xml:space="preserve">, </w:t>
      </w:r>
      <w:proofErr w:type="spellStart"/>
      <w:r w:rsidRPr="002270C3">
        <w:rPr>
          <w:rStyle w:val="docsum-authors"/>
          <w:color w:val="212121"/>
          <w:sz w:val="22"/>
          <w:szCs w:val="20"/>
        </w:rPr>
        <w:t>Delport</w:t>
      </w:r>
      <w:proofErr w:type="spellEnd"/>
      <w:r w:rsidRPr="002270C3">
        <w:rPr>
          <w:rStyle w:val="docsum-authors"/>
          <w:color w:val="212121"/>
          <w:sz w:val="22"/>
          <w:szCs w:val="20"/>
        </w:rPr>
        <w:t xml:space="preserve"> R, Abdi S, </w:t>
      </w:r>
      <w:proofErr w:type="spellStart"/>
      <w:r w:rsidRPr="002270C3">
        <w:rPr>
          <w:rStyle w:val="docsum-authors"/>
          <w:color w:val="212121"/>
          <w:sz w:val="22"/>
          <w:szCs w:val="20"/>
        </w:rPr>
        <w:t>Alekyan</w:t>
      </w:r>
      <w:proofErr w:type="spellEnd"/>
      <w:r w:rsidRPr="002270C3">
        <w:rPr>
          <w:rStyle w:val="docsum-authors"/>
          <w:color w:val="212121"/>
          <w:sz w:val="22"/>
          <w:szCs w:val="20"/>
        </w:rPr>
        <w:t xml:space="preserve"> B, Al Habib KF, </w:t>
      </w:r>
      <w:proofErr w:type="spellStart"/>
      <w:r w:rsidRPr="002270C3">
        <w:rPr>
          <w:rStyle w:val="docsum-authors"/>
          <w:color w:val="212121"/>
          <w:sz w:val="22"/>
          <w:szCs w:val="20"/>
        </w:rPr>
        <w:t>Artucio</w:t>
      </w:r>
      <w:proofErr w:type="spellEnd"/>
      <w:r w:rsidRPr="002270C3">
        <w:rPr>
          <w:rStyle w:val="docsum-authors"/>
          <w:color w:val="212121"/>
          <w:sz w:val="22"/>
          <w:szCs w:val="20"/>
        </w:rPr>
        <w:t xml:space="preserve"> C, Batista I, </w:t>
      </w:r>
      <w:proofErr w:type="spellStart"/>
      <w:r w:rsidRPr="002270C3">
        <w:rPr>
          <w:rStyle w:val="docsum-authors"/>
          <w:color w:val="212121"/>
          <w:sz w:val="22"/>
          <w:szCs w:val="20"/>
        </w:rPr>
        <w:t>Belardi</w:t>
      </w:r>
      <w:proofErr w:type="spellEnd"/>
      <w:r w:rsidRPr="002270C3">
        <w:rPr>
          <w:rStyle w:val="docsum-authors"/>
          <w:color w:val="212121"/>
          <w:sz w:val="22"/>
          <w:szCs w:val="20"/>
        </w:rPr>
        <w:t xml:space="preserve"> J, </w:t>
      </w:r>
      <w:proofErr w:type="spellStart"/>
      <w:r w:rsidRPr="002270C3">
        <w:rPr>
          <w:rStyle w:val="docsum-authors"/>
          <w:color w:val="212121"/>
          <w:sz w:val="22"/>
          <w:szCs w:val="20"/>
        </w:rPr>
        <w:t>Candiello</w:t>
      </w:r>
      <w:proofErr w:type="spellEnd"/>
      <w:r w:rsidRPr="002270C3">
        <w:rPr>
          <w:rStyle w:val="docsum-authors"/>
          <w:color w:val="212121"/>
          <w:sz w:val="22"/>
          <w:szCs w:val="20"/>
        </w:rPr>
        <w:t xml:space="preserve"> A, Christou C, De Luca L, </w:t>
      </w:r>
      <w:proofErr w:type="spellStart"/>
      <w:r w:rsidRPr="002270C3">
        <w:rPr>
          <w:rStyle w:val="docsum-authors"/>
          <w:color w:val="212121"/>
          <w:sz w:val="22"/>
          <w:szCs w:val="20"/>
        </w:rPr>
        <w:t>Erglis</w:t>
      </w:r>
      <w:proofErr w:type="spellEnd"/>
      <w:r w:rsidRPr="002270C3">
        <w:rPr>
          <w:rStyle w:val="docsum-authors"/>
          <w:color w:val="212121"/>
          <w:sz w:val="22"/>
          <w:szCs w:val="20"/>
        </w:rPr>
        <w:t xml:space="preserve"> A, </w:t>
      </w:r>
      <w:proofErr w:type="spellStart"/>
      <w:r w:rsidRPr="002270C3">
        <w:rPr>
          <w:rStyle w:val="docsum-authors"/>
          <w:color w:val="212121"/>
          <w:sz w:val="22"/>
          <w:szCs w:val="20"/>
        </w:rPr>
        <w:t>Fiarresga</w:t>
      </w:r>
      <w:proofErr w:type="spellEnd"/>
      <w:r w:rsidRPr="002270C3">
        <w:rPr>
          <w:rStyle w:val="docsum-authors"/>
          <w:color w:val="212121"/>
          <w:sz w:val="22"/>
          <w:szCs w:val="20"/>
        </w:rPr>
        <w:t xml:space="preserve"> A, </w:t>
      </w:r>
      <w:proofErr w:type="spellStart"/>
      <w:r w:rsidRPr="002270C3">
        <w:rPr>
          <w:rStyle w:val="docsum-authors"/>
          <w:color w:val="212121"/>
          <w:sz w:val="22"/>
          <w:szCs w:val="20"/>
        </w:rPr>
        <w:t>Gamra</w:t>
      </w:r>
      <w:proofErr w:type="spellEnd"/>
      <w:r w:rsidRPr="002270C3">
        <w:rPr>
          <w:rStyle w:val="docsum-authors"/>
          <w:color w:val="212121"/>
          <w:sz w:val="22"/>
          <w:szCs w:val="20"/>
        </w:rPr>
        <w:t xml:space="preserve"> H, </w:t>
      </w:r>
      <w:proofErr w:type="spellStart"/>
      <w:r w:rsidRPr="002270C3">
        <w:rPr>
          <w:rStyle w:val="docsum-authors"/>
          <w:color w:val="212121"/>
          <w:sz w:val="22"/>
          <w:szCs w:val="20"/>
        </w:rPr>
        <w:t>Gilard</w:t>
      </w:r>
      <w:proofErr w:type="spellEnd"/>
      <w:r w:rsidRPr="002270C3">
        <w:rPr>
          <w:rStyle w:val="docsum-authors"/>
          <w:color w:val="212121"/>
          <w:sz w:val="22"/>
          <w:szCs w:val="20"/>
        </w:rPr>
        <w:t xml:space="preserve"> M, Huang WC, </w:t>
      </w:r>
      <w:proofErr w:type="spellStart"/>
      <w:r w:rsidRPr="002270C3">
        <w:rPr>
          <w:rStyle w:val="docsum-authors"/>
          <w:color w:val="212121"/>
          <w:sz w:val="22"/>
          <w:szCs w:val="20"/>
        </w:rPr>
        <w:t>Kanakakis</w:t>
      </w:r>
      <w:proofErr w:type="spellEnd"/>
      <w:r w:rsidRPr="002270C3">
        <w:rPr>
          <w:rStyle w:val="docsum-authors"/>
          <w:color w:val="212121"/>
          <w:sz w:val="22"/>
          <w:szCs w:val="20"/>
        </w:rPr>
        <w:t xml:space="preserve"> J, </w:t>
      </w:r>
      <w:proofErr w:type="spellStart"/>
      <w:r w:rsidRPr="002270C3">
        <w:rPr>
          <w:rStyle w:val="docsum-authors"/>
          <w:color w:val="212121"/>
          <w:sz w:val="22"/>
          <w:szCs w:val="20"/>
        </w:rPr>
        <w:t>Koltowski</w:t>
      </w:r>
      <w:proofErr w:type="spellEnd"/>
      <w:r w:rsidRPr="002270C3">
        <w:rPr>
          <w:rStyle w:val="docsum-authors"/>
          <w:color w:val="212121"/>
          <w:sz w:val="22"/>
          <w:szCs w:val="20"/>
        </w:rPr>
        <w:t xml:space="preserve"> L, Lee M, Mohamed A, Mot Ș, Ngunga M, Ong P, Ortiz P, </w:t>
      </w:r>
      <w:proofErr w:type="spellStart"/>
      <w:r w:rsidRPr="002270C3">
        <w:rPr>
          <w:rStyle w:val="docsum-authors"/>
          <w:color w:val="212121"/>
          <w:sz w:val="22"/>
          <w:szCs w:val="20"/>
        </w:rPr>
        <w:t>Polonetsky</w:t>
      </w:r>
      <w:proofErr w:type="spellEnd"/>
      <w:r w:rsidRPr="002270C3">
        <w:rPr>
          <w:rStyle w:val="docsum-authors"/>
          <w:color w:val="212121"/>
          <w:sz w:val="22"/>
          <w:szCs w:val="20"/>
        </w:rPr>
        <w:t xml:space="preserve"> O, </w:t>
      </w:r>
      <w:proofErr w:type="spellStart"/>
      <w:r w:rsidRPr="002270C3">
        <w:rPr>
          <w:rStyle w:val="docsum-authors"/>
          <w:color w:val="212121"/>
          <w:sz w:val="22"/>
          <w:szCs w:val="20"/>
        </w:rPr>
        <w:t>Shaheen</w:t>
      </w:r>
      <w:proofErr w:type="spellEnd"/>
      <w:r w:rsidRPr="002270C3">
        <w:rPr>
          <w:rStyle w:val="docsum-authors"/>
          <w:color w:val="212121"/>
          <w:sz w:val="22"/>
          <w:szCs w:val="20"/>
        </w:rPr>
        <w:t xml:space="preserve"> S, Shokry K, Silveira J, Sobhy M, Sokolov M, Terzic I, </w:t>
      </w:r>
      <w:proofErr w:type="spellStart"/>
      <w:r w:rsidRPr="002270C3">
        <w:rPr>
          <w:rStyle w:val="docsum-authors"/>
          <w:color w:val="212121"/>
          <w:sz w:val="22"/>
          <w:szCs w:val="20"/>
        </w:rPr>
        <w:t>Vachiat</w:t>
      </w:r>
      <w:proofErr w:type="spellEnd"/>
      <w:r w:rsidRPr="002270C3">
        <w:rPr>
          <w:rStyle w:val="docsum-authors"/>
          <w:color w:val="212121"/>
          <w:sz w:val="22"/>
          <w:szCs w:val="20"/>
        </w:rPr>
        <w:t xml:space="preserve"> A, </w:t>
      </w:r>
      <w:proofErr w:type="spellStart"/>
      <w:r w:rsidRPr="002270C3">
        <w:rPr>
          <w:rStyle w:val="docsum-authors"/>
          <w:color w:val="212121"/>
          <w:sz w:val="22"/>
          <w:szCs w:val="20"/>
        </w:rPr>
        <w:t>Vasiljevs</w:t>
      </w:r>
      <w:proofErr w:type="spellEnd"/>
      <w:r w:rsidRPr="002270C3">
        <w:rPr>
          <w:rStyle w:val="docsum-authors"/>
          <w:color w:val="212121"/>
          <w:sz w:val="22"/>
          <w:szCs w:val="20"/>
        </w:rPr>
        <w:t xml:space="preserve"> D, </w:t>
      </w:r>
      <w:proofErr w:type="spellStart"/>
      <w:r w:rsidRPr="002270C3">
        <w:rPr>
          <w:rStyle w:val="docsum-authors"/>
          <w:color w:val="212121"/>
          <w:sz w:val="22"/>
          <w:szCs w:val="20"/>
        </w:rPr>
        <w:t>Wijns</w:t>
      </w:r>
      <w:proofErr w:type="spellEnd"/>
      <w:r w:rsidRPr="002270C3">
        <w:rPr>
          <w:rStyle w:val="docsum-authors"/>
          <w:color w:val="212121"/>
          <w:sz w:val="22"/>
          <w:szCs w:val="20"/>
        </w:rPr>
        <w:t xml:space="preserve"> W, Win K, Alexander T, Piek J</w:t>
      </w:r>
      <w:r w:rsidRPr="002270C3">
        <w:rPr>
          <w:rStyle w:val="docsum-authors"/>
          <w:color w:val="212121"/>
          <w:sz w:val="22"/>
          <w:szCs w:val="20"/>
          <w:lang w:val="sr-Cyrl-RS"/>
        </w:rPr>
        <w:t xml:space="preserve">. </w:t>
      </w:r>
      <w:r w:rsidRPr="002270C3">
        <w:rPr>
          <w:color w:val="212121"/>
          <w:sz w:val="22"/>
          <w:szCs w:val="20"/>
        </w:rPr>
        <w:t>Worldwide procedural variations of primary percutaneous coronary intervention for ST-elevation myocardial infarction: Insights from the "Stent - Save a Life!" initiative</w:t>
      </w:r>
      <w:r w:rsidRPr="002270C3">
        <w:rPr>
          <w:color w:val="212121"/>
          <w:sz w:val="22"/>
          <w:szCs w:val="20"/>
          <w:lang w:val="sr-Cyrl-RS"/>
        </w:rPr>
        <w:t xml:space="preserve">. </w:t>
      </w:r>
      <w:r w:rsidRPr="002270C3">
        <w:rPr>
          <w:rStyle w:val="docsum-journal-citation"/>
          <w:sz w:val="22"/>
          <w:szCs w:val="20"/>
        </w:rPr>
        <w:t xml:space="preserve">Cardiovasc </w:t>
      </w:r>
      <w:proofErr w:type="spellStart"/>
      <w:r w:rsidRPr="002270C3">
        <w:rPr>
          <w:rStyle w:val="docsum-journal-citation"/>
          <w:sz w:val="22"/>
          <w:szCs w:val="20"/>
        </w:rPr>
        <w:t>Revasc</w:t>
      </w:r>
      <w:proofErr w:type="spellEnd"/>
      <w:r w:rsidRPr="002270C3">
        <w:rPr>
          <w:rStyle w:val="docsum-journal-citation"/>
          <w:sz w:val="22"/>
          <w:szCs w:val="20"/>
        </w:rPr>
        <w:t xml:space="preserve"> Med. 2025 Jul 31:S1553-8389(25)00404-X. </w:t>
      </w:r>
      <w:proofErr w:type="spellStart"/>
      <w:r w:rsidRPr="002270C3">
        <w:rPr>
          <w:rStyle w:val="docsum-journal-citation"/>
          <w:sz w:val="22"/>
          <w:szCs w:val="20"/>
        </w:rPr>
        <w:t>doi</w:t>
      </w:r>
      <w:proofErr w:type="spellEnd"/>
      <w:r w:rsidRPr="002270C3">
        <w:rPr>
          <w:rStyle w:val="docsum-journal-citation"/>
          <w:sz w:val="22"/>
          <w:szCs w:val="20"/>
        </w:rPr>
        <w:t>: 10.1016/j.carrev.2025.07.017</w:t>
      </w:r>
      <w:r w:rsidRPr="002270C3">
        <w:rPr>
          <w:rStyle w:val="docsum-journal-citation"/>
          <w:color w:val="4D8055"/>
          <w:sz w:val="22"/>
          <w:szCs w:val="20"/>
        </w:rPr>
        <w:t>.</w:t>
      </w:r>
      <w:r w:rsidRPr="002270C3">
        <w:rPr>
          <w:rFonts w:eastAsia="Tahoma Negreta"/>
          <w:sz w:val="22"/>
          <w:szCs w:val="20"/>
        </w:rPr>
        <w:t xml:space="preserve"> </w:t>
      </w:r>
      <w:r w:rsidRPr="002270C3">
        <w:rPr>
          <w:rFonts w:eastAsia="Tahoma Negreta"/>
          <w:b/>
          <w:bCs/>
          <w:sz w:val="22"/>
          <w:szCs w:val="20"/>
          <w:lang w:val="sv-SE"/>
        </w:rPr>
        <w:t>M23 IF 1.9</w:t>
      </w:r>
    </w:p>
    <w:p w14:paraId="1F3B650F" w14:textId="77777777" w:rsidR="002270C3" w:rsidRPr="00C118FB" w:rsidRDefault="002270C3" w:rsidP="002270C3">
      <w:pPr>
        <w:numPr>
          <w:ilvl w:val="0"/>
          <w:numId w:val="22"/>
        </w:numPr>
        <w:spacing w:line="240" w:lineRule="atLeast"/>
        <w:rPr>
          <w:rFonts w:eastAsia="Tahoma Negreta"/>
          <w:sz w:val="22"/>
          <w:szCs w:val="22"/>
          <w:lang w:val="sv-SE"/>
        </w:rPr>
      </w:pPr>
      <w:r w:rsidRPr="00C118FB">
        <w:rPr>
          <w:rFonts w:eastAsia="Tahoma Negreta"/>
          <w:sz w:val="22"/>
          <w:szCs w:val="22"/>
          <w:lang w:val="sv-SE"/>
        </w:rPr>
        <w:t xml:space="preserve">Mehmedbegovic Z, Vukcevic V, Stojkovic S, Beleslin B, </w:t>
      </w:r>
      <w:r w:rsidRPr="00C118FB">
        <w:rPr>
          <w:rFonts w:eastAsia="Tahoma Negreta"/>
          <w:b/>
          <w:bCs/>
          <w:sz w:val="22"/>
          <w:szCs w:val="22"/>
          <w:lang w:val="sv-SE"/>
        </w:rPr>
        <w:t>Orlic D</w:t>
      </w:r>
      <w:r w:rsidRPr="00C118FB">
        <w:rPr>
          <w:rFonts w:eastAsia="Tahoma Negreta"/>
          <w:sz w:val="22"/>
          <w:szCs w:val="22"/>
          <w:lang w:val="sv-SE"/>
        </w:rPr>
        <w:t xml:space="preserve">, Tomasevic M, Dikic M, Tesic M, Milasinovic D, Aleksandric S, Dedovic V, Zivkovic M, Juricic S, Jelic D, Mladenovic D, Stankovic G. Long-term follow-up optical coherence tomography assessment of primary percutaneous coronary intervention for unprotected left main. Rev Cardiovasc Med 2024;25(12):445. </w:t>
      </w:r>
      <w:r w:rsidRPr="00C118FB">
        <w:rPr>
          <w:rFonts w:eastAsia="Tahoma Negreta"/>
          <w:b/>
          <w:bCs/>
          <w:sz w:val="22"/>
          <w:szCs w:val="22"/>
          <w:lang w:val="sv-SE"/>
        </w:rPr>
        <w:t>M23 IF 1.9</w:t>
      </w:r>
    </w:p>
    <w:p w14:paraId="6E6C8557" w14:textId="77777777" w:rsidR="002270C3" w:rsidRPr="002270C3" w:rsidRDefault="002270C3" w:rsidP="004F1475">
      <w:pPr>
        <w:pStyle w:val="BodyA"/>
        <w:numPr>
          <w:ilvl w:val="0"/>
          <w:numId w:val="22"/>
        </w:numPr>
        <w:tabs>
          <w:tab w:val="clear" w:pos="360"/>
          <w:tab w:val="num" w:pos="396"/>
          <w:tab w:val="left" w:pos="720"/>
        </w:tabs>
        <w:spacing w:after="0" w:line="240" w:lineRule="auto"/>
        <w:ind w:left="396" w:hanging="396"/>
        <w:jc w:val="both"/>
        <w:rPr>
          <w:rFonts w:ascii="Times New Roman" w:eastAsia="Times New Roman" w:hAnsi="Times New Roman" w:cs="Times New Roman"/>
          <w:b/>
          <w:sz w:val="20"/>
          <w:szCs w:val="20"/>
        </w:rPr>
      </w:pPr>
      <w:r w:rsidRPr="00C118FB">
        <w:rPr>
          <w:rFonts w:ascii="Times New Roman" w:eastAsia="Tahoma Negreta" w:hAnsi="Times New Roman" w:cs="Times New Roman"/>
        </w:rPr>
        <w:t xml:space="preserve">Aleksandric S, Tesic M, </w:t>
      </w:r>
      <w:r w:rsidRPr="00C118FB">
        <w:rPr>
          <w:rFonts w:ascii="Times New Roman" w:eastAsia="Tahoma Negreta" w:hAnsi="Times New Roman" w:cs="Times New Roman"/>
          <w:b/>
        </w:rPr>
        <w:t>Orlic D</w:t>
      </w:r>
      <w:r w:rsidRPr="00C118FB">
        <w:rPr>
          <w:rFonts w:ascii="Times New Roman" w:eastAsia="Tahoma Negreta" w:hAnsi="Times New Roman" w:cs="Times New Roman"/>
        </w:rPr>
        <w:t xml:space="preserve">. Editorial:challenges in the contemporary assessment of coronary physiology. Front Cardiovasc Med 2023;10:1305913. </w:t>
      </w:r>
      <w:r w:rsidRPr="00C118FB">
        <w:rPr>
          <w:rFonts w:ascii="Times New Roman" w:eastAsia="Tahoma Negreta" w:hAnsi="Times New Roman" w:cs="Times New Roman"/>
          <w:b/>
          <w:bCs/>
        </w:rPr>
        <w:t>M22 IF 3.1</w:t>
      </w:r>
    </w:p>
    <w:p w14:paraId="4EB6CF86" w14:textId="77777777" w:rsidR="002270C3" w:rsidRPr="00C118FB" w:rsidRDefault="002270C3" w:rsidP="002270C3">
      <w:pPr>
        <w:numPr>
          <w:ilvl w:val="0"/>
          <w:numId w:val="22"/>
        </w:numPr>
        <w:spacing w:line="240" w:lineRule="atLeast"/>
        <w:rPr>
          <w:rFonts w:eastAsia="Tahoma Negreta"/>
          <w:sz w:val="22"/>
          <w:szCs w:val="22"/>
        </w:rPr>
      </w:pPr>
      <w:r w:rsidRPr="00C118FB">
        <w:rPr>
          <w:rFonts w:eastAsia="Tahoma Negreta"/>
          <w:sz w:val="22"/>
          <w:szCs w:val="22"/>
          <w:lang w:val="sv-SE"/>
        </w:rPr>
        <w:t xml:space="preserve">Antonijevic A, Mitrovic P, Gosnjic N, </w:t>
      </w:r>
      <w:r w:rsidRPr="00C118FB">
        <w:rPr>
          <w:rFonts w:eastAsia="Tahoma Negreta"/>
          <w:b/>
          <w:bCs/>
          <w:sz w:val="22"/>
          <w:szCs w:val="22"/>
          <w:lang w:val="sv-SE"/>
        </w:rPr>
        <w:t>Orlic D</w:t>
      </w:r>
      <w:r w:rsidRPr="00C118FB">
        <w:rPr>
          <w:rFonts w:eastAsia="Tahoma Negreta"/>
          <w:sz w:val="22"/>
          <w:szCs w:val="22"/>
          <w:lang w:val="sv-SE"/>
        </w:rPr>
        <w:t xml:space="preserve">, Kadija S, Ilic Mostic T, Savic N, Birovljev L, Lekovic Z, Matic D. Successful Cesarean section on ticagrelor treatment one day after primary percutaneous intervention. J Pers Med. 2023;13(9):1344. </w:t>
      </w:r>
      <w:r w:rsidRPr="00C118FB">
        <w:rPr>
          <w:rFonts w:eastAsia="Tahoma Negreta"/>
          <w:b/>
          <w:bCs/>
          <w:sz w:val="22"/>
          <w:szCs w:val="22"/>
          <w:lang w:val="sv-SE"/>
        </w:rPr>
        <w:t>М22 IF 3.0</w:t>
      </w:r>
    </w:p>
    <w:p w14:paraId="0E9B9EEE" w14:textId="77777777" w:rsidR="002270C3" w:rsidRPr="00C118FB" w:rsidRDefault="002270C3" w:rsidP="002270C3">
      <w:pPr>
        <w:numPr>
          <w:ilvl w:val="0"/>
          <w:numId w:val="22"/>
        </w:numPr>
        <w:spacing w:line="240" w:lineRule="atLeast"/>
        <w:rPr>
          <w:rFonts w:eastAsia="Tahoma Negreta"/>
          <w:sz w:val="22"/>
          <w:szCs w:val="22"/>
        </w:rPr>
      </w:pPr>
      <w:r w:rsidRPr="00C118FB">
        <w:rPr>
          <w:rFonts w:eastAsia="Tahoma Negreta"/>
          <w:sz w:val="22"/>
          <w:szCs w:val="22"/>
          <w:lang w:val="sv-SE"/>
        </w:rPr>
        <w:t xml:space="preserve">Juricic SA, Stojkovic SM, Galassi AR, Stankovic GR, </w:t>
      </w:r>
      <w:r w:rsidRPr="00C118FB">
        <w:rPr>
          <w:rFonts w:eastAsia="Tahoma Negreta"/>
          <w:b/>
          <w:bCs/>
          <w:sz w:val="22"/>
          <w:szCs w:val="22"/>
          <w:lang w:val="sv-SE"/>
        </w:rPr>
        <w:t>Orlic DN,</w:t>
      </w:r>
      <w:r w:rsidRPr="00C118FB">
        <w:rPr>
          <w:rFonts w:eastAsia="Tahoma Negreta"/>
          <w:sz w:val="22"/>
          <w:szCs w:val="22"/>
          <w:lang w:val="sv-SE"/>
        </w:rPr>
        <w:t xml:space="preserve"> Vukcevic VD, Milasinovic DG, Aleksandric SB, Tomasevic MV, Dobric MR, Nedeljkovic MA; Beleslin BD, Dikic MP, Banovic MD, Ostojic MC, Tesic MB. Long-term follow-up of patients with chronic total coronary artery occlusion previously randomized to treatment with optimal drug therapy or percutaneous revascularization of chronic total occlusion (COMET-CTO). Front Cardiovasc Med. 2023;9:1014664. </w:t>
      </w:r>
      <w:r w:rsidRPr="00C118FB">
        <w:rPr>
          <w:rFonts w:eastAsia="Tahoma Negreta"/>
          <w:b/>
          <w:bCs/>
          <w:sz w:val="22"/>
          <w:szCs w:val="22"/>
          <w:lang w:val="sv-SE"/>
        </w:rPr>
        <w:t>M22 IF 3.1</w:t>
      </w:r>
    </w:p>
    <w:p w14:paraId="517134E5" w14:textId="77777777" w:rsidR="009A5D18" w:rsidRPr="00C118FB" w:rsidRDefault="009A5D18" w:rsidP="009A5D18">
      <w:pPr>
        <w:numPr>
          <w:ilvl w:val="0"/>
          <w:numId w:val="22"/>
        </w:numPr>
        <w:spacing w:line="240" w:lineRule="atLeast"/>
        <w:rPr>
          <w:rFonts w:eastAsia="Tahoma Negreta"/>
          <w:sz w:val="22"/>
          <w:szCs w:val="22"/>
        </w:rPr>
      </w:pPr>
      <w:r w:rsidRPr="00C118FB">
        <w:rPr>
          <w:rFonts w:eastAsia="Tahoma Negreta"/>
          <w:sz w:val="22"/>
          <w:szCs w:val="22"/>
          <w:lang w:val="sv-SE"/>
        </w:rPr>
        <w:t xml:space="preserve">Lasica R, Spasic J, Djukanovic L, Trifunovic-Zamaklar D, </w:t>
      </w:r>
      <w:r w:rsidRPr="00C118FB">
        <w:rPr>
          <w:rFonts w:eastAsia="Tahoma Negreta"/>
          <w:b/>
          <w:bCs/>
          <w:sz w:val="22"/>
          <w:szCs w:val="22"/>
          <w:lang w:val="sv-SE"/>
        </w:rPr>
        <w:t>Orlic D,</w:t>
      </w:r>
      <w:r w:rsidRPr="00C118FB">
        <w:rPr>
          <w:rFonts w:eastAsia="Tahoma Negreta"/>
          <w:sz w:val="22"/>
          <w:szCs w:val="22"/>
          <w:lang w:val="sv-SE"/>
        </w:rPr>
        <w:t xml:space="preserve"> Nedeljkovic-Arsenovic O, Asanin M. Case report: Acute toxic myocardial damage caused by 5-fluorouracil-form enigma to success. Front Cardiovasc Med. 2022;9:991886. </w:t>
      </w:r>
      <w:r w:rsidRPr="00C118FB">
        <w:rPr>
          <w:rFonts w:eastAsia="Tahoma Negreta"/>
          <w:b/>
          <w:bCs/>
          <w:sz w:val="22"/>
          <w:szCs w:val="22"/>
          <w:lang w:val="sv-SE"/>
        </w:rPr>
        <w:t>M22 IF 4.1</w:t>
      </w:r>
    </w:p>
    <w:p w14:paraId="4D4B7268" w14:textId="77777777" w:rsidR="009A5D18" w:rsidRPr="00C118FB" w:rsidRDefault="009A5D18" w:rsidP="009A5D18">
      <w:pPr>
        <w:numPr>
          <w:ilvl w:val="0"/>
          <w:numId w:val="22"/>
        </w:numPr>
        <w:spacing w:line="240" w:lineRule="atLeast"/>
        <w:rPr>
          <w:rFonts w:eastAsia="Tahoma Negreta"/>
          <w:sz w:val="22"/>
          <w:szCs w:val="22"/>
        </w:rPr>
      </w:pPr>
      <w:r w:rsidRPr="00C118FB">
        <w:rPr>
          <w:rFonts w:eastAsia="Tahoma Negreta"/>
          <w:sz w:val="22"/>
          <w:szCs w:val="22"/>
          <w:lang w:val="sv-SE"/>
        </w:rPr>
        <w:t xml:space="preserve">Pereira H, Naber C, Wallace S, Gabor T, Abdi S, Alekyan B, Alexander T, Artucio C, Batista I, Candiello A, Delport R, De Luca L, Ergils A, Farto-Abreu P, Huang WC, Kanakakis J, Lee M, Mohamed A, </w:t>
      </w:r>
      <w:r w:rsidRPr="00C118FB">
        <w:rPr>
          <w:rFonts w:eastAsia="Tahoma Negreta"/>
          <w:b/>
          <w:bCs/>
          <w:sz w:val="22"/>
          <w:szCs w:val="22"/>
          <w:lang w:val="sv-SE"/>
        </w:rPr>
        <w:t>Orlić D</w:t>
      </w:r>
      <w:r w:rsidRPr="00C118FB">
        <w:rPr>
          <w:rFonts w:eastAsia="Tahoma Negreta"/>
          <w:sz w:val="22"/>
          <w:szCs w:val="22"/>
          <w:lang w:val="sv-SE"/>
        </w:rPr>
        <w:t xml:space="preserve">, Orti P, Sobh M, Shokry K, Terzic I, Win K, Piek J. Stent-save a life </w:t>
      </w:r>
      <w:r w:rsidRPr="00C118FB">
        <w:rPr>
          <w:rFonts w:eastAsia="Tahoma Negreta"/>
          <w:sz w:val="22"/>
          <w:szCs w:val="22"/>
          <w:lang w:val="sv-SE"/>
        </w:rPr>
        <w:lastRenderedPageBreak/>
        <w:t xml:space="preserve">international survey on the practice of primary percutaneous coronary intervention during the COVID-19 pandemic. Rev Port Cardiol. 2022;41(3):221-227. </w:t>
      </w:r>
      <w:r w:rsidRPr="00C118FB">
        <w:rPr>
          <w:rFonts w:eastAsia="Tahoma Negreta"/>
          <w:b/>
          <w:bCs/>
          <w:sz w:val="22"/>
          <w:szCs w:val="22"/>
          <w:lang w:val="sv-SE"/>
        </w:rPr>
        <w:t>M23 IF 1.8</w:t>
      </w:r>
    </w:p>
    <w:p w14:paraId="1C990E9C" w14:textId="77777777" w:rsidR="009A5D18" w:rsidRPr="00C118FB" w:rsidRDefault="009A5D18" w:rsidP="009A5D18">
      <w:pPr>
        <w:numPr>
          <w:ilvl w:val="0"/>
          <w:numId w:val="22"/>
        </w:numPr>
        <w:spacing w:line="240" w:lineRule="atLeast"/>
        <w:rPr>
          <w:rFonts w:eastAsia="Tahoma Negreta"/>
          <w:sz w:val="22"/>
          <w:szCs w:val="22"/>
        </w:rPr>
      </w:pPr>
      <w:r w:rsidRPr="00C118FB">
        <w:rPr>
          <w:rFonts w:eastAsia="Tahoma Negreta"/>
          <w:sz w:val="22"/>
          <w:szCs w:val="22"/>
          <w:lang w:val="sv-SE"/>
        </w:rPr>
        <w:t xml:space="preserve">Aleksandric SB, Djordjevic-Dikic AD, Giga VL, Tesic MB, Soldatovic IA, Banovic BD, Dobric MR, Vukcevic V, Tomasevic MV, </w:t>
      </w:r>
      <w:r w:rsidRPr="00C118FB">
        <w:rPr>
          <w:rFonts w:eastAsia="Tahoma Negreta"/>
          <w:b/>
          <w:bCs/>
          <w:sz w:val="22"/>
          <w:szCs w:val="22"/>
          <w:lang w:val="sv-SE"/>
        </w:rPr>
        <w:t>Orlic DN</w:t>
      </w:r>
      <w:r w:rsidRPr="00C118FB">
        <w:rPr>
          <w:rFonts w:eastAsia="Tahoma Negreta"/>
          <w:sz w:val="22"/>
          <w:szCs w:val="22"/>
          <w:lang w:val="sv-SE"/>
        </w:rPr>
        <w:t xml:space="preserve">, Boskovic N, Jovanovic I, Nedeljkovic MA, Stankovic G, Ostojic MC, Beleslin BD. Coronary flow velocity reserve using dobutamine test for noninvasive functional assessment of myocardial bridging. J Clin Med. 2021;11(1):204. </w:t>
      </w:r>
      <w:r w:rsidRPr="00C118FB">
        <w:rPr>
          <w:rFonts w:eastAsia="Tahoma Negreta"/>
          <w:b/>
          <w:bCs/>
          <w:sz w:val="22"/>
          <w:szCs w:val="22"/>
          <w:lang w:val="sv-SE"/>
        </w:rPr>
        <w:t>M22 IF 4.964</w:t>
      </w:r>
    </w:p>
    <w:p w14:paraId="3BF1D413" w14:textId="77777777" w:rsidR="009A5D18" w:rsidRPr="00C118FB" w:rsidRDefault="009A5D18" w:rsidP="009A5D18">
      <w:pPr>
        <w:numPr>
          <w:ilvl w:val="0"/>
          <w:numId w:val="22"/>
        </w:numPr>
        <w:spacing w:line="240" w:lineRule="atLeast"/>
        <w:rPr>
          <w:rFonts w:eastAsia="Tahoma Negreta"/>
          <w:sz w:val="22"/>
          <w:szCs w:val="22"/>
        </w:rPr>
      </w:pPr>
      <w:r w:rsidRPr="00C118FB">
        <w:rPr>
          <w:rFonts w:eastAsia="Tahoma Negreta"/>
          <w:sz w:val="22"/>
          <w:szCs w:val="22"/>
          <w:lang w:val="sv-SE"/>
        </w:rPr>
        <w:t>Tesic M, Belelsin B, Giga V, Jovanovic I, MArinkovic J, Trifunovic D, Petrovic O, Dobric M, Aleksandric S, Juricic S, Boskovic N, Tomasevic M, Ristic A</w:t>
      </w:r>
      <w:r w:rsidRPr="00C118FB">
        <w:rPr>
          <w:rFonts w:eastAsia="Tahoma Negreta"/>
          <w:b/>
          <w:bCs/>
          <w:sz w:val="22"/>
          <w:szCs w:val="22"/>
          <w:lang w:val="sv-SE"/>
        </w:rPr>
        <w:t>, Orlic D,</w:t>
      </w:r>
      <w:r w:rsidRPr="00C118FB">
        <w:rPr>
          <w:rFonts w:eastAsia="Tahoma Negreta"/>
          <w:sz w:val="22"/>
          <w:szCs w:val="22"/>
          <w:lang w:val="sv-SE"/>
        </w:rPr>
        <w:t xml:space="preserve"> Stojkovic S, Vukcevic V, Stankovic G, Ostojic M, Djordjevic-Dikic A. Prognostic value of transthoracic Doppler echocardiography coronary flow velocity reserve in patients with asymmetric hypertrophic cardiomyopathy.  J Am Heart Assoc. 2021;10(20). </w:t>
      </w:r>
      <w:r w:rsidRPr="00C118FB">
        <w:rPr>
          <w:rFonts w:eastAsia="Tahoma Negreta"/>
          <w:b/>
          <w:bCs/>
          <w:sz w:val="22"/>
          <w:szCs w:val="22"/>
          <w:lang w:val="sv-SE"/>
        </w:rPr>
        <w:t>M21 IF 6.107</w:t>
      </w:r>
    </w:p>
    <w:p w14:paraId="0A676BCD" w14:textId="77777777" w:rsidR="009A5D18" w:rsidRPr="00C118FB" w:rsidRDefault="009A5D18" w:rsidP="009A5D18">
      <w:pPr>
        <w:numPr>
          <w:ilvl w:val="0"/>
          <w:numId w:val="22"/>
        </w:numPr>
        <w:spacing w:line="240" w:lineRule="atLeast"/>
        <w:rPr>
          <w:rFonts w:eastAsia="Tahoma Negreta"/>
          <w:sz w:val="22"/>
          <w:szCs w:val="22"/>
        </w:rPr>
      </w:pPr>
      <w:r w:rsidRPr="00C118FB">
        <w:rPr>
          <w:rFonts w:eastAsia="Tahoma Negreta"/>
          <w:sz w:val="22"/>
          <w:szCs w:val="22"/>
          <w:lang w:val="sv-SE"/>
        </w:rPr>
        <w:t xml:space="preserve">Aleksandric SB, Djordjevic-Dikic AD, Dobric MR, Giga VL, Soldatovic IA, Vukcevic V, Tomasevic MV, Stojkovic SM, </w:t>
      </w:r>
      <w:r w:rsidRPr="00C118FB">
        <w:rPr>
          <w:rFonts w:eastAsia="Tahoma Negreta"/>
          <w:b/>
          <w:bCs/>
          <w:sz w:val="22"/>
          <w:szCs w:val="22"/>
          <w:lang w:val="sv-SE"/>
        </w:rPr>
        <w:t>Orlic DN</w:t>
      </w:r>
      <w:r w:rsidRPr="00C118FB">
        <w:rPr>
          <w:rFonts w:eastAsia="Tahoma Negreta"/>
          <w:sz w:val="22"/>
          <w:szCs w:val="22"/>
          <w:lang w:val="sv-SE"/>
        </w:rPr>
        <w:t xml:space="preserve">, Saponjski JD, Tesic MB, Banovic MD, Petrovic MT, Juricic SA, Nedeljkovic MA, Stankovic G, Ostojic MC, Beleslin BD. Functional assessment of myocardial bridging with conventional and diastolic fractional flow reserve: vasodilator versus inotropic provocation. J Am Heart Assoc. 2021;10(13). </w:t>
      </w:r>
      <w:r w:rsidRPr="00C118FB">
        <w:rPr>
          <w:rFonts w:eastAsia="Tahoma Negreta"/>
          <w:b/>
          <w:bCs/>
          <w:sz w:val="22"/>
          <w:szCs w:val="22"/>
          <w:lang w:val="sv-SE"/>
        </w:rPr>
        <w:t>M21 IF 6.107</w:t>
      </w:r>
    </w:p>
    <w:p w14:paraId="494CB872" w14:textId="77777777" w:rsidR="009A5D18" w:rsidRPr="00C118FB" w:rsidRDefault="009A5D18" w:rsidP="009A5D18">
      <w:pPr>
        <w:numPr>
          <w:ilvl w:val="0"/>
          <w:numId w:val="22"/>
        </w:numPr>
        <w:spacing w:line="240" w:lineRule="atLeast"/>
        <w:rPr>
          <w:rFonts w:eastAsia="Tahoma Negreta"/>
          <w:sz w:val="22"/>
          <w:szCs w:val="22"/>
        </w:rPr>
      </w:pPr>
      <w:r w:rsidRPr="00C118FB">
        <w:rPr>
          <w:rFonts w:eastAsia="Tahoma Negreta"/>
          <w:sz w:val="22"/>
          <w:szCs w:val="22"/>
          <w:lang w:val="sv-SE"/>
        </w:rPr>
        <w:t xml:space="preserve">Juricic SA, Tesic MB, Galassi AR, Petrovic ON, Dobric MR, </w:t>
      </w:r>
      <w:r w:rsidRPr="00C118FB">
        <w:rPr>
          <w:rFonts w:eastAsia="Tahoma Negreta"/>
          <w:b/>
          <w:bCs/>
          <w:sz w:val="22"/>
          <w:szCs w:val="22"/>
          <w:lang w:val="sv-SE"/>
        </w:rPr>
        <w:t>Orlic DN</w:t>
      </w:r>
      <w:r w:rsidRPr="00C118FB">
        <w:rPr>
          <w:rFonts w:eastAsia="Tahoma Negreta"/>
          <w:sz w:val="22"/>
          <w:szCs w:val="22"/>
          <w:lang w:val="sv-SE"/>
        </w:rPr>
        <w:t xml:space="preserve">, Vukcevic VD, Stankovic GR, Aleksandric SB, Tomasevic MV, Nedeljkovic MA, Beleslin BD, Jelic DD, Ostojic MC, Stojkovic SM. Randomized controlled comparison of optimal medical therapy with percutaneous recanalization of chronic total occlusion (COMET-CTO). Int Heart J, 2021;62(1):16-22. </w:t>
      </w:r>
      <w:r w:rsidRPr="00C118FB">
        <w:rPr>
          <w:rFonts w:eastAsia="Tahoma Negreta"/>
          <w:b/>
          <w:bCs/>
          <w:sz w:val="22"/>
          <w:szCs w:val="22"/>
          <w:lang w:val="sv-SE"/>
        </w:rPr>
        <w:t>M23IF 1.823</w:t>
      </w:r>
    </w:p>
    <w:p w14:paraId="579C3D18" w14:textId="77777777" w:rsidR="009A5D18" w:rsidRPr="009A5D18" w:rsidRDefault="009A5D18" w:rsidP="004F1475">
      <w:pPr>
        <w:pStyle w:val="BodyA"/>
        <w:numPr>
          <w:ilvl w:val="0"/>
          <w:numId w:val="22"/>
        </w:numPr>
        <w:tabs>
          <w:tab w:val="clear" w:pos="360"/>
          <w:tab w:val="num" w:pos="396"/>
          <w:tab w:val="left" w:pos="720"/>
        </w:tabs>
        <w:spacing w:after="0" w:line="240" w:lineRule="auto"/>
        <w:ind w:left="396" w:hanging="396"/>
        <w:jc w:val="both"/>
        <w:rPr>
          <w:rFonts w:ascii="Times New Roman" w:eastAsia="Times New Roman" w:hAnsi="Times New Roman" w:cs="Times New Roman"/>
          <w:b/>
          <w:sz w:val="20"/>
          <w:szCs w:val="20"/>
        </w:rPr>
      </w:pPr>
      <w:r w:rsidRPr="00C118FB">
        <w:rPr>
          <w:rFonts w:ascii="Times New Roman" w:eastAsia="Tahoma Negreta" w:hAnsi="Times New Roman" w:cs="Times New Roman"/>
        </w:rPr>
        <w:t xml:space="preserve">Dobric M, Beleslin B,  Tesic M,  Djordjevic-Dikic A, Stojkovic S, Giga V, Tomasevic M, Jovanovic I, Petrovic O, Rakocevic J, Boskovic N, Sobic-Saranovic D, Stankovic G, Vukcevic V, </w:t>
      </w:r>
      <w:r w:rsidRPr="00C118FB">
        <w:rPr>
          <w:rFonts w:ascii="Times New Roman" w:eastAsia="Tahoma Negreta" w:hAnsi="Times New Roman" w:cs="Times New Roman"/>
          <w:b/>
          <w:bCs/>
        </w:rPr>
        <w:t>Orlic D</w:t>
      </w:r>
      <w:r w:rsidRPr="00C118FB">
        <w:rPr>
          <w:rFonts w:ascii="Times New Roman" w:eastAsia="Tahoma Negreta" w:hAnsi="Times New Roman" w:cs="Times New Roman"/>
        </w:rPr>
        <w:t xml:space="preserve">, Simic D, Nedeljkovic M, Aleksandric S, Juricic S, Ostojic M. Prompt and persistent improvement of coronary flow velocity reserve following succesful recanalization of the coronary chronic total occlusion in patients with viable myocardium. Cardiovascular Ultrasound, 2020, 18: 29. </w:t>
      </w:r>
      <w:r w:rsidRPr="00C118FB">
        <w:rPr>
          <w:rFonts w:ascii="Times New Roman" w:eastAsia="Tahoma Negreta" w:hAnsi="Times New Roman" w:cs="Times New Roman"/>
          <w:b/>
          <w:bCs/>
        </w:rPr>
        <w:t>M23 IF 2.051</w:t>
      </w:r>
    </w:p>
    <w:p w14:paraId="0514D733" w14:textId="77777777" w:rsidR="009A5D18" w:rsidRPr="009A5D18" w:rsidRDefault="009A5D18" w:rsidP="004F1475">
      <w:pPr>
        <w:pStyle w:val="BodyA"/>
        <w:numPr>
          <w:ilvl w:val="0"/>
          <w:numId w:val="22"/>
        </w:numPr>
        <w:tabs>
          <w:tab w:val="clear" w:pos="360"/>
          <w:tab w:val="num" w:pos="396"/>
          <w:tab w:val="left" w:pos="720"/>
        </w:tabs>
        <w:spacing w:after="0" w:line="240" w:lineRule="auto"/>
        <w:ind w:left="396" w:hanging="396"/>
        <w:jc w:val="both"/>
        <w:rPr>
          <w:rFonts w:ascii="Times New Roman" w:eastAsia="Times New Roman" w:hAnsi="Times New Roman" w:cs="Times New Roman"/>
          <w:b/>
          <w:sz w:val="20"/>
          <w:szCs w:val="20"/>
        </w:rPr>
      </w:pPr>
      <w:r w:rsidRPr="00C118FB">
        <w:rPr>
          <w:rFonts w:ascii="Times New Roman" w:eastAsia="Tahoma Negreta" w:hAnsi="Times New Roman" w:cs="Times New Roman"/>
        </w:rPr>
        <w:t>Jovanovic I, Tesic M, Giga V, Dobric M, Boskovic N, Vratonjic J, </w:t>
      </w:r>
      <w:r w:rsidRPr="00C118FB">
        <w:rPr>
          <w:rFonts w:ascii="Times New Roman" w:eastAsia="Tahoma Negreta" w:hAnsi="Times New Roman" w:cs="Times New Roman"/>
          <w:b/>
          <w:bCs/>
        </w:rPr>
        <w:t>Orlic D</w:t>
      </w:r>
      <w:r w:rsidRPr="00C118FB">
        <w:rPr>
          <w:rFonts w:ascii="Times New Roman" w:eastAsia="Tahoma Negreta" w:hAnsi="Times New Roman" w:cs="Times New Roman"/>
        </w:rPr>
        <w:t xml:space="preserve">, Gudelj O, Tomasevic M, Dikic M, Nedeljkovic I, Trifunovic Danijela, Nedeljkovic Milan, Dedic Srdjan, Beleslin Branko, Djordjevic-Dikic Ana. Impairment of coronary flow velocity reserve and global longitudinal strain in women with cardiac syndrome X and slow coronary flow. Journal of Cardiology, 2020, 76: 1-8. </w:t>
      </w:r>
      <w:r w:rsidRPr="00C118FB">
        <w:rPr>
          <w:rFonts w:ascii="Times New Roman" w:eastAsia="Tahoma Negreta" w:hAnsi="Times New Roman" w:cs="Times New Roman"/>
          <w:b/>
          <w:bCs/>
        </w:rPr>
        <w:t>M 22 IF 2.246</w:t>
      </w:r>
    </w:p>
    <w:p w14:paraId="7974DF8C" w14:textId="77777777" w:rsidR="009A5D18" w:rsidRPr="009A5D18" w:rsidRDefault="009A5D18" w:rsidP="004F1475">
      <w:pPr>
        <w:pStyle w:val="BodyA"/>
        <w:numPr>
          <w:ilvl w:val="0"/>
          <w:numId w:val="22"/>
        </w:numPr>
        <w:tabs>
          <w:tab w:val="clear" w:pos="360"/>
          <w:tab w:val="num" w:pos="396"/>
          <w:tab w:val="left" w:pos="720"/>
        </w:tabs>
        <w:spacing w:after="0" w:line="240" w:lineRule="auto"/>
        <w:ind w:left="396" w:hanging="396"/>
        <w:jc w:val="both"/>
        <w:rPr>
          <w:rFonts w:ascii="Times New Roman" w:eastAsia="Times New Roman" w:hAnsi="Times New Roman" w:cs="Times New Roman"/>
          <w:b/>
          <w:sz w:val="20"/>
          <w:szCs w:val="20"/>
        </w:rPr>
      </w:pPr>
      <w:r w:rsidRPr="00C118FB">
        <w:rPr>
          <w:rFonts w:ascii="Times New Roman" w:eastAsia="Tahoma Negreta" w:hAnsi="Times New Roman" w:cs="Times New Roman"/>
        </w:rPr>
        <w:t>Stojkovic S, Juricic S, Dobric M, Nedeljkovic MA, Vukcevic V</w:t>
      </w:r>
      <w:r w:rsidRPr="00C118FB">
        <w:rPr>
          <w:rFonts w:ascii="Times New Roman" w:eastAsia="Tahoma Negreta" w:hAnsi="Times New Roman" w:cs="Times New Roman"/>
          <w:b/>
          <w:bCs/>
        </w:rPr>
        <w:t>, Orlic D</w:t>
      </w:r>
      <w:r w:rsidRPr="00C118FB">
        <w:rPr>
          <w:rFonts w:ascii="Times New Roman" w:eastAsia="Tahoma Negreta" w:hAnsi="Times New Roman" w:cs="Times New Roman"/>
        </w:rPr>
        <w:t xml:space="preserve">, Stankovic G, Tomasevic M, Aleksandric S, Dikic M, Tesic M, Mehmedbegovic Z, Boskovic N, Zivkovic M, Dedovic V, Milasinovic D, Ostojic M, Beleslin B. Improved Propensity-Score Matched Long-Term Clinical Outcomes in Patients with Successful Percutaneous Coronary Interventions of Coronary Chronic Total Occlusion. Int Heart J. 2018;59(4):719-726. </w:t>
      </w:r>
      <w:r w:rsidRPr="00C118FB">
        <w:rPr>
          <w:rFonts w:ascii="Times New Roman" w:eastAsia="Tahoma Negreta" w:hAnsi="Times New Roman" w:cs="Times New Roman"/>
          <w:b/>
          <w:bCs/>
        </w:rPr>
        <w:t>M22  IF 2.226</w:t>
      </w:r>
      <w:r w:rsidRPr="00C118FB">
        <w:rPr>
          <w:rFonts w:ascii="Times New Roman" w:eastAsia="Tahoma Negreta" w:hAnsi="Times New Roman" w:cs="Times New Roman"/>
        </w:rPr>
        <w:t xml:space="preserve"> </w:t>
      </w:r>
    </w:p>
    <w:p w14:paraId="445CCA81" w14:textId="77777777" w:rsidR="009A5D18" w:rsidRPr="00C118FB" w:rsidRDefault="009A5D18" w:rsidP="009A5D18">
      <w:pPr>
        <w:numPr>
          <w:ilvl w:val="0"/>
          <w:numId w:val="22"/>
        </w:numPr>
        <w:spacing w:line="240" w:lineRule="atLeast"/>
        <w:rPr>
          <w:rFonts w:eastAsia="Tahoma Negreta"/>
          <w:sz w:val="22"/>
          <w:szCs w:val="22"/>
          <w:lang w:val="sv-SE"/>
        </w:rPr>
      </w:pPr>
      <w:r w:rsidRPr="00C118FB">
        <w:rPr>
          <w:rFonts w:eastAsia="Tahoma Negreta"/>
          <w:sz w:val="22"/>
          <w:szCs w:val="22"/>
          <w:lang w:val="sv-SE"/>
        </w:rPr>
        <w:t xml:space="preserve">Tesic M, Djordjevic-Dikic A, Giga V, Stepanovic J, Dobric M, Jovanovic I, Petrovic M, Mehmedbegovic Z, Milasinovic D, Dedovic V, Zivkovic M, Juricic S, </w:t>
      </w:r>
      <w:r w:rsidRPr="00C118FB">
        <w:rPr>
          <w:rFonts w:eastAsia="Tahoma Negreta"/>
          <w:b/>
          <w:bCs/>
          <w:sz w:val="22"/>
          <w:szCs w:val="22"/>
          <w:lang w:val="sv-SE"/>
        </w:rPr>
        <w:t>Orlic D</w:t>
      </w:r>
      <w:r w:rsidRPr="00C118FB">
        <w:rPr>
          <w:rFonts w:eastAsia="Tahoma Negreta"/>
          <w:sz w:val="22"/>
          <w:szCs w:val="22"/>
          <w:lang w:val="sv-SE"/>
        </w:rPr>
        <w:t xml:space="preserve">, Stojkovic S, Vukcevic V, Stankovic G, Nedeljkovic M, Ostojic M, Beleslin B. Prognostic Value of Transthoracic Doppler Echocardiography Coronary Flow Velocity Reserve in Patients with Nonculprit Stenosis of Intermediate Severity Early after Primary Percutaneous Coronary Intervention. J Am Soc Echocardiogr. 2018;31(8):880-887. </w:t>
      </w:r>
      <w:r w:rsidRPr="00C118FB">
        <w:rPr>
          <w:rFonts w:eastAsia="Tahoma Negreta"/>
          <w:b/>
          <w:bCs/>
          <w:sz w:val="22"/>
          <w:szCs w:val="22"/>
          <w:lang w:val="sv-SE"/>
        </w:rPr>
        <w:t>M21  IF 6.111</w:t>
      </w:r>
    </w:p>
    <w:p w14:paraId="21D6ED7C" w14:textId="77777777" w:rsidR="009A5D18" w:rsidRPr="00C118FB" w:rsidRDefault="009A5D18" w:rsidP="009A5D18">
      <w:pPr>
        <w:numPr>
          <w:ilvl w:val="0"/>
          <w:numId w:val="22"/>
        </w:numPr>
        <w:spacing w:line="240" w:lineRule="atLeast"/>
        <w:rPr>
          <w:rFonts w:eastAsia="Tahoma Negreta"/>
          <w:sz w:val="22"/>
          <w:szCs w:val="22"/>
        </w:rPr>
      </w:pPr>
      <w:r w:rsidRPr="00C118FB">
        <w:rPr>
          <w:rFonts w:eastAsia="Tahoma Negreta"/>
          <w:sz w:val="22"/>
          <w:szCs w:val="22"/>
        </w:rPr>
        <w:t xml:space="preserve">Rakocevic J, </w:t>
      </w:r>
      <w:proofErr w:type="spellStart"/>
      <w:r w:rsidRPr="00C118FB">
        <w:rPr>
          <w:rFonts w:eastAsia="Tahoma Negreta"/>
          <w:b/>
          <w:bCs/>
          <w:sz w:val="22"/>
          <w:szCs w:val="22"/>
        </w:rPr>
        <w:t>Orlic</w:t>
      </w:r>
      <w:proofErr w:type="spellEnd"/>
      <w:r w:rsidRPr="00C118FB">
        <w:rPr>
          <w:rFonts w:eastAsia="Tahoma Negreta"/>
          <w:b/>
          <w:bCs/>
          <w:sz w:val="22"/>
          <w:szCs w:val="22"/>
        </w:rPr>
        <w:t xml:space="preserve"> D</w:t>
      </w:r>
      <w:r w:rsidRPr="00C118FB">
        <w:rPr>
          <w:rFonts w:eastAsia="Tahoma Negreta"/>
          <w:sz w:val="22"/>
          <w:szCs w:val="22"/>
        </w:rPr>
        <w:t>, Mitrovic-</w:t>
      </w:r>
      <w:proofErr w:type="spellStart"/>
      <w:r w:rsidRPr="00C118FB">
        <w:rPr>
          <w:rFonts w:eastAsia="Tahoma Negreta"/>
          <w:sz w:val="22"/>
          <w:szCs w:val="22"/>
        </w:rPr>
        <w:t>Ajtic</w:t>
      </w:r>
      <w:proofErr w:type="spellEnd"/>
      <w:r w:rsidRPr="00C118FB">
        <w:rPr>
          <w:rFonts w:eastAsia="Tahoma Negreta"/>
          <w:sz w:val="22"/>
          <w:szCs w:val="22"/>
        </w:rPr>
        <w:t xml:space="preserve"> O, Tomasevic M, Dobric M, </w:t>
      </w:r>
      <w:proofErr w:type="spellStart"/>
      <w:r w:rsidRPr="00C118FB">
        <w:rPr>
          <w:rFonts w:eastAsia="Tahoma Negreta"/>
          <w:sz w:val="22"/>
          <w:szCs w:val="22"/>
        </w:rPr>
        <w:t>Zlatic</w:t>
      </w:r>
      <w:proofErr w:type="spellEnd"/>
      <w:r w:rsidRPr="00C118FB">
        <w:rPr>
          <w:rFonts w:eastAsia="Tahoma Negreta"/>
          <w:sz w:val="22"/>
          <w:szCs w:val="22"/>
        </w:rPr>
        <w:t xml:space="preserve"> N, </w:t>
      </w:r>
      <w:proofErr w:type="spellStart"/>
      <w:r w:rsidRPr="00C118FB">
        <w:rPr>
          <w:rFonts w:eastAsia="Tahoma Negreta"/>
          <w:sz w:val="22"/>
          <w:szCs w:val="22"/>
        </w:rPr>
        <w:t>Milasinovic</w:t>
      </w:r>
      <w:proofErr w:type="spellEnd"/>
      <w:r w:rsidRPr="00C118FB">
        <w:rPr>
          <w:rFonts w:eastAsia="Tahoma Negreta"/>
          <w:sz w:val="22"/>
          <w:szCs w:val="22"/>
        </w:rPr>
        <w:t xml:space="preserve"> D, Stankovic G, </w:t>
      </w:r>
      <w:proofErr w:type="spellStart"/>
      <w:r w:rsidRPr="00C118FB">
        <w:rPr>
          <w:rFonts w:eastAsia="Tahoma Negreta"/>
          <w:sz w:val="22"/>
          <w:szCs w:val="22"/>
        </w:rPr>
        <w:t>Ostojić</w:t>
      </w:r>
      <w:proofErr w:type="spellEnd"/>
      <w:r w:rsidRPr="00C118FB">
        <w:rPr>
          <w:rFonts w:eastAsia="Tahoma Negreta"/>
          <w:sz w:val="22"/>
          <w:szCs w:val="22"/>
        </w:rPr>
        <w:t xml:space="preserve"> M, </w:t>
      </w:r>
      <w:proofErr w:type="spellStart"/>
      <w:r w:rsidRPr="00C118FB">
        <w:rPr>
          <w:rFonts w:eastAsia="Tahoma Negreta"/>
          <w:sz w:val="22"/>
          <w:szCs w:val="22"/>
        </w:rPr>
        <w:t>Labudovic-Borovic</w:t>
      </w:r>
      <w:proofErr w:type="spellEnd"/>
      <w:r w:rsidRPr="00C118FB">
        <w:rPr>
          <w:rFonts w:eastAsia="Tahoma Negreta"/>
          <w:sz w:val="22"/>
          <w:szCs w:val="22"/>
        </w:rPr>
        <w:t xml:space="preserve"> M. Endothelial cell markers from clinician's perspective. Exp Mol </w:t>
      </w:r>
      <w:proofErr w:type="spellStart"/>
      <w:r w:rsidRPr="00C118FB">
        <w:rPr>
          <w:rFonts w:eastAsia="Tahoma Negreta"/>
          <w:sz w:val="22"/>
          <w:szCs w:val="22"/>
        </w:rPr>
        <w:t>Pathol</w:t>
      </w:r>
      <w:proofErr w:type="spellEnd"/>
      <w:r w:rsidRPr="00C118FB">
        <w:rPr>
          <w:rFonts w:eastAsia="Tahoma Negreta"/>
          <w:sz w:val="22"/>
          <w:szCs w:val="22"/>
        </w:rPr>
        <w:t xml:space="preserve">. 2017;102(2):303-313. </w:t>
      </w:r>
      <w:r w:rsidRPr="00C118FB">
        <w:rPr>
          <w:rFonts w:eastAsia="Tahoma Negreta"/>
          <w:b/>
          <w:bCs/>
          <w:sz w:val="22"/>
          <w:szCs w:val="22"/>
        </w:rPr>
        <w:t>M22 IF 2.566</w:t>
      </w:r>
    </w:p>
    <w:p w14:paraId="2FFA9468" w14:textId="77777777" w:rsidR="009A5D18" w:rsidRPr="004D6190" w:rsidRDefault="009A5D18" w:rsidP="009A5D18">
      <w:pPr>
        <w:numPr>
          <w:ilvl w:val="0"/>
          <w:numId w:val="22"/>
        </w:numPr>
        <w:spacing w:line="240" w:lineRule="atLeast"/>
        <w:rPr>
          <w:rFonts w:ascii="Tahoma Negreta" w:eastAsia="Tahoma Negreta" w:hAnsi="Tahoma Negreta" w:cs="Tahoma Negreta"/>
          <w:sz w:val="22"/>
          <w:szCs w:val="22"/>
        </w:rPr>
      </w:pPr>
      <w:proofErr w:type="spellStart"/>
      <w:r w:rsidRPr="00B6444B">
        <w:rPr>
          <w:rFonts w:ascii="Tahoma Negreta" w:eastAsia="Tahoma Negreta" w:hAnsi="Tahoma Negreta" w:cs="Tahoma Negreta"/>
          <w:sz w:val="22"/>
          <w:szCs w:val="22"/>
        </w:rPr>
        <w:t>Asanin</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Mrdovic</w:t>
      </w:r>
      <w:proofErr w:type="spellEnd"/>
      <w:r w:rsidRPr="00B6444B">
        <w:rPr>
          <w:rFonts w:ascii="Tahoma Negreta" w:eastAsia="Tahoma Negreta" w:hAnsi="Tahoma Negreta" w:cs="Tahoma Negreta"/>
          <w:sz w:val="22"/>
          <w:szCs w:val="22"/>
        </w:rPr>
        <w:t xml:space="preserve"> I, Savic L, Matic D, </w:t>
      </w:r>
      <w:proofErr w:type="spellStart"/>
      <w:r w:rsidRPr="00B6444B">
        <w:rPr>
          <w:rFonts w:ascii="Tahoma Negreta" w:eastAsia="Tahoma Negreta" w:hAnsi="Tahoma Negreta" w:cs="Tahoma Negreta"/>
          <w:sz w:val="22"/>
          <w:szCs w:val="22"/>
        </w:rPr>
        <w:t>Krljanac</w:t>
      </w:r>
      <w:proofErr w:type="spellEnd"/>
      <w:r w:rsidRPr="00B6444B">
        <w:rPr>
          <w:rFonts w:ascii="Tahoma Negreta" w:eastAsia="Tahoma Negreta" w:hAnsi="Tahoma Negreta" w:cs="Tahoma Negreta"/>
          <w:sz w:val="22"/>
          <w:szCs w:val="22"/>
        </w:rPr>
        <w:t xml:space="preserve"> G, </w:t>
      </w:r>
      <w:proofErr w:type="spellStart"/>
      <w:r w:rsidRPr="00B6444B">
        <w:rPr>
          <w:rFonts w:ascii="Tahoma Negreta" w:eastAsia="Tahoma Negreta" w:hAnsi="Tahoma Negreta" w:cs="Tahoma Negreta"/>
          <w:sz w:val="22"/>
          <w:szCs w:val="22"/>
        </w:rPr>
        <w:t>Vukcevic</w:t>
      </w:r>
      <w:proofErr w:type="spellEnd"/>
      <w:r w:rsidRPr="00B6444B">
        <w:rPr>
          <w:rFonts w:ascii="Tahoma Negreta" w:eastAsia="Tahoma Negreta" w:hAnsi="Tahoma Negreta" w:cs="Tahoma Negreta"/>
          <w:sz w:val="22"/>
          <w:szCs w:val="22"/>
        </w:rPr>
        <w:t xml:space="preserve"> V, </w:t>
      </w:r>
      <w:r w:rsidRPr="007F7EBE">
        <w:rPr>
          <w:rFonts w:ascii="Tahoma Negreta" w:eastAsia="Tahoma Negreta" w:hAnsi="Tahoma Negreta" w:cs="Tahoma Negreta"/>
          <w:b/>
          <w:bCs/>
          <w:sz w:val="22"/>
          <w:szCs w:val="22"/>
        </w:rPr>
        <w:t>Orlic D</w:t>
      </w:r>
      <w:r w:rsidRPr="00B6444B">
        <w:rPr>
          <w:rFonts w:ascii="Tahoma Negreta" w:eastAsia="Tahoma Negreta" w:hAnsi="Tahoma Negreta" w:cs="Tahoma Negreta"/>
          <w:sz w:val="22"/>
          <w:szCs w:val="22"/>
        </w:rPr>
        <w:t xml:space="preserve">, Stankovic G, Marinkovic J, Stankovic S. B-type Natriuretic Peptide and RISK-PCI Score in the Risk Assessment in Patients with STEMI Treated by Primary Percutaneous Coronary Intervention. Clin Lab. 2016;62(3):317-25. </w:t>
      </w:r>
      <w:r w:rsidRPr="007F7EBE">
        <w:rPr>
          <w:rFonts w:ascii="Tahoma Negreta" w:eastAsia="Tahoma Negreta" w:hAnsi="Tahoma Negreta" w:cs="Tahoma Negreta"/>
          <w:b/>
          <w:bCs/>
          <w:sz w:val="22"/>
          <w:szCs w:val="22"/>
        </w:rPr>
        <w:t>M23 IF</w:t>
      </w:r>
      <w:r>
        <w:rPr>
          <w:rFonts w:ascii="Tahoma Negreta" w:eastAsia="Tahoma Negreta" w:hAnsi="Tahoma Negreta" w:cs="Tahoma Negreta"/>
          <w:b/>
          <w:bCs/>
          <w:sz w:val="22"/>
          <w:szCs w:val="22"/>
        </w:rPr>
        <w:t xml:space="preserve"> </w:t>
      </w:r>
      <w:r w:rsidRPr="007F7EBE">
        <w:rPr>
          <w:rFonts w:ascii="Tahoma Negreta" w:eastAsia="Tahoma Negreta" w:hAnsi="Tahoma Negreta" w:cs="Tahoma Negreta"/>
          <w:b/>
          <w:bCs/>
          <w:sz w:val="22"/>
          <w:szCs w:val="22"/>
        </w:rPr>
        <w:t>0.840</w:t>
      </w:r>
    </w:p>
    <w:p w14:paraId="06955D09" w14:textId="591A5BA4" w:rsidR="004D6190" w:rsidRPr="004D6190" w:rsidRDefault="004D6190" w:rsidP="004D6190">
      <w:pPr>
        <w:numPr>
          <w:ilvl w:val="0"/>
          <w:numId w:val="22"/>
        </w:numPr>
        <w:spacing w:line="240" w:lineRule="atLeast"/>
        <w:rPr>
          <w:rFonts w:ascii="Tahoma Negreta" w:eastAsia="Tahoma Negreta" w:hAnsi="Tahoma Negreta" w:cs="Tahoma Negreta"/>
          <w:sz w:val="22"/>
          <w:szCs w:val="22"/>
        </w:rPr>
      </w:pPr>
      <w:proofErr w:type="spellStart"/>
      <w:r w:rsidRPr="007C4E41">
        <w:rPr>
          <w:rFonts w:ascii="Tahoma Negreta" w:eastAsia="Tahoma Negreta" w:hAnsi="Tahoma Negreta" w:cs="Tahoma Negreta"/>
          <w:sz w:val="22"/>
          <w:szCs w:val="22"/>
        </w:rPr>
        <w:t>Nedeljković</w:t>
      </w:r>
      <w:proofErr w:type="spellEnd"/>
      <w:r w:rsidRPr="007C4E41">
        <w:rPr>
          <w:rFonts w:ascii="Tahoma Negreta" w:eastAsia="Tahoma Negreta" w:hAnsi="Tahoma Negreta" w:cs="Tahoma Negreta"/>
          <w:sz w:val="22"/>
          <w:szCs w:val="22"/>
        </w:rPr>
        <w:t xml:space="preserve"> MA, </w:t>
      </w:r>
      <w:proofErr w:type="spellStart"/>
      <w:r w:rsidRPr="007C4E41">
        <w:rPr>
          <w:rFonts w:ascii="Tahoma Negreta" w:eastAsia="Tahoma Negreta" w:hAnsi="Tahoma Negreta" w:cs="Tahoma Negreta"/>
          <w:sz w:val="22"/>
          <w:szCs w:val="22"/>
        </w:rPr>
        <w:t>Beleslin</w:t>
      </w:r>
      <w:proofErr w:type="spellEnd"/>
      <w:r w:rsidRPr="007C4E41">
        <w:rPr>
          <w:rFonts w:ascii="Tahoma Negreta" w:eastAsia="Tahoma Negreta" w:hAnsi="Tahoma Negreta" w:cs="Tahoma Negreta"/>
          <w:sz w:val="22"/>
          <w:szCs w:val="22"/>
        </w:rPr>
        <w:t xml:space="preserve"> B, </w:t>
      </w:r>
      <w:proofErr w:type="spellStart"/>
      <w:r w:rsidRPr="007C4E41">
        <w:rPr>
          <w:rFonts w:ascii="Tahoma Negreta" w:eastAsia="Tahoma Negreta" w:hAnsi="Tahoma Negreta" w:cs="Tahoma Negreta"/>
          <w:sz w:val="22"/>
          <w:szCs w:val="22"/>
        </w:rPr>
        <w:t>Tesić</w:t>
      </w:r>
      <w:proofErr w:type="spellEnd"/>
      <w:r w:rsidRPr="007C4E41">
        <w:rPr>
          <w:rFonts w:ascii="Tahoma Negreta" w:eastAsia="Tahoma Negreta" w:hAnsi="Tahoma Negreta" w:cs="Tahoma Negreta"/>
          <w:sz w:val="22"/>
          <w:szCs w:val="22"/>
        </w:rPr>
        <w:t xml:space="preserve"> M, </w:t>
      </w:r>
      <w:proofErr w:type="spellStart"/>
      <w:r w:rsidRPr="007C4E41">
        <w:rPr>
          <w:rFonts w:ascii="Tahoma Negreta" w:eastAsia="Tahoma Negreta" w:hAnsi="Tahoma Negreta" w:cs="Tahoma Negreta"/>
          <w:sz w:val="22"/>
          <w:szCs w:val="22"/>
        </w:rPr>
        <w:t>Vukcević</w:t>
      </w:r>
      <w:proofErr w:type="spellEnd"/>
      <w:r w:rsidRPr="007C4E41">
        <w:rPr>
          <w:rFonts w:ascii="Tahoma Negreta" w:eastAsia="Tahoma Negreta" w:hAnsi="Tahoma Negreta" w:cs="Tahoma Negreta"/>
          <w:sz w:val="22"/>
          <w:szCs w:val="22"/>
        </w:rPr>
        <w:t xml:space="preserve"> V, Stanković G, Stojković S, </w:t>
      </w:r>
      <w:r w:rsidRPr="007C4E41">
        <w:rPr>
          <w:rFonts w:ascii="Tahoma Negreta" w:eastAsia="Tahoma Negreta" w:hAnsi="Tahoma Negreta" w:cs="Tahoma Negreta"/>
          <w:b/>
          <w:bCs/>
          <w:sz w:val="22"/>
          <w:szCs w:val="22"/>
        </w:rPr>
        <w:t>Orlić D</w:t>
      </w:r>
      <w:r w:rsidRPr="007C4E41">
        <w:rPr>
          <w:rFonts w:ascii="Tahoma Negreta" w:eastAsia="Tahoma Negreta" w:hAnsi="Tahoma Negreta" w:cs="Tahoma Negreta"/>
          <w:sz w:val="22"/>
          <w:szCs w:val="22"/>
        </w:rPr>
        <w:t xml:space="preserve">, Bilbija I, Matković M, </w:t>
      </w:r>
      <w:proofErr w:type="spellStart"/>
      <w:r w:rsidRPr="007C4E41">
        <w:rPr>
          <w:rFonts w:ascii="Tahoma Negreta" w:eastAsia="Tahoma Negreta" w:hAnsi="Tahoma Negreta" w:cs="Tahoma Negreta"/>
          <w:sz w:val="22"/>
          <w:szCs w:val="22"/>
        </w:rPr>
        <w:t>Simić</w:t>
      </w:r>
      <w:proofErr w:type="spellEnd"/>
      <w:r w:rsidRPr="007C4E41">
        <w:rPr>
          <w:rFonts w:ascii="Tahoma Negreta" w:eastAsia="Tahoma Negreta" w:hAnsi="Tahoma Negreta" w:cs="Tahoma Negreta"/>
          <w:sz w:val="22"/>
          <w:szCs w:val="22"/>
        </w:rPr>
        <w:t xml:space="preserve"> T, </w:t>
      </w:r>
      <w:proofErr w:type="spellStart"/>
      <w:r w:rsidRPr="007C4E41">
        <w:rPr>
          <w:rFonts w:ascii="Tahoma Negreta" w:eastAsia="Tahoma Negreta" w:hAnsi="Tahoma Negreta" w:cs="Tahoma Negreta"/>
          <w:sz w:val="22"/>
          <w:szCs w:val="22"/>
        </w:rPr>
        <w:t>Menković</w:t>
      </w:r>
      <w:proofErr w:type="spellEnd"/>
      <w:r w:rsidRPr="007C4E41">
        <w:rPr>
          <w:rFonts w:ascii="Tahoma Negreta" w:eastAsia="Tahoma Negreta" w:hAnsi="Tahoma Negreta" w:cs="Tahoma Negreta"/>
          <w:sz w:val="22"/>
          <w:szCs w:val="22"/>
        </w:rPr>
        <w:t xml:space="preserve"> N, </w:t>
      </w:r>
      <w:proofErr w:type="spellStart"/>
      <w:r w:rsidRPr="007C4E41">
        <w:rPr>
          <w:rFonts w:ascii="Tahoma Negreta" w:eastAsia="Tahoma Negreta" w:hAnsi="Tahoma Negreta" w:cs="Tahoma Negreta"/>
          <w:sz w:val="22"/>
          <w:szCs w:val="22"/>
        </w:rPr>
        <w:t>Mrdović</w:t>
      </w:r>
      <w:proofErr w:type="spellEnd"/>
      <w:r w:rsidRPr="007C4E41">
        <w:rPr>
          <w:rFonts w:ascii="Tahoma Negreta" w:eastAsia="Tahoma Negreta" w:hAnsi="Tahoma Negreta" w:cs="Tahoma Negreta"/>
          <w:sz w:val="22"/>
          <w:szCs w:val="22"/>
        </w:rPr>
        <w:t xml:space="preserve"> I, </w:t>
      </w:r>
      <w:proofErr w:type="spellStart"/>
      <w:r w:rsidRPr="007C4E41">
        <w:rPr>
          <w:rFonts w:ascii="Tahoma Negreta" w:eastAsia="Tahoma Negreta" w:hAnsi="Tahoma Negreta" w:cs="Tahoma Negreta"/>
          <w:sz w:val="22"/>
          <w:szCs w:val="22"/>
        </w:rPr>
        <w:t>Ussia</w:t>
      </w:r>
      <w:proofErr w:type="spellEnd"/>
      <w:r w:rsidRPr="007C4E41">
        <w:rPr>
          <w:rFonts w:ascii="Tahoma Negreta" w:eastAsia="Tahoma Negreta" w:hAnsi="Tahoma Negreta" w:cs="Tahoma Negreta"/>
          <w:sz w:val="22"/>
          <w:szCs w:val="22"/>
        </w:rPr>
        <w:t xml:space="preserve"> GP, </w:t>
      </w:r>
      <w:proofErr w:type="spellStart"/>
      <w:r w:rsidRPr="007C4E41">
        <w:rPr>
          <w:rFonts w:ascii="Tahoma Negreta" w:eastAsia="Tahoma Negreta" w:hAnsi="Tahoma Negreta" w:cs="Tahoma Negreta"/>
          <w:sz w:val="22"/>
          <w:szCs w:val="22"/>
        </w:rPr>
        <w:t>Perisić</w:t>
      </w:r>
      <w:proofErr w:type="spellEnd"/>
      <w:r w:rsidRPr="007C4E41">
        <w:rPr>
          <w:rFonts w:ascii="Tahoma Negreta" w:eastAsia="Tahoma Negreta" w:hAnsi="Tahoma Negreta" w:cs="Tahoma Negreta"/>
          <w:sz w:val="22"/>
          <w:szCs w:val="22"/>
        </w:rPr>
        <w:t xml:space="preserve"> Z, Babić M.</w:t>
      </w:r>
      <w:r>
        <w:rPr>
          <w:rFonts w:ascii="Tahoma Negreta" w:eastAsia="Tahoma Negreta" w:hAnsi="Tahoma Negreta" w:cs="Tahoma Negreta"/>
          <w:sz w:val="22"/>
          <w:szCs w:val="22"/>
        </w:rPr>
        <w:t xml:space="preserve"> </w:t>
      </w:r>
      <w:hyperlink r:id="rId8" w:history="1">
        <w:r w:rsidRPr="007C4E41">
          <w:rPr>
            <w:rStyle w:val="Hyperlink"/>
            <w:rFonts w:ascii="Tahoma Negreta" w:eastAsia="Tahoma Negreta" w:hAnsi="Tahoma Negreta" w:cs="Tahoma Negreta"/>
            <w:sz w:val="22"/>
            <w:szCs w:val="22"/>
            <w:u w:val="none"/>
          </w:rPr>
          <w:t>Percutaneous implantation of self-expandable aortic valve in high risk patients with severe aortic stenosis: The first experiences in Serbia.</w:t>
        </w:r>
      </w:hyperlink>
      <w:r>
        <w:rPr>
          <w:rFonts w:ascii="Tahoma Negreta" w:eastAsia="Tahoma Negreta" w:hAnsi="Tahoma Negreta" w:cs="Tahoma Negreta"/>
          <w:sz w:val="22"/>
          <w:szCs w:val="22"/>
        </w:rPr>
        <w:t xml:space="preserve"> </w:t>
      </w:r>
      <w:proofErr w:type="spellStart"/>
      <w:r w:rsidRPr="007C4E41">
        <w:rPr>
          <w:rFonts w:ascii="Tahoma Negreta" w:eastAsia="Tahoma Negreta" w:hAnsi="Tahoma Negreta" w:cs="Tahoma Negreta"/>
          <w:sz w:val="22"/>
          <w:szCs w:val="22"/>
        </w:rPr>
        <w:t>Vojnosanit</w:t>
      </w:r>
      <w:proofErr w:type="spellEnd"/>
      <w:r w:rsidRPr="007C4E41">
        <w:rPr>
          <w:rFonts w:ascii="Tahoma Negreta" w:eastAsia="Tahoma Negreta" w:hAnsi="Tahoma Negreta" w:cs="Tahoma Negreta"/>
          <w:sz w:val="22"/>
          <w:szCs w:val="22"/>
        </w:rPr>
        <w:t xml:space="preserve"> Pregl. 2016 Feb;73(2):192-7. </w:t>
      </w:r>
      <w:proofErr w:type="spellStart"/>
      <w:r w:rsidRPr="007C4E41">
        <w:rPr>
          <w:rFonts w:ascii="Tahoma Negreta" w:eastAsia="Tahoma Negreta" w:hAnsi="Tahoma Negreta" w:cs="Tahoma Negreta"/>
          <w:sz w:val="22"/>
          <w:szCs w:val="22"/>
        </w:rPr>
        <w:t>doi</w:t>
      </w:r>
      <w:proofErr w:type="spellEnd"/>
      <w:r w:rsidRPr="007C4E41">
        <w:rPr>
          <w:rFonts w:ascii="Tahoma Negreta" w:eastAsia="Tahoma Negreta" w:hAnsi="Tahoma Negreta" w:cs="Tahoma Negreta"/>
          <w:sz w:val="22"/>
          <w:szCs w:val="22"/>
        </w:rPr>
        <w:t>: 10.2298/vsp141117024n.</w:t>
      </w:r>
      <w:r>
        <w:rPr>
          <w:rFonts w:ascii="Tahoma Negreta" w:eastAsia="Tahoma Negreta" w:hAnsi="Tahoma Negreta" w:cs="Tahoma Negreta"/>
          <w:sz w:val="22"/>
          <w:szCs w:val="22"/>
        </w:rPr>
        <w:t xml:space="preserve"> </w:t>
      </w:r>
      <w:r w:rsidRPr="007F7EBE">
        <w:rPr>
          <w:rFonts w:ascii="Tahoma Negreta" w:eastAsia="Tahoma Negreta" w:hAnsi="Tahoma Negreta" w:cs="Tahoma Negreta"/>
          <w:b/>
          <w:bCs/>
          <w:sz w:val="22"/>
          <w:szCs w:val="22"/>
        </w:rPr>
        <w:t>M23 IF</w:t>
      </w:r>
      <w:r>
        <w:rPr>
          <w:rFonts w:ascii="Tahoma Negreta" w:eastAsia="Tahoma Negreta" w:hAnsi="Tahoma Negreta" w:cs="Tahoma Negreta"/>
          <w:b/>
          <w:bCs/>
          <w:sz w:val="22"/>
          <w:szCs w:val="22"/>
        </w:rPr>
        <w:t xml:space="preserve"> </w:t>
      </w:r>
      <w:r w:rsidRPr="007F7EBE">
        <w:rPr>
          <w:rFonts w:ascii="Tahoma Negreta" w:eastAsia="Tahoma Negreta" w:hAnsi="Tahoma Negreta" w:cs="Tahoma Negreta"/>
          <w:b/>
          <w:bCs/>
          <w:sz w:val="22"/>
          <w:szCs w:val="22"/>
        </w:rPr>
        <w:t>0.</w:t>
      </w:r>
      <w:r>
        <w:rPr>
          <w:rFonts w:ascii="Tahoma Negreta" w:eastAsia="Tahoma Negreta" w:hAnsi="Tahoma Negreta" w:cs="Tahoma Negreta"/>
          <w:b/>
          <w:bCs/>
          <w:sz w:val="22"/>
          <w:szCs w:val="22"/>
        </w:rPr>
        <w:t>346</w:t>
      </w:r>
    </w:p>
    <w:p w14:paraId="7C368518" w14:textId="77777777" w:rsidR="009A5D18" w:rsidRPr="00B6444B" w:rsidRDefault="009A5D18" w:rsidP="009A5D18">
      <w:pPr>
        <w:numPr>
          <w:ilvl w:val="0"/>
          <w:numId w:val="22"/>
        </w:numPr>
        <w:spacing w:line="240" w:lineRule="atLeast"/>
        <w:rPr>
          <w:rFonts w:ascii="Tahoma Negreta" w:eastAsia="Tahoma Negreta" w:hAnsi="Tahoma Negreta" w:cs="Tahoma Negreta"/>
          <w:sz w:val="22"/>
          <w:szCs w:val="22"/>
        </w:rPr>
      </w:pPr>
      <w:r w:rsidRPr="00B6444B">
        <w:rPr>
          <w:rFonts w:ascii="Tahoma Negreta" w:eastAsia="Tahoma Negreta" w:hAnsi="Tahoma Negreta" w:cs="Tahoma Negreta"/>
          <w:sz w:val="22"/>
          <w:szCs w:val="22"/>
        </w:rPr>
        <w:t>Rakocevic J, Kojic S</w:t>
      </w:r>
      <w:r w:rsidRPr="003D1ECA">
        <w:rPr>
          <w:rFonts w:ascii="Tahoma Negreta" w:eastAsia="Tahoma Negreta" w:hAnsi="Tahoma Negreta" w:cs="Tahoma Negreta"/>
          <w:b/>
          <w:bCs/>
          <w:sz w:val="22"/>
          <w:szCs w:val="22"/>
        </w:rPr>
        <w:t>, Orlic D,</w:t>
      </w:r>
      <w:r w:rsidRPr="00B6444B">
        <w:rPr>
          <w:rFonts w:ascii="Tahoma Negreta" w:eastAsia="Tahoma Negreta" w:hAnsi="Tahoma Negreta" w:cs="Tahoma Negreta"/>
          <w:sz w:val="22"/>
          <w:szCs w:val="22"/>
        </w:rPr>
        <w:t xml:space="preserve"> Stankovic G, Ostojic M, Petrovic O, Zaletel I, Puskas N, </w:t>
      </w:r>
      <w:proofErr w:type="spellStart"/>
      <w:r w:rsidRPr="00B6444B">
        <w:rPr>
          <w:rFonts w:ascii="Tahoma Negreta" w:eastAsia="Tahoma Negreta" w:hAnsi="Tahoma Negreta" w:cs="Tahoma Negreta"/>
          <w:sz w:val="22"/>
          <w:szCs w:val="22"/>
        </w:rPr>
        <w:t>Todorovic</w:t>
      </w:r>
      <w:proofErr w:type="spellEnd"/>
      <w:r w:rsidRPr="00B6444B">
        <w:rPr>
          <w:rFonts w:ascii="Tahoma Negreta" w:eastAsia="Tahoma Negreta" w:hAnsi="Tahoma Negreta" w:cs="Tahoma Negreta"/>
          <w:sz w:val="22"/>
          <w:szCs w:val="22"/>
        </w:rPr>
        <w:t xml:space="preserve"> V, </w:t>
      </w:r>
      <w:proofErr w:type="spellStart"/>
      <w:r w:rsidRPr="00B6444B">
        <w:rPr>
          <w:rFonts w:ascii="Tahoma Negreta" w:eastAsia="Tahoma Negreta" w:hAnsi="Tahoma Negreta" w:cs="Tahoma Negreta"/>
          <w:sz w:val="22"/>
          <w:szCs w:val="22"/>
        </w:rPr>
        <w:t>Labudovic-Borovic</w:t>
      </w:r>
      <w:proofErr w:type="spellEnd"/>
      <w:r w:rsidRPr="00B6444B">
        <w:rPr>
          <w:rFonts w:ascii="Tahoma Negreta" w:eastAsia="Tahoma Negreta" w:hAnsi="Tahoma Negreta" w:cs="Tahoma Negreta"/>
          <w:sz w:val="22"/>
          <w:szCs w:val="22"/>
        </w:rPr>
        <w:t xml:space="preserve"> M. Co-expression of vascular and lymphatic endothelial cell markers on early endothelial cells present in aspirated coronary thrombi from patients with ST-elevation myocardial infarction. Exp Mol </w:t>
      </w:r>
      <w:proofErr w:type="spellStart"/>
      <w:r w:rsidRPr="00B6444B">
        <w:rPr>
          <w:rFonts w:ascii="Tahoma Negreta" w:eastAsia="Tahoma Negreta" w:hAnsi="Tahoma Negreta" w:cs="Tahoma Negreta"/>
          <w:sz w:val="22"/>
          <w:szCs w:val="22"/>
        </w:rPr>
        <w:t>Pathol</w:t>
      </w:r>
      <w:proofErr w:type="spellEnd"/>
      <w:r w:rsidRPr="00B6444B">
        <w:rPr>
          <w:rFonts w:ascii="Tahoma Negreta" w:eastAsia="Tahoma Negreta" w:hAnsi="Tahoma Negreta" w:cs="Tahoma Negreta"/>
          <w:sz w:val="22"/>
          <w:szCs w:val="22"/>
        </w:rPr>
        <w:t xml:space="preserve">. 2016;100(1):31-8.  </w:t>
      </w:r>
      <w:r w:rsidRPr="007F7EBE">
        <w:rPr>
          <w:rFonts w:ascii="Tahoma Negreta" w:eastAsia="Tahoma Negreta" w:hAnsi="Tahoma Negreta" w:cs="Tahoma Negreta"/>
          <w:b/>
          <w:bCs/>
          <w:sz w:val="22"/>
          <w:szCs w:val="22"/>
        </w:rPr>
        <w:t>M22 IF 2.423</w:t>
      </w:r>
    </w:p>
    <w:p w14:paraId="0A6AC296" w14:textId="77777777" w:rsidR="009A5D18" w:rsidRPr="007F7EBE" w:rsidRDefault="009A5D18" w:rsidP="009A5D18">
      <w:pPr>
        <w:numPr>
          <w:ilvl w:val="0"/>
          <w:numId w:val="22"/>
        </w:numPr>
        <w:spacing w:line="240" w:lineRule="atLeast"/>
        <w:rPr>
          <w:rFonts w:ascii="Tahoma Negreta" w:eastAsia="Tahoma Negreta" w:hAnsi="Tahoma Negreta" w:cs="Tahoma Negreta"/>
          <w:b/>
          <w:bCs/>
          <w:sz w:val="22"/>
          <w:szCs w:val="22"/>
        </w:rPr>
      </w:pPr>
      <w:proofErr w:type="spellStart"/>
      <w:r w:rsidRPr="00B6444B">
        <w:rPr>
          <w:rFonts w:ascii="Tahoma Negreta" w:eastAsia="Tahoma Negreta" w:hAnsi="Tahoma Negreta" w:cs="Tahoma Negreta"/>
          <w:sz w:val="22"/>
          <w:szCs w:val="22"/>
        </w:rPr>
        <w:lastRenderedPageBreak/>
        <w:t>Stojkovic</w:t>
      </w:r>
      <w:proofErr w:type="spellEnd"/>
      <w:r w:rsidRPr="00B6444B">
        <w:rPr>
          <w:rFonts w:ascii="Tahoma Negreta" w:eastAsia="Tahoma Negreta" w:hAnsi="Tahoma Negreta" w:cs="Tahoma Negreta"/>
          <w:sz w:val="22"/>
          <w:szCs w:val="22"/>
        </w:rPr>
        <w:t xml:space="preserve"> S, </w:t>
      </w:r>
      <w:proofErr w:type="spellStart"/>
      <w:r w:rsidRPr="00B6444B">
        <w:rPr>
          <w:rFonts w:ascii="Tahoma Negreta" w:eastAsia="Tahoma Negreta" w:hAnsi="Tahoma Negreta" w:cs="Tahoma Negreta"/>
          <w:sz w:val="22"/>
          <w:szCs w:val="22"/>
        </w:rPr>
        <w:t>Neskovic</w:t>
      </w:r>
      <w:proofErr w:type="spellEnd"/>
      <w:r w:rsidRPr="00B6444B">
        <w:rPr>
          <w:rFonts w:ascii="Tahoma Negreta" w:eastAsia="Tahoma Negreta" w:hAnsi="Tahoma Negreta" w:cs="Tahoma Negreta"/>
          <w:sz w:val="22"/>
          <w:szCs w:val="22"/>
        </w:rPr>
        <w:t xml:space="preserve"> AN, </w:t>
      </w:r>
      <w:proofErr w:type="spellStart"/>
      <w:r w:rsidRPr="00B6444B">
        <w:rPr>
          <w:rFonts w:ascii="Tahoma Negreta" w:eastAsia="Tahoma Negreta" w:hAnsi="Tahoma Negreta" w:cs="Tahoma Negreta"/>
          <w:sz w:val="22"/>
          <w:szCs w:val="22"/>
        </w:rPr>
        <w:t>Mehmedbegovic</w:t>
      </w:r>
      <w:proofErr w:type="spellEnd"/>
      <w:r w:rsidRPr="00B6444B">
        <w:rPr>
          <w:rFonts w:ascii="Tahoma Negreta" w:eastAsia="Tahoma Negreta" w:hAnsi="Tahoma Negreta" w:cs="Tahoma Negreta"/>
          <w:sz w:val="22"/>
          <w:szCs w:val="22"/>
        </w:rPr>
        <w:t xml:space="preserve"> Z, </w:t>
      </w:r>
      <w:proofErr w:type="spellStart"/>
      <w:r w:rsidRPr="00B6444B">
        <w:rPr>
          <w:rFonts w:ascii="Tahoma Negreta" w:eastAsia="Tahoma Negreta" w:hAnsi="Tahoma Negreta" w:cs="Tahoma Negreta"/>
          <w:sz w:val="22"/>
          <w:szCs w:val="22"/>
        </w:rPr>
        <w:t>Kafedzic</w:t>
      </w:r>
      <w:proofErr w:type="spellEnd"/>
      <w:r w:rsidRPr="00B6444B">
        <w:rPr>
          <w:rFonts w:ascii="Tahoma Negreta" w:eastAsia="Tahoma Negreta" w:hAnsi="Tahoma Negreta" w:cs="Tahoma Negreta"/>
          <w:sz w:val="22"/>
          <w:szCs w:val="22"/>
        </w:rPr>
        <w:t xml:space="preserve"> S, </w:t>
      </w:r>
      <w:proofErr w:type="spellStart"/>
      <w:r w:rsidRPr="00B6444B">
        <w:rPr>
          <w:rFonts w:ascii="Tahoma Negreta" w:eastAsia="Tahoma Negreta" w:hAnsi="Tahoma Negreta" w:cs="Tahoma Negreta"/>
          <w:sz w:val="22"/>
          <w:szCs w:val="22"/>
        </w:rPr>
        <w:t>Ostojic</w:t>
      </w:r>
      <w:proofErr w:type="spellEnd"/>
      <w:r w:rsidRPr="00B6444B">
        <w:rPr>
          <w:rFonts w:ascii="Tahoma Negreta" w:eastAsia="Tahoma Negreta" w:hAnsi="Tahoma Negreta" w:cs="Tahoma Negreta"/>
          <w:sz w:val="22"/>
          <w:szCs w:val="22"/>
        </w:rPr>
        <w:t xml:space="preserve"> M, Nedeljkovic M, </w:t>
      </w:r>
      <w:proofErr w:type="spellStart"/>
      <w:r w:rsidRPr="003D1ECA">
        <w:rPr>
          <w:rFonts w:ascii="Tahoma Negreta" w:eastAsia="Tahoma Negreta" w:hAnsi="Tahoma Negreta" w:cs="Tahoma Negreta"/>
          <w:b/>
          <w:bCs/>
          <w:sz w:val="22"/>
          <w:szCs w:val="22"/>
        </w:rPr>
        <w:t>Orlic</w:t>
      </w:r>
      <w:proofErr w:type="spellEnd"/>
      <w:r w:rsidRPr="003D1ECA">
        <w:rPr>
          <w:rFonts w:ascii="Tahoma Negreta" w:eastAsia="Tahoma Negreta" w:hAnsi="Tahoma Negreta" w:cs="Tahoma Negreta"/>
          <w:b/>
          <w:bCs/>
          <w:sz w:val="22"/>
          <w:szCs w:val="22"/>
        </w:rPr>
        <w:t xml:space="preserve"> D</w:t>
      </w:r>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Ilisic</w:t>
      </w:r>
      <w:proofErr w:type="spellEnd"/>
      <w:r w:rsidRPr="00B6444B">
        <w:rPr>
          <w:rFonts w:ascii="Tahoma Negreta" w:eastAsia="Tahoma Negreta" w:hAnsi="Tahoma Negreta" w:cs="Tahoma Negreta"/>
          <w:sz w:val="22"/>
          <w:szCs w:val="22"/>
        </w:rPr>
        <w:t xml:space="preserve"> B, Ilic I, </w:t>
      </w:r>
      <w:proofErr w:type="spellStart"/>
      <w:r w:rsidRPr="00B6444B">
        <w:rPr>
          <w:rFonts w:ascii="Tahoma Negreta" w:eastAsia="Tahoma Negreta" w:hAnsi="Tahoma Negreta" w:cs="Tahoma Negreta"/>
          <w:sz w:val="22"/>
          <w:szCs w:val="22"/>
        </w:rPr>
        <w:t>Aleksic</w:t>
      </w:r>
      <w:proofErr w:type="spellEnd"/>
      <w:r w:rsidRPr="00B6444B">
        <w:rPr>
          <w:rFonts w:ascii="Tahoma Negreta" w:eastAsia="Tahoma Negreta" w:hAnsi="Tahoma Negreta" w:cs="Tahoma Negreta"/>
          <w:sz w:val="22"/>
          <w:szCs w:val="22"/>
        </w:rPr>
        <w:t xml:space="preserve"> A, </w:t>
      </w:r>
      <w:proofErr w:type="spellStart"/>
      <w:r w:rsidRPr="00B6444B">
        <w:rPr>
          <w:rFonts w:ascii="Tahoma Negreta" w:eastAsia="Tahoma Negreta" w:hAnsi="Tahoma Negreta" w:cs="Tahoma Negreta"/>
          <w:sz w:val="22"/>
          <w:szCs w:val="22"/>
        </w:rPr>
        <w:t>Cerovic</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Nikolajevic</w:t>
      </w:r>
      <w:proofErr w:type="spellEnd"/>
      <w:r w:rsidRPr="00B6444B">
        <w:rPr>
          <w:rFonts w:ascii="Tahoma Negreta" w:eastAsia="Tahoma Negreta" w:hAnsi="Tahoma Negreta" w:cs="Tahoma Negreta"/>
          <w:sz w:val="22"/>
          <w:szCs w:val="22"/>
        </w:rPr>
        <w:t xml:space="preserve"> I, </w:t>
      </w:r>
      <w:proofErr w:type="spellStart"/>
      <w:r w:rsidRPr="00B6444B">
        <w:rPr>
          <w:rFonts w:ascii="Tahoma Negreta" w:eastAsia="Tahoma Negreta" w:hAnsi="Tahoma Negreta" w:cs="Tahoma Negreta"/>
          <w:sz w:val="22"/>
          <w:szCs w:val="22"/>
        </w:rPr>
        <w:t>Vlahovic-Stipac</w:t>
      </w:r>
      <w:proofErr w:type="spellEnd"/>
      <w:r w:rsidRPr="00B6444B">
        <w:rPr>
          <w:rFonts w:ascii="Tahoma Negreta" w:eastAsia="Tahoma Negreta" w:hAnsi="Tahoma Negreta" w:cs="Tahoma Negreta"/>
          <w:sz w:val="22"/>
          <w:szCs w:val="22"/>
        </w:rPr>
        <w:t xml:space="preserve"> A, </w:t>
      </w:r>
      <w:proofErr w:type="spellStart"/>
      <w:r w:rsidRPr="00B6444B">
        <w:rPr>
          <w:rFonts w:ascii="Tahoma Negreta" w:eastAsia="Tahoma Negreta" w:hAnsi="Tahoma Negreta" w:cs="Tahoma Negreta"/>
          <w:sz w:val="22"/>
          <w:szCs w:val="22"/>
        </w:rPr>
        <w:t>Stajic</w:t>
      </w:r>
      <w:proofErr w:type="spellEnd"/>
      <w:r w:rsidRPr="00B6444B">
        <w:rPr>
          <w:rFonts w:ascii="Tahoma Negreta" w:eastAsia="Tahoma Negreta" w:hAnsi="Tahoma Negreta" w:cs="Tahoma Negreta"/>
          <w:sz w:val="22"/>
          <w:szCs w:val="22"/>
        </w:rPr>
        <w:t xml:space="preserve"> Z, </w:t>
      </w:r>
      <w:proofErr w:type="spellStart"/>
      <w:r w:rsidRPr="00B6444B">
        <w:rPr>
          <w:rFonts w:ascii="Tahoma Negreta" w:eastAsia="Tahoma Negreta" w:hAnsi="Tahoma Negreta" w:cs="Tahoma Negreta"/>
          <w:sz w:val="22"/>
          <w:szCs w:val="22"/>
        </w:rPr>
        <w:t>Putnikovic</w:t>
      </w:r>
      <w:proofErr w:type="spellEnd"/>
      <w:r w:rsidRPr="00B6444B">
        <w:rPr>
          <w:rFonts w:ascii="Tahoma Negreta" w:eastAsia="Tahoma Negreta" w:hAnsi="Tahoma Negreta" w:cs="Tahoma Negreta"/>
          <w:sz w:val="22"/>
          <w:szCs w:val="22"/>
        </w:rPr>
        <w:t xml:space="preserve"> B, </w:t>
      </w:r>
      <w:proofErr w:type="spellStart"/>
      <w:r w:rsidRPr="00B6444B">
        <w:rPr>
          <w:rFonts w:ascii="Tahoma Negreta" w:eastAsia="Tahoma Negreta" w:hAnsi="Tahoma Negreta" w:cs="Tahoma Negreta"/>
          <w:sz w:val="22"/>
          <w:szCs w:val="22"/>
        </w:rPr>
        <w:t>Hamilos</w:t>
      </w:r>
      <w:proofErr w:type="spellEnd"/>
      <w:r w:rsidRPr="00B6444B">
        <w:rPr>
          <w:rFonts w:ascii="Tahoma Negreta" w:eastAsia="Tahoma Negreta" w:hAnsi="Tahoma Negreta" w:cs="Tahoma Negreta"/>
          <w:sz w:val="22"/>
          <w:szCs w:val="22"/>
        </w:rPr>
        <w:t xml:space="preserve"> M. Reduced sirolimus systemic exposure and improved bioresorbable polymer properties: new allies for the treatment of patients with coronary artery disease. </w:t>
      </w:r>
      <w:proofErr w:type="spellStart"/>
      <w:r w:rsidRPr="00B6444B">
        <w:rPr>
          <w:rFonts w:ascii="Tahoma Negreta" w:eastAsia="Tahoma Negreta" w:hAnsi="Tahoma Negreta" w:cs="Tahoma Negreta"/>
          <w:sz w:val="22"/>
          <w:szCs w:val="22"/>
        </w:rPr>
        <w:t>Fundam</w:t>
      </w:r>
      <w:proofErr w:type="spellEnd"/>
      <w:r w:rsidRPr="00B6444B">
        <w:rPr>
          <w:rFonts w:ascii="Tahoma Negreta" w:eastAsia="Tahoma Negreta" w:hAnsi="Tahoma Negreta" w:cs="Tahoma Negreta"/>
          <w:sz w:val="22"/>
          <w:szCs w:val="22"/>
        </w:rPr>
        <w:t xml:space="preserve"> Clin </w:t>
      </w:r>
      <w:proofErr w:type="spellStart"/>
      <w:r w:rsidRPr="00B6444B">
        <w:rPr>
          <w:rFonts w:ascii="Tahoma Negreta" w:eastAsia="Tahoma Negreta" w:hAnsi="Tahoma Negreta" w:cs="Tahoma Negreta"/>
          <w:sz w:val="22"/>
          <w:szCs w:val="22"/>
        </w:rPr>
        <w:t>Pharmacol</w:t>
      </w:r>
      <w:proofErr w:type="spellEnd"/>
      <w:r w:rsidRPr="00B6444B">
        <w:rPr>
          <w:rFonts w:ascii="Tahoma Negreta" w:eastAsia="Tahoma Negreta" w:hAnsi="Tahoma Negreta" w:cs="Tahoma Negreta"/>
          <w:sz w:val="22"/>
          <w:szCs w:val="22"/>
        </w:rPr>
        <w:t xml:space="preserve">. 2015;29(1):95-105. </w:t>
      </w:r>
      <w:r w:rsidRPr="007F7EBE">
        <w:rPr>
          <w:rFonts w:ascii="Tahoma Negreta" w:eastAsia="Tahoma Negreta" w:hAnsi="Tahoma Negreta" w:cs="Tahoma Negreta"/>
          <w:b/>
          <w:bCs/>
          <w:sz w:val="22"/>
          <w:szCs w:val="22"/>
        </w:rPr>
        <w:t>M22 IF 2.156</w:t>
      </w:r>
    </w:p>
    <w:p w14:paraId="6CD06578" w14:textId="77777777" w:rsidR="009A5D18" w:rsidRPr="007F7EBE" w:rsidRDefault="009A5D18" w:rsidP="009A5D18">
      <w:pPr>
        <w:numPr>
          <w:ilvl w:val="0"/>
          <w:numId w:val="22"/>
        </w:numPr>
        <w:spacing w:line="240" w:lineRule="atLeast"/>
        <w:rPr>
          <w:rFonts w:ascii="Tahoma Negreta" w:eastAsia="Tahoma Negreta" w:hAnsi="Tahoma Negreta" w:cs="Tahoma Negreta"/>
          <w:b/>
          <w:bCs/>
          <w:sz w:val="22"/>
          <w:szCs w:val="22"/>
        </w:rPr>
      </w:pPr>
      <w:r w:rsidRPr="00B6444B">
        <w:rPr>
          <w:rFonts w:ascii="Tahoma Negreta" w:eastAsia="Tahoma Negreta" w:hAnsi="Tahoma Negreta" w:cs="Tahoma Negreta"/>
          <w:sz w:val="22"/>
          <w:szCs w:val="22"/>
        </w:rPr>
        <w:t xml:space="preserve">Trifunovic D, Stankovic S, </w:t>
      </w:r>
      <w:proofErr w:type="spellStart"/>
      <w:r w:rsidRPr="00B6444B">
        <w:rPr>
          <w:rFonts w:ascii="Tahoma Negreta" w:eastAsia="Tahoma Negreta" w:hAnsi="Tahoma Negreta" w:cs="Tahoma Negreta"/>
          <w:sz w:val="22"/>
          <w:szCs w:val="22"/>
        </w:rPr>
        <w:t>Marinkovic</w:t>
      </w:r>
      <w:proofErr w:type="spellEnd"/>
      <w:r w:rsidRPr="00B6444B">
        <w:rPr>
          <w:rFonts w:ascii="Tahoma Negreta" w:eastAsia="Tahoma Negreta" w:hAnsi="Tahoma Negreta" w:cs="Tahoma Negreta"/>
          <w:sz w:val="22"/>
          <w:szCs w:val="22"/>
        </w:rPr>
        <w:t xml:space="preserve"> J, </w:t>
      </w:r>
      <w:proofErr w:type="spellStart"/>
      <w:r w:rsidRPr="00B6444B">
        <w:rPr>
          <w:rFonts w:ascii="Tahoma Negreta" w:eastAsia="Tahoma Negreta" w:hAnsi="Tahoma Negreta" w:cs="Tahoma Negreta"/>
          <w:sz w:val="22"/>
          <w:szCs w:val="22"/>
        </w:rPr>
        <w:t>Beleslin</w:t>
      </w:r>
      <w:proofErr w:type="spellEnd"/>
      <w:r w:rsidRPr="00B6444B">
        <w:rPr>
          <w:rFonts w:ascii="Tahoma Negreta" w:eastAsia="Tahoma Negreta" w:hAnsi="Tahoma Negreta" w:cs="Tahoma Negreta"/>
          <w:sz w:val="22"/>
          <w:szCs w:val="22"/>
        </w:rPr>
        <w:t xml:space="preserve"> B, </w:t>
      </w:r>
      <w:proofErr w:type="spellStart"/>
      <w:r w:rsidRPr="00B6444B">
        <w:rPr>
          <w:rFonts w:ascii="Tahoma Negreta" w:eastAsia="Tahoma Negreta" w:hAnsi="Tahoma Negreta" w:cs="Tahoma Negreta"/>
          <w:sz w:val="22"/>
          <w:szCs w:val="22"/>
        </w:rPr>
        <w:t>Banovic</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Djukanovic</w:t>
      </w:r>
      <w:proofErr w:type="spellEnd"/>
      <w:r w:rsidRPr="00B6444B">
        <w:rPr>
          <w:rFonts w:ascii="Tahoma Negreta" w:eastAsia="Tahoma Negreta" w:hAnsi="Tahoma Negreta" w:cs="Tahoma Negreta"/>
          <w:sz w:val="22"/>
          <w:szCs w:val="22"/>
        </w:rPr>
        <w:t xml:space="preserve"> N, </w:t>
      </w:r>
      <w:proofErr w:type="spellStart"/>
      <w:r w:rsidRPr="006D415A">
        <w:rPr>
          <w:rFonts w:ascii="Tahoma Negreta" w:eastAsia="Tahoma Negreta" w:hAnsi="Tahoma Negreta" w:cs="Tahoma Negreta"/>
          <w:b/>
          <w:bCs/>
          <w:sz w:val="22"/>
          <w:szCs w:val="22"/>
        </w:rPr>
        <w:t>Orlic</w:t>
      </w:r>
      <w:proofErr w:type="spellEnd"/>
      <w:r w:rsidRPr="006D415A">
        <w:rPr>
          <w:rFonts w:ascii="Tahoma Negreta" w:eastAsia="Tahoma Negreta" w:hAnsi="Tahoma Negreta" w:cs="Tahoma Negreta"/>
          <w:b/>
          <w:bCs/>
          <w:sz w:val="22"/>
          <w:szCs w:val="22"/>
        </w:rPr>
        <w:t xml:space="preserve"> D</w:t>
      </w:r>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Tesic</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Vujisic-Tesic</w:t>
      </w:r>
      <w:proofErr w:type="spellEnd"/>
      <w:r w:rsidRPr="00B6444B">
        <w:rPr>
          <w:rFonts w:ascii="Tahoma Negreta" w:eastAsia="Tahoma Negreta" w:hAnsi="Tahoma Negreta" w:cs="Tahoma Negreta"/>
          <w:sz w:val="22"/>
          <w:szCs w:val="22"/>
        </w:rPr>
        <w:t xml:space="preserve"> B, Petrovic M, Nedeljkovic I, </w:t>
      </w:r>
      <w:proofErr w:type="spellStart"/>
      <w:r w:rsidRPr="00B6444B">
        <w:rPr>
          <w:rFonts w:ascii="Tahoma Negreta" w:eastAsia="Tahoma Negreta" w:hAnsi="Tahoma Negreta" w:cs="Tahoma Negreta"/>
          <w:sz w:val="22"/>
          <w:szCs w:val="22"/>
        </w:rPr>
        <w:t>Stepanovic</w:t>
      </w:r>
      <w:proofErr w:type="spellEnd"/>
      <w:r w:rsidRPr="00B6444B">
        <w:rPr>
          <w:rFonts w:ascii="Tahoma Negreta" w:eastAsia="Tahoma Negreta" w:hAnsi="Tahoma Negreta" w:cs="Tahoma Negreta"/>
          <w:sz w:val="22"/>
          <w:szCs w:val="22"/>
        </w:rPr>
        <w:t xml:space="preserve"> J, Djordjevic-</w:t>
      </w:r>
      <w:proofErr w:type="spellStart"/>
      <w:r w:rsidRPr="00B6444B">
        <w:rPr>
          <w:rFonts w:ascii="Tahoma Negreta" w:eastAsia="Tahoma Negreta" w:hAnsi="Tahoma Negreta" w:cs="Tahoma Negreta"/>
          <w:sz w:val="22"/>
          <w:szCs w:val="22"/>
        </w:rPr>
        <w:t>Dikic</w:t>
      </w:r>
      <w:proofErr w:type="spellEnd"/>
      <w:r w:rsidRPr="00B6444B">
        <w:rPr>
          <w:rFonts w:ascii="Tahoma Negreta" w:eastAsia="Tahoma Negreta" w:hAnsi="Tahoma Negreta" w:cs="Tahoma Negreta"/>
          <w:sz w:val="22"/>
          <w:szCs w:val="22"/>
        </w:rPr>
        <w:t xml:space="preserve"> A, Giga V, Ostojic M. Time-dependent changes of plasma adiponectin concentration in relation to coronary microcirculatory function in patients with acute myocardial infarction treated by primary percutaneous coronary intervention. J Cardiol. 2015;65(3):208-215</w:t>
      </w:r>
      <w:r w:rsidRPr="007F7EBE">
        <w:rPr>
          <w:rFonts w:ascii="Tahoma Negreta" w:eastAsia="Tahoma Negreta" w:hAnsi="Tahoma Negreta" w:cs="Tahoma Negreta"/>
          <w:b/>
          <w:bCs/>
          <w:sz w:val="22"/>
          <w:szCs w:val="22"/>
        </w:rPr>
        <w:t>. M22 IF 2.405</w:t>
      </w:r>
    </w:p>
    <w:p w14:paraId="3360658C" w14:textId="77777777" w:rsidR="009A5D18" w:rsidRPr="00B6444B" w:rsidRDefault="009A5D18" w:rsidP="009A5D18">
      <w:pPr>
        <w:numPr>
          <w:ilvl w:val="0"/>
          <w:numId w:val="22"/>
        </w:numPr>
        <w:spacing w:line="240" w:lineRule="atLeast"/>
        <w:rPr>
          <w:rFonts w:ascii="Tahoma Negreta" w:eastAsia="Tahoma Negreta" w:hAnsi="Tahoma Negreta" w:cs="Tahoma Negreta"/>
          <w:sz w:val="22"/>
          <w:szCs w:val="22"/>
        </w:rPr>
      </w:pPr>
      <w:r w:rsidRPr="00B6444B">
        <w:rPr>
          <w:rFonts w:ascii="Tahoma Negreta" w:eastAsia="Tahoma Negreta" w:hAnsi="Tahoma Negreta" w:cs="Tahoma Negreta"/>
          <w:sz w:val="22"/>
          <w:szCs w:val="22"/>
        </w:rPr>
        <w:t>Kostić</w:t>
      </w:r>
      <w:r>
        <w:rPr>
          <w:rFonts w:ascii="Tahoma Negreta" w:eastAsia="Tahoma Negreta" w:hAnsi="Tahoma Negreta" w:cs="Tahoma Negreta"/>
          <w:sz w:val="22"/>
          <w:szCs w:val="22"/>
        </w:rPr>
        <w:t xml:space="preserve"> </w:t>
      </w:r>
      <w:r w:rsidRPr="00B6444B">
        <w:rPr>
          <w:rFonts w:ascii="Tahoma Negreta" w:eastAsia="Tahoma Negreta" w:hAnsi="Tahoma Negreta" w:cs="Tahoma Negreta"/>
          <w:sz w:val="22"/>
          <w:szCs w:val="22"/>
        </w:rPr>
        <w:t xml:space="preserve">J, </w:t>
      </w:r>
      <w:r w:rsidRPr="003D1ECA">
        <w:rPr>
          <w:rFonts w:ascii="Tahoma Negreta" w:eastAsia="Tahoma Negreta" w:hAnsi="Tahoma Negreta" w:cs="Tahoma Negreta"/>
          <w:b/>
          <w:bCs/>
          <w:sz w:val="22"/>
          <w:szCs w:val="22"/>
        </w:rPr>
        <w:t>Orlić D</w:t>
      </w:r>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Borović</w:t>
      </w:r>
      <w:proofErr w:type="spellEnd"/>
      <w:r>
        <w:rPr>
          <w:rFonts w:ascii="Tahoma Negreta" w:eastAsia="Tahoma Negreta" w:hAnsi="Tahoma Negreta" w:cs="Tahoma Negreta"/>
          <w:sz w:val="22"/>
          <w:szCs w:val="22"/>
        </w:rPr>
        <w:t xml:space="preserve"> </w:t>
      </w:r>
      <w:r w:rsidRPr="00B6444B">
        <w:rPr>
          <w:rFonts w:ascii="Tahoma Negreta" w:eastAsia="Tahoma Negreta" w:hAnsi="Tahoma Negreta" w:cs="Tahoma Negreta"/>
          <w:sz w:val="22"/>
          <w:szCs w:val="22"/>
        </w:rPr>
        <w:t xml:space="preserve">ML, </w:t>
      </w:r>
      <w:proofErr w:type="spellStart"/>
      <w:r w:rsidRPr="00B6444B">
        <w:rPr>
          <w:rFonts w:ascii="Tahoma Negreta" w:eastAsia="Tahoma Negreta" w:hAnsi="Tahoma Negreta" w:cs="Tahoma Negreta"/>
          <w:sz w:val="22"/>
          <w:szCs w:val="22"/>
        </w:rPr>
        <w:t>Beleslin</w:t>
      </w:r>
      <w:proofErr w:type="spellEnd"/>
      <w:r w:rsidRPr="00B6444B">
        <w:rPr>
          <w:rFonts w:ascii="Tahoma Negreta" w:eastAsia="Tahoma Negreta" w:hAnsi="Tahoma Negreta" w:cs="Tahoma Negreta"/>
          <w:sz w:val="22"/>
          <w:szCs w:val="22"/>
        </w:rPr>
        <w:t xml:space="preserve"> B, </w:t>
      </w:r>
      <w:proofErr w:type="spellStart"/>
      <w:r w:rsidRPr="00B6444B">
        <w:rPr>
          <w:rFonts w:ascii="Tahoma Negreta" w:eastAsia="Tahoma Negreta" w:hAnsi="Tahoma Negreta" w:cs="Tahoma Negreta"/>
          <w:sz w:val="22"/>
          <w:szCs w:val="22"/>
        </w:rPr>
        <w:t>Milašinović</w:t>
      </w:r>
      <w:proofErr w:type="spellEnd"/>
      <w:r>
        <w:rPr>
          <w:rFonts w:ascii="Tahoma Negreta" w:eastAsia="Tahoma Negreta" w:hAnsi="Tahoma Negreta" w:cs="Tahoma Negreta"/>
          <w:sz w:val="22"/>
          <w:szCs w:val="22"/>
        </w:rPr>
        <w:t xml:space="preserve"> </w:t>
      </w:r>
      <w:r w:rsidRPr="00B6444B">
        <w:rPr>
          <w:rFonts w:ascii="Tahoma Negreta" w:eastAsia="Tahoma Negreta" w:hAnsi="Tahoma Negreta" w:cs="Tahoma Negreta"/>
          <w:sz w:val="22"/>
          <w:szCs w:val="22"/>
        </w:rPr>
        <w:t xml:space="preserve">D, </w:t>
      </w:r>
      <w:proofErr w:type="spellStart"/>
      <w:r w:rsidRPr="00B6444B">
        <w:rPr>
          <w:rFonts w:ascii="Tahoma Negreta" w:eastAsia="Tahoma Negreta" w:hAnsi="Tahoma Negreta" w:cs="Tahoma Negreta"/>
          <w:sz w:val="22"/>
          <w:szCs w:val="22"/>
        </w:rPr>
        <w:t>Dobrić</w:t>
      </w:r>
      <w:proofErr w:type="spellEnd"/>
      <w:r>
        <w:rPr>
          <w:rFonts w:ascii="Tahoma Negreta" w:eastAsia="Tahoma Negreta" w:hAnsi="Tahoma Negreta" w:cs="Tahoma Negreta"/>
          <w:sz w:val="22"/>
          <w:szCs w:val="22"/>
        </w:rPr>
        <w:t xml:space="preserve"> </w:t>
      </w:r>
      <w:r w:rsidRPr="00B6444B">
        <w:rPr>
          <w:rFonts w:ascii="Tahoma Negreta" w:eastAsia="Tahoma Negreta" w:hAnsi="Tahoma Negreta" w:cs="Tahoma Negreta"/>
          <w:sz w:val="22"/>
          <w:szCs w:val="22"/>
        </w:rPr>
        <w:t xml:space="preserve">M, </w:t>
      </w:r>
      <w:proofErr w:type="spellStart"/>
      <w:r w:rsidRPr="00B6444B">
        <w:rPr>
          <w:rFonts w:ascii="Tahoma Negreta" w:eastAsia="Tahoma Negreta" w:hAnsi="Tahoma Negreta" w:cs="Tahoma Negreta"/>
          <w:sz w:val="22"/>
          <w:szCs w:val="22"/>
        </w:rPr>
        <w:t>Tešić</w:t>
      </w:r>
      <w:proofErr w:type="spellEnd"/>
      <w:r>
        <w:rPr>
          <w:rFonts w:ascii="Tahoma Negreta" w:eastAsia="Tahoma Negreta" w:hAnsi="Tahoma Negreta" w:cs="Tahoma Negreta"/>
          <w:sz w:val="22"/>
          <w:szCs w:val="22"/>
        </w:rPr>
        <w:t xml:space="preserve"> </w:t>
      </w:r>
      <w:r w:rsidRPr="00B6444B">
        <w:rPr>
          <w:rFonts w:ascii="Tahoma Negreta" w:eastAsia="Tahoma Negreta" w:hAnsi="Tahoma Negreta" w:cs="Tahoma Negreta"/>
          <w:sz w:val="22"/>
          <w:szCs w:val="22"/>
        </w:rPr>
        <w:t xml:space="preserve">M, </w:t>
      </w:r>
      <w:proofErr w:type="spellStart"/>
      <w:r w:rsidRPr="00B6444B">
        <w:rPr>
          <w:rFonts w:ascii="Tahoma Negreta" w:eastAsia="Tahoma Negreta" w:hAnsi="Tahoma Negreta" w:cs="Tahoma Negreta"/>
          <w:sz w:val="22"/>
          <w:szCs w:val="22"/>
        </w:rPr>
        <w:t>Ostojić</w:t>
      </w:r>
      <w:proofErr w:type="spellEnd"/>
      <w:r>
        <w:rPr>
          <w:rFonts w:ascii="Tahoma Negreta" w:eastAsia="Tahoma Negreta" w:hAnsi="Tahoma Negreta" w:cs="Tahoma Negreta"/>
          <w:sz w:val="22"/>
          <w:szCs w:val="22"/>
        </w:rPr>
        <w:t xml:space="preserve"> </w:t>
      </w:r>
      <w:r w:rsidRPr="00B6444B">
        <w:rPr>
          <w:rFonts w:ascii="Tahoma Negreta" w:eastAsia="Tahoma Negreta" w:hAnsi="Tahoma Negreta" w:cs="Tahoma Negreta"/>
          <w:sz w:val="22"/>
          <w:szCs w:val="22"/>
        </w:rPr>
        <w:t xml:space="preserve">M. Coronary thrombi neovascularization in patients with ST-elevation myocardial infarction - clinical and angiographic implications. </w:t>
      </w:r>
      <w:proofErr w:type="spellStart"/>
      <w:r w:rsidRPr="00B6444B">
        <w:rPr>
          <w:rFonts w:ascii="Tahoma Negreta" w:eastAsia="Tahoma Negreta" w:hAnsi="Tahoma Negreta" w:cs="Tahoma Negreta"/>
          <w:sz w:val="22"/>
          <w:szCs w:val="22"/>
        </w:rPr>
        <w:t>Thromb</w:t>
      </w:r>
      <w:proofErr w:type="spellEnd"/>
      <w:r w:rsidRPr="00B6444B">
        <w:rPr>
          <w:rFonts w:ascii="Tahoma Negreta" w:eastAsia="Tahoma Negreta" w:hAnsi="Tahoma Negreta" w:cs="Tahoma Negreta"/>
          <w:sz w:val="22"/>
          <w:szCs w:val="22"/>
        </w:rPr>
        <w:t xml:space="preserve"> Res. 2014;134(5):1038-45. </w:t>
      </w:r>
      <w:r w:rsidRPr="007F7EBE">
        <w:rPr>
          <w:rFonts w:ascii="Tahoma Negreta" w:eastAsia="Tahoma Negreta" w:hAnsi="Tahoma Negreta" w:cs="Tahoma Negreta"/>
          <w:b/>
          <w:bCs/>
          <w:sz w:val="22"/>
          <w:szCs w:val="22"/>
        </w:rPr>
        <w:t>M23 IF 2.447</w:t>
      </w:r>
    </w:p>
    <w:p w14:paraId="57919C8D" w14:textId="77777777" w:rsidR="009A5D18" w:rsidRPr="00B6444B" w:rsidRDefault="009A5D18" w:rsidP="009A5D18">
      <w:pPr>
        <w:numPr>
          <w:ilvl w:val="0"/>
          <w:numId w:val="22"/>
        </w:numPr>
        <w:spacing w:line="240" w:lineRule="atLeast"/>
        <w:rPr>
          <w:rFonts w:ascii="Tahoma Negreta" w:eastAsia="Tahoma Negreta" w:hAnsi="Tahoma Negreta" w:cs="Tahoma Negreta"/>
          <w:sz w:val="22"/>
          <w:szCs w:val="22"/>
        </w:rPr>
      </w:pPr>
      <w:proofErr w:type="spellStart"/>
      <w:r w:rsidRPr="00B6444B">
        <w:rPr>
          <w:rFonts w:ascii="Tahoma Negreta" w:eastAsia="Tahoma Negreta" w:hAnsi="Tahoma Negreta" w:cs="Tahoma Negreta"/>
          <w:sz w:val="22"/>
          <w:szCs w:val="22"/>
        </w:rPr>
        <w:t>Trifunovic</w:t>
      </w:r>
      <w:proofErr w:type="spellEnd"/>
      <w:r w:rsidRPr="00B6444B">
        <w:rPr>
          <w:rFonts w:ascii="Tahoma Negreta" w:eastAsia="Tahoma Negreta" w:hAnsi="Tahoma Negreta" w:cs="Tahoma Negreta"/>
          <w:sz w:val="22"/>
          <w:szCs w:val="22"/>
        </w:rPr>
        <w:t xml:space="preserve"> D, </w:t>
      </w:r>
      <w:proofErr w:type="spellStart"/>
      <w:r w:rsidRPr="00B6444B">
        <w:rPr>
          <w:rFonts w:ascii="Tahoma Negreta" w:eastAsia="Tahoma Negreta" w:hAnsi="Tahoma Negreta" w:cs="Tahoma Negreta"/>
          <w:sz w:val="22"/>
          <w:szCs w:val="22"/>
        </w:rPr>
        <w:t>Sobic-Saranovic</w:t>
      </w:r>
      <w:proofErr w:type="spellEnd"/>
      <w:r w:rsidRPr="00B6444B">
        <w:rPr>
          <w:rFonts w:ascii="Tahoma Negreta" w:eastAsia="Tahoma Negreta" w:hAnsi="Tahoma Negreta" w:cs="Tahoma Negreta"/>
          <w:sz w:val="22"/>
          <w:szCs w:val="22"/>
        </w:rPr>
        <w:t xml:space="preserve"> D, </w:t>
      </w:r>
      <w:proofErr w:type="spellStart"/>
      <w:r w:rsidRPr="00B6444B">
        <w:rPr>
          <w:rFonts w:ascii="Tahoma Negreta" w:eastAsia="Tahoma Negreta" w:hAnsi="Tahoma Negreta" w:cs="Tahoma Negreta"/>
          <w:sz w:val="22"/>
          <w:szCs w:val="22"/>
        </w:rPr>
        <w:t>Beleslin</w:t>
      </w:r>
      <w:proofErr w:type="spellEnd"/>
      <w:r w:rsidRPr="00B6444B">
        <w:rPr>
          <w:rFonts w:ascii="Tahoma Negreta" w:eastAsia="Tahoma Negreta" w:hAnsi="Tahoma Negreta" w:cs="Tahoma Negreta"/>
          <w:sz w:val="22"/>
          <w:szCs w:val="22"/>
        </w:rPr>
        <w:t xml:space="preserve"> B, Stankovic S, Marinkovic J, </w:t>
      </w:r>
      <w:proofErr w:type="spellStart"/>
      <w:r w:rsidRPr="003D1ECA">
        <w:rPr>
          <w:rFonts w:ascii="Tahoma Negreta" w:eastAsia="Tahoma Negreta" w:hAnsi="Tahoma Negreta" w:cs="Tahoma Negreta"/>
          <w:b/>
          <w:bCs/>
          <w:sz w:val="22"/>
          <w:szCs w:val="22"/>
        </w:rPr>
        <w:t>Orlic</w:t>
      </w:r>
      <w:proofErr w:type="spellEnd"/>
      <w:r w:rsidRPr="003D1ECA">
        <w:rPr>
          <w:rFonts w:ascii="Tahoma Negreta" w:eastAsia="Tahoma Negreta" w:hAnsi="Tahoma Negreta" w:cs="Tahoma Negreta"/>
          <w:b/>
          <w:bCs/>
          <w:sz w:val="22"/>
          <w:szCs w:val="22"/>
        </w:rPr>
        <w:t xml:space="preserve"> D</w:t>
      </w:r>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Vujisic-Tesic</w:t>
      </w:r>
      <w:proofErr w:type="spellEnd"/>
      <w:r w:rsidRPr="00B6444B">
        <w:rPr>
          <w:rFonts w:ascii="Tahoma Negreta" w:eastAsia="Tahoma Negreta" w:hAnsi="Tahoma Negreta" w:cs="Tahoma Negreta"/>
          <w:sz w:val="22"/>
          <w:szCs w:val="22"/>
        </w:rPr>
        <w:t xml:space="preserve"> B, Petrovic M, Nedeljkovic I, </w:t>
      </w:r>
      <w:proofErr w:type="spellStart"/>
      <w:r w:rsidRPr="00B6444B">
        <w:rPr>
          <w:rFonts w:ascii="Tahoma Negreta" w:eastAsia="Tahoma Negreta" w:hAnsi="Tahoma Negreta" w:cs="Tahoma Negreta"/>
          <w:sz w:val="22"/>
          <w:szCs w:val="22"/>
        </w:rPr>
        <w:t>Banovic</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Djukanovic</w:t>
      </w:r>
      <w:proofErr w:type="spellEnd"/>
      <w:r w:rsidRPr="00B6444B">
        <w:rPr>
          <w:rFonts w:ascii="Tahoma Negreta" w:eastAsia="Tahoma Negreta" w:hAnsi="Tahoma Negreta" w:cs="Tahoma Negreta"/>
          <w:sz w:val="22"/>
          <w:szCs w:val="22"/>
        </w:rPr>
        <w:t xml:space="preserve"> N, Petrovic O, Petrovic M, </w:t>
      </w:r>
      <w:proofErr w:type="spellStart"/>
      <w:r w:rsidRPr="00B6444B">
        <w:rPr>
          <w:rFonts w:ascii="Tahoma Negreta" w:eastAsia="Tahoma Negreta" w:hAnsi="Tahoma Negreta" w:cs="Tahoma Negreta"/>
          <w:sz w:val="22"/>
          <w:szCs w:val="22"/>
        </w:rPr>
        <w:t>Stepanovic</w:t>
      </w:r>
      <w:proofErr w:type="spellEnd"/>
      <w:r w:rsidRPr="00B6444B">
        <w:rPr>
          <w:rFonts w:ascii="Tahoma Negreta" w:eastAsia="Tahoma Negreta" w:hAnsi="Tahoma Negreta" w:cs="Tahoma Negreta"/>
          <w:sz w:val="22"/>
          <w:szCs w:val="22"/>
        </w:rPr>
        <w:t xml:space="preserve"> J, Djordjevic-</w:t>
      </w:r>
      <w:proofErr w:type="spellStart"/>
      <w:r w:rsidRPr="00B6444B">
        <w:rPr>
          <w:rFonts w:ascii="Tahoma Negreta" w:eastAsia="Tahoma Negreta" w:hAnsi="Tahoma Negreta" w:cs="Tahoma Negreta"/>
          <w:sz w:val="22"/>
          <w:szCs w:val="22"/>
        </w:rPr>
        <w:t>Dikic</w:t>
      </w:r>
      <w:proofErr w:type="spellEnd"/>
      <w:r w:rsidRPr="00B6444B">
        <w:rPr>
          <w:rFonts w:ascii="Tahoma Negreta" w:eastAsia="Tahoma Negreta" w:hAnsi="Tahoma Negreta" w:cs="Tahoma Negreta"/>
          <w:sz w:val="22"/>
          <w:szCs w:val="22"/>
        </w:rPr>
        <w:t xml:space="preserve"> A, </w:t>
      </w:r>
      <w:proofErr w:type="spellStart"/>
      <w:r w:rsidRPr="00B6444B">
        <w:rPr>
          <w:rFonts w:ascii="Tahoma Negreta" w:eastAsia="Tahoma Negreta" w:hAnsi="Tahoma Negreta" w:cs="Tahoma Negreta"/>
          <w:sz w:val="22"/>
          <w:szCs w:val="22"/>
        </w:rPr>
        <w:t>Tesic</w:t>
      </w:r>
      <w:proofErr w:type="spellEnd"/>
      <w:r w:rsidRPr="00B6444B">
        <w:rPr>
          <w:rFonts w:ascii="Tahoma Negreta" w:eastAsia="Tahoma Negreta" w:hAnsi="Tahoma Negreta" w:cs="Tahoma Negreta"/>
          <w:sz w:val="22"/>
          <w:szCs w:val="22"/>
        </w:rPr>
        <w:t xml:space="preserve"> M, Ostojic M. Coronary flow of the infarct artery assessed by transthoracic Doppler after primary percutaneous coronary intervention predicts final infarct size. Int J Cardiovasc Imaging. 2014;30(8):1509-18. </w:t>
      </w:r>
      <w:r w:rsidRPr="007F7EBE">
        <w:rPr>
          <w:rFonts w:ascii="Tahoma Negreta" w:eastAsia="Tahoma Negreta" w:hAnsi="Tahoma Negreta" w:cs="Tahoma Negreta"/>
          <w:b/>
          <w:bCs/>
          <w:sz w:val="22"/>
          <w:szCs w:val="22"/>
        </w:rPr>
        <w:t>M22 IF 1.810</w:t>
      </w:r>
    </w:p>
    <w:p w14:paraId="2B14155A" w14:textId="77777777" w:rsidR="009A5D18" w:rsidRPr="00B6444B" w:rsidRDefault="009A5D18" w:rsidP="009A5D18">
      <w:pPr>
        <w:numPr>
          <w:ilvl w:val="0"/>
          <w:numId w:val="22"/>
        </w:numPr>
        <w:spacing w:line="240" w:lineRule="atLeast"/>
        <w:rPr>
          <w:rFonts w:ascii="Tahoma Negreta" w:eastAsia="Tahoma Negreta" w:hAnsi="Tahoma Negreta" w:cs="Tahoma Negreta"/>
          <w:sz w:val="22"/>
          <w:szCs w:val="22"/>
        </w:rPr>
      </w:pPr>
      <w:proofErr w:type="spellStart"/>
      <w:r w:rsidRPr="00B6444B">
        <w:rPr>
          <w:rFonts w:ascii="Tahoma Negreta" w:eastAsia="Tahoma Negreta" w:hAnsi="Tahoma Negreta" w:cs="Tahoma Negreta"/>
          <w:sz w:val="22"/>
          <w:szCs w:val="22"/>
        </w:rPr>
        <w:t>Hamilos</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Ribichini</w:t>
      </w:r>
      <w:proofErr w:type="spellEnd"/>
      <w:r w:rsidRPr="00B6444B">
        <w:rPr>
          <w:rFonts w:ascii="Tahoma Negreta" w:eastAsia="Tahoma Negreta" w:hAnsi="Tahoma Negreta" w:cs="Tahoma Negreta"/>
          <w:sz w:val="22"/>
          <w:szCs w:val="22"/>
        </w:rPr>
        <w:t xml:space="preserve"> F, Ostojic MC, Ferrero V, </w:t>
      </w:r>
      <w:proofErr w:type="spellStart"/>
      <w:r w:rsidRPr="003D1ECA">
        <w:rPr>
          <w:rFonts w:ascii="Tahoma Negreta" w:eastAsia="Tahoma Negreta" w:hAnsi="Tahoma Negreta" w:cs="Tahoma Negreta"/>
          <w:b/>
          <w:bCs/>
          <w:sz w:val="22"/>
          <w:szCs w:val="22"/>
        </w:rPr>
        <w:t>Orlic</w:t>
      </w:r>
      <w:proofErr w:type="spellEnd"/>
      <w:r w:rsidRPr="003D1ECA">
        <w:rPr>
          <w:rFonts w:ascii="Tahoma Negreta" w:eastAsia="Tahoma Negreta" w:hAnsi="Tahoma Negreta" w:cs="Tahoma Negreta"/>
          <w:b/>
          <w:bCs/>
          <w:sz w:val="22"/>
          <w:szCs w:val="22"/>
        </w:rPr>
        <w:t xml:space="preserve"> D,</w:t>
      </w:r>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Vassanelli</w:t>
      </w:r>
      <w:proofErr w:type="spellEnd"/>
      <w:r w:rsidRPr="00B6444B">
        <w:rPr>
          <w:rFonts w:ascii="Tahoma Negreta" w:eastAsia="Tahoma Negreta" w:hAnsi="Tahoma Negreta" w:cs="Tahoma Negreta"/>
          <w:sz w:val="22"/>
          <w:szCs w:val="22"/>
        </w:rPr>
        <w:t xml:space="preserve"> C, </w:t>
      </w:r>
      <w:proofErr w:type="spellStart"/>
      <w:r w:rsidRPr="00B6444B">
        <w:rPr>
          <w:rFonts w:ascii="Tahoma Negreta" w:eastAsia="Tahoma Negreta" w:hAnsi="Tahoma Negreta" w:cs="Tahoma Negreta"/>
          <w:sz w:val="22"/>
          <w:szCs w:val="22"/>
        </w:rPr>
        <w:t>Karanovic</w:t>
      </w:r>
      <w:proofErr w:type="spellEnd"/>
      <w:r w:rsidRPr="00B6444B">
        <w:rPr>
          <w:rFonts w:ascii="Tahoma Negreta" w:eastAsia="Tahoma Negreta" w:hAnsi="Tahoma Negreta" w:cs="Tahoma Negreta"/>
          <w:sz w:val="22"/>
          <w:szCs w:val="22"/>
        </w:rPr>
        <w:t xml:space="preserve"> N, </w:t>
      </w:r>
      <w:proofErr w:type="spellStart"/>
      <w:r w:rsidRPr="00B6444B">
        <w:rPr>
          <w:rFonts w:ascii="Tahoma Negreta" w:eastAsia="Tahoma Negreta" w:hAnsi="Tahoma Negreta" w:cs="Tahoma Negreta"/>
          <w:sz w:val="22"/>
          <w:szCs w:val="22"/>
        </w:rPr>
        <w:t>Sarno</w:t>
      </w:r>
      <w:proofErr w:type="spellEnd"/>
      <w:r w:rsidRPr="00B6444B">
        <w:rPr>
          <w:rFonts w:ascii="Tahoma Negreta" w:eastAsia="Tahoma Negreta" w:hAnsi="Tahoma Negreta" w:cs="Tahoma Negreta"/>
          <w:sz w:val="22"/>
          <w:szCs w:val="22"/>
        </w:rPr>
        <w:t xml:space="preserve"> G, </w:t>
      </w:r>
      <w:proofErr w:type="spellStart"/>
      <w:r w:rsidRPr="00B6444B">
        <w:rPr>
          <w:rFonts w:ascii="Tahoma Negreta" w:eastAsia="Tahoma Negreta" w:hAnsi="Tahoma Negreta" w:cs="Tahoma Negreta"/>
          <w:sz w:val="22"/>
          <w:szCs w:val="22"/>
        </w:rPr>
        <w:t>Cuisset</w:t>
      </w:r>
      <w:proofErr w:type="spellEnd"/>
      <w:r w:rsidRPr="00B6444B">
        <w:rPr>
          <w:rFonts w:ascii="Tahoma Negreta" w:eastAsia="Tahoma Negreta" w:hAnsi="Tahoma Negreta" w:cs="Tahoma Negreta"/>
          <w:sz w:val="22"/>
          <w:szCs w:val="22"/>
        </w:rPr>
        <w:t xml:space="preserve"> T, </w:t>
      </w:r>
      <w:proofErr w:type="spellStart"/>
      <w:r w:rsidRPr="00B6444B">
        <w:rPr>
          <w:rFonts w:ascii="Tahoma Negreta" w:eastAsia="Tahoma Negreta" w:hAnsi="Tahoma Negreta" w:cs="Tahoma Negreta"/>
          <w:sz w:val="22"/>
          <w:szCs w:val="22"/>
        </w:rPr>
        <w:t>Vardas</w:t>
      </w:r>
      <w:proofErr w:type="spellEnd"/>
      <w:r w:rsidRPr="00B6444B">
        <w:rPr>
          <w:rFonts w:ascii="Tahoma Negreta" w:eastAsia="Tahoma Negreta" w:hAnsi="Tahoma Negreta" w:cs="Tahoma Negreta"/>
          <w:sz w:val="22"/>
          <w:szCs w:val="22"/>
        </w:rPr>
        <w:t xml:space="preserve"> PE, </w:t>
      </w:r>
      <w:proofErr w:type="spellStart"/>
      <w:r w:rsidRPr="00B6444B">
        <w:rPr>
          <w:rFonts w:ascii="Tahoma Negreta" w:eastAsia="Tahoma Negreta" w:hAnsi="Tahoma Negreta" w:cs="Tahoma Negreta"/>
          <w:sz w:val="22"/>
          <w:szCs w:val="22"/>
        </w:rPr>
        <w:t>Wijns</w:t>
      </w:r>
      <w:proofErr w:type="spellEnd"/>
      <w:r w:rsidRPr="00B6444B">
        <w:rPr>
          <w:rFonts w:ascii="Tahoma Negreta" w:eastAsia="Tahoma Negreta" w:hAnsi="Tahoma Negreta" w:cs="Tahoma Negreta"/>
          <w:sz w:val="22"/>
          <w:szCs w:val="22"/>
        </w:rPr>
        <w:t xml:space="preserve"> W. Coronary vasomotion one year after drug-eluting stent implantation: comparison of everolimus-eluting and paclitaxel-eluting coronary stents. J Cardiovasc </w:t>
      </w:r>
      <w:proofErr w:type="spellStart"/>
      <w:r w:rsidRPr="00B6444B">
        <w:rPr>
          <w:rFonts w:ascii="Tahoma Negreta" w:eastAsia="Tahoma Negreta" w:hAnsi="Tahoma Negreta" w:cs="Tahoma Negreta"/>
          <w:sz w:val="22"/>
          <w:szCs w:val="22"/>
        </w:rPr>
        <w:t>Transl</w:t>
      </w:r>
      <w:proofErr w:type="spellEnd"/>
      <w:r w:rsidRPr="00B6444B">
        <w:rPr>
          <w:rFonts w:ascii="Tahoma Negreta" w:eastAsia="Tahoma Negreta" w:hAnsi="Tahoma Negreta" w:cs="Tahoma Negreta"/>
          <w:sz w:val="22"/>
          <w:szCs w:val="22"/>
        </w:rPr>
        <w:t xml:space="preserve"> Res. 2014;7(4):406-12. </w:t>
      </w:r>
      <w:r w:rsidRPr="007F7EBE">
        <w:rPr>
          <w:rFonts w:ascii="Tahoma Negreta" w:eastAsia="Tahoma Negreta" w:hAnsi="Tahoma Negreta" w:cs="Tahoma Negreta"/>
          <w:b/>
          <w:bCs/>
          <w:sz w:val="22"/>
          <w:szCs w:val="22"/>
        </w:rPr>
        <w:t>M22 IF 3.017</w:t>
      </w:r>
    </w:p>
    <w:p w14:paraId="2AD955AE" w14:textId="77777777" w:rsidR="009A5D18" w:rsidRPr="00B6444B" w:rsidRDefault="009A5D18" w:rsidP="009A5D18">
      <w:pPr>
        <w:numPr>
          <w:ilvl w:val="0"/>
          <w:numId w:val="22"/>
        </w:numPr>
        <w:spacing w:line="240" w:lineRule="atLeast"/>
        <w:rPr>
          <w:rFonts w:ascii="Tahoma Negreta" w:eastAsia="Tahoma Negreta" w:hAnsi="Tahoma Negreta" w:cs="Tahoma Negreta"/>
          <w:sz w:val="22"/>
          <w:szCs w:val="22"/>
        </w:rPr>
      </w:pPr>
      <w:r w:rsidRPr="00B6444B">
        <w:rPr>
          <w:rFonts w:ascii="Tahoma Negreta" w:eastAsia="Tahoma Negreta" w:hAnsi="Tahoma Negreta" w:cs="Tahoma Negreta"/>
          <w:sz w:val="22"/>
          <w:szCs w:val="22"/>
        </w:rPr>
        <w:t xml:space="preserve">Trifunovic D, Stankovic S, </w:t>
      </w:r>
      <w:proofErr w:type="spellStart"/>
      <w:r w:rsidRPr="00B6444B">
        <w:rPr>
          <w:rFonts w:ascii="Tahoma Negreta" w:eastAsia="Tahoma Negreta" w:hAnsi="Tahoma Negreta" w:cs="Tahoma Negreta"/>
          <w:sz w:val="22"/>
          <w:szCs w:val="22"/>
        </w:rPr>
        <w:t>Sobic-Saranovic</w:t>
      </w:r>
      <w:proofErr w:type="spellEnd"/>
      <w:r w:rsidRPr="00B6444B">
        <w:rPr>
          <w:rFonts w:ascii="Tahoma Negreta" w:eastAsia="Tahoma Negreta" w:hAnsi="Tahoma Negreta" w:cs="Tahoma Negreta"/>
          <w:sz w:val="22"/>
          <w:szCs w:val="22"/>
        </w:rPr>
        <w:t xml:space="preserve"> D, </w:t>
      </w:r>
      <w:proofErr w:type="spellStart"/>
      <w:r w:rsidRPr="00B6444B">
        <w:rPr>
          <w:rFonts w:ascii="Tahoma Negreta" w:eastAsia="Tahoma Negreta" w:hAnsi="Tahoma Negreta" w:cs="Tahoma Negreta"/>
          <w:sz w:val="22"/>
          <w:szCs w:val="22"/>
        </w:rPr>
        <w:t>Marinkovic</w:t>
      </w:r>
      <w:proofErr w:type="spellEnd"/>
      <w:r w:rsidRPr="00B6444B">
        <w:rPr>
          <w:rFonts w:ascii="Tahoma Negreta" w:eastAsia="Tahoma Negreta" w:hAnsi="Tahoma Negreta" w:cs="Tahoma Negreta"/>
          <w:sz w:val="22"/>
          <w:szCs w:val="22"/>
        </w:rPr>
        <w:t xml:space="preserve"> J, Petrovic M, </w:t>
      </w:r>
      <w:proofErr w:type="spellStart"/>
      <w:r w:rsidRPr="003D1ECA">
        <w:rPr>
          <w:rFonts w:ascii="Tahoma Negreta" w:eastAsia="Tahoma Negreta" w:hAnsi="Tahoma Negreta" w:cs="Tahoma Negreta"/>
          <w:b/>
          <w:bCs/>
          <w:sz w:val="22"/>
          <w:szCs w:val="22"/>
        </w:rPr>
        <w:t>Orlic</w:t>
      </w:r>
      <w:proofErr w:type="spellEnd"/>
      <w:r w:rsidRPr="003D1ECA">
        <w:rPr>
          <w:rFonts w:ascii="Tahoma Negreta" w:eastAsia="Tahoma Negreta" w:hAnsi="Tahoma Negreta" w:cs="Tahoma Negreta"/>
          <w:b/>
          <w:bCs/>
          <w:sz w:val="22"/>
          <w:szCs w:val="22"/>
        </w:rPr>
        <w:t xml:space="preserve"> D</w:t>
      </w:r>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Beleslin</w:t>
      </w:r>
      <w:proofErr w:type="spellEnd"/>
      <w:r w:rsidRPr="00B6444B">
        <w:rPr>
          <w:rFonts w:ascii="Tahoma Negreta" w:eastAsia="Tahoma Negreta" w:hAnsi="Tahoma Negreta" w:cs="Tahoma Negreta"/>
          <w:sz w:val="22"/>
          <w:szCs w:val="22"/>
        </w:rPr>
        <w:t xml:space="preserve"> B, </w:t>
      </w:r>
      <w:proofErr w:type="spellStart"/>
      <w:r w:rsidRPr="00B6444B">
        <w:rPr>
          <w:rFonts w:ascii="Tahoma Negreta" w:eastAsia="Tahoma Negreta" w:hAnsi="Tahoma Negreta" w:cs="Tahoma Negreta"/>
          <w:sz w:val="22"/>
          <w:szCs w:val="22"/>
        </w:rPr>
        <w:t>Banovic</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Vujisic-Tesic</w:t>
      </w:r>
      <w:proofErr w:type="spellEnd"/>
      <w:r w:rsidRPr="00B6444B">
        <w:rPr>
          <w:rFonts w:ascii="Tahoma Negreta" w:eastAsia="Tahoma Negreta" w:hAnsi="Tahoma Negreta" w:cs="Tahoma Negreta"/>
          <w:sz w:val="22"/>
          <w:szCs w:val="22"/>
        </w:rPr>
        <w:t xml:space="preserve"> B, Petrovic M, Nedeljkovic I, </w:t>
      </w:r>
      <w:proofErr w:type="spellStart"/>
      <w:r w:rsidRPr="00B6444B">
        <w:rPr>
          <w:rFonts w:ascii="Tahoma Negreta" w:eastAsia="Tahoma Negreta" w:hAnsi="Tahoma Negreta" w:cs="Tahoma Negreta"/>
          <w:sz w:val="22"/>
          <w:szCs w:val="22"/>
        </w:rPr>
        <w:t>Stepanovic</w:t>
      </w:r>
      <w:proofErr w:type="spellEnd"/>
      <w:r w:rsidRPr="00B6444B">
        <w:rPr>
          <w:rFonts w:ascii="Tahoma Negreta" w:eastAsia="Tahoma Negreta" w:hAnsi="Tahoma Negreta" w:cs="Tahoma Negreta"/>
          <w:sz w:val="22"/>
          <w:szCs w:val="22"/>
        </w:rPr>
        <w:t xml:space="preserve"> J, Djordjevic-</w:t>
      </w:r>
      <w:proofErr w:type="spellStart"/>
      <w:r w:rsidRPr="00B6444B">
        <w:rPr>
          <w:rFonts w:ascii="Tahoma Negreta" w:eastAsia="Tahoma Negreta" w:hAnsi="Tahoma Negreta" w:cs="Tahoma Negreta"/>
          <w:sz w:val="22"/>
          <w:szCs w:val="22"/>
        </w:rPr>
        <w:t>Dikic</w:t>
      </w:r>
      <w:proofErr w:type="spellEnd"/>
      <w:r w:rsidRPr="00B6444B">
        <w:rPr>
          <w:rFonts w:ascii="Tahoma Negreta" w:eastAsia="Tahoma Negreta" w:hAnsi="Tahoma Negreta" w:cs="Tahoma Negreta"/>
          <w:sz w:val="22"/>
          <w:szCs w:val="22"/>
        </w:rPr>
        <w:t xml:space="preserve"> A, </w:t>
      </w:r>
      <w:proofErr w:type="spellStart"/>
      <w:r w:rsidRPr="00B6444B">
        <w:rPr>
          <w:rFonts w:ascii="Tahoma Negreta" w:eastAsia="Tahoma Negreta" w:hAnsi="Tahoma Negreta" w:cs="Tahoma Negreta"/>
          <w:sz w:val="22"/>
          <w:szCs w:val="22"/>
        </w:rPr>
        <w:t>Tesic</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Djukanovic</w:t>
      </w:r>
      <w:proofErr w:type="spellEnd"/>
      <w:r w:rsidRPr="00B6444B">
        <w:rPr>
          <w:rFonts w:ascii="Tahoma Negreta" w:eastAsia="Tahoma Negreta" w:hAnsi="Tahoma Negreta" w:cs="Tahoma Negreta"/>
          <w:sz w:val="22"/>
          <w:szCs w:val="22"/>
        </w:rPr>
        <w:t xml:space="preserve"> N, Petrovic O, </w:t>
      </w:r>
      <w:proofErr w:type="spellStart"/>
      <w:r w:rsidRPr="00B6444B">
        <w:rPr>
          <w:rFonts w:ascii="Tahoma Negreta" w:eastAsia="Tahoma Negreta" w:hAnsi="Tahoma Negreta" w:cs="Tahoma Negreta"/>
          <w:sz w:val="22"/>
          <w:szCs w:val="22"/>
        </w:rPr>
        <w:t>Vasovic</w:t>
      </w:r>
      <w:proofErr w:type="spellEnd"/>
      <w:r w:rsidRPr="00B6444B">
        <w:rPr>
          <w:rFonts w:ascii="Tahoma Negreta" w:eastAsia="Tahoma Negreta" w:hAnsi="Tahoma Negreta" w:cs="Tahoma Negreta"/>
          <w:sz w:val="22"/>
          <w:szCs w:val="22"/>
        </w:rPr>
        <w:t xml:space="preserve"> O, </w:t>
      </w:r>
      <w:proofErr w:type="spellStart"/>
      <w:r w:rsidRPr="00B6444B">
        <w:rPr>
          <w:rFonts w:ascii="Tahoma Negreta" w:eastAsia="Tahoma Negreta" w:hAnsi="Tahoma Negreta" w:cs="Tahoma Negreta"/>
          <w:sz w:val="22"/>
          <w:szCs w:val="22"/>
        </w:rPr>
        <w:t>Nestorovic</w:t>
      </w:r>
      <w:proofErr w:type="spellEnd"/>
      <w:r w:rsidRPr="00B6444B">
        <w:rPr>
          <w:rFonts w:ascii="Tahoma Negreta" w:eastAsia="Tahoma Negreta" w:hAnsi="Tahoma Negreta" w:cs="Tahoma Negreta"/>
          <w:sz w:val="22"/>
          <w:szCs w:val="22"/>
        </w:rPr>
        <w:t xml:space="preserve"> E, Kostic J, Ristic A, Ostojic M. Acute insulin resistance in ST-segment elevation myocardial infarction in non-diabetic patients is associated with incomplete myocardial reperfusion and impaired coronary microcirculatory function. Cardiovasc </w:t>
      </w:r>
      <w:proofErr w:type="spellStart"/>
      <w:r w:rsidRPr="00B6444B">
        <w:rPr>
          <w:rFonts w:ascii="Tahoma Negreta" w:eastAsia="Tahoma Negreta" w:hAnsi="Tahoma Negreta" w:cs="Tahoma Negreta"/>
          <w:sz w:val="22"/>
          <w:szCs w:val="22"/>
        </w:rPr>
        <w:t>Diabetol</w:t>
      </w:r>
      <w:proofErr w:type="spellEnd"/>
      <w:r w:rsidRPr="00B6444B">
        <w:rPr>
          <w:rFonts w:ascii="Tahoma Negreta" w:eastAsia="Tahoma Negreta" w:hAnsi="Tahoma Negreta" w:cs="Tahoma Negreta"/>
          <w:sz w:val="22"/>
          <w:szCs w:val="22"/>
        </w:rPr>
        <w:t xml:space="preserve">. 2014;13:73. </w:t>
      </w:r>
      <w:r w:rsidRPr="007F7EBE">
        <w:rPr>
          <w:rFonts w:ascii="Tahoma Negreta" w:eastAsia="Tahoma Negreta" w:hAnsi="Tahoma Negreta" w:cs="Tahoma Negreta"/>
          <w:b/>
          <w:bCs/>
          <w:sz w:val="22"/>
          <w:szCs w:val="22"/>
        </w:rPr>
        <w:t>M21 IF 4.015</w:t>
      </w:r>
    </w:p>
    <w:p w14:paraId="4072952A" w14:textId="77777777" w:rsidR="009A5D18" w:rsidRPr="00B6444B" w:rsidRDefault="009A5D18" w:rsidP="009A5D18">
      <w:pPr>
        <w:numPr>
          <w:ilvl w:val="0"/>
          <w:numId w:val="22"/>
        </w:numPr>
        <w:spacing w:line="240" w:lineRule="atLeast"/>
        <w:rPr>
          <w:rFonts w:ascii="Tahoma Negreta" w:eastAsia="Tahoma Negreta" w:hAnsi="Tahoma Negreta" w:cs="Tahoma Negreta"/>
          <w:sz w:val="22"/>
          <w:szCs w:val="22"/>
        </w:rPr>
      </w:pPr>
      <w:r w:rsidRPr="003D1ECA">
        <w:rPr>
          <w:rFonts w:ascii="Tahoma Negreta" w:eastAsia="Tahoma Negreta" w:hAnsi="Tahoma Negreta" w:cs="Tahoma Negreta"/>
          <w:b/>
          <w:bCs/>
          <w:sz w:val="22"/>
          <w:szCs w:val="22"/>
        </w:rPr>
        <w:t>Orlic D,</w:t>
      </w:r>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Ostojic</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Beleslin</w:t>
      </w:r>
      <w:proofErr w:type="spellEnd"/>
      <w:r w:rsidRPr="00B6444B">
        <w:rPr>
          <w:rFonts w:ascii="Tahoma Negreta" w:eastAsia="Tahoma Negreta" w:hAnsi="Tahoma Negreta" w:cs="Tahoma Negreta"/>
          <w:sz w:val="22"/>
          <w:szCs w:val="22"/>
        </w:rPr>
        <w:t xml:space="preserve"> B, </w:t>
      </w:r>
      <w:proofErr w:type="spellStart"/>
      <w:r w:rsidRPr="00B6444B">
        <w:rPr>
          <w:rFonts w:ascii="Tahoma Negreta" w:eastAsia="Tahoma Negreta" w:hAnsi="Tahoma Negreta" w:cs="Tahoma Negreta"/>
          <w:sz w:val="22"/>
          <w:szCs w:val="22"/>
        </w:rPr>
        <w:t>Milasinovic</w:t>
      </w:r>
      <w:proofErr w:type="spellEnd"/>
      <w:r w:rsidRPr="00B6444B">
        <w:rPr>
          <w:rFonts w:ascii="Tahoma Negreta" w:eastAsia="Tahoma Negreta" w:hAnsi="Tahoma Negreta" w:cs="Tahoma Negreta"/>
          <w:sz w:val="22"/>
          <w:szCs w:val="22"/>
        </w:rPr>
        <w:t xml:space="preserve"> D, </w:t>
      </w:r>
      <w:proofErr w:type="spellStart"/>
      <w:r w:rsidRPr="00B6444B">
        <w:rPr>
          <w:rFonts w:ascii="Tahoma Negreta" w:eastAsia="Tahoma Negreta" w:hAnsi="Tahoma Negreta" w:cs="Tahoma Negreta"/>
          <w:sz w:val="22"/>
          <w:szCs w:val="22"/>
        </w:rPr>
        <w:t>Tesic</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Borovic</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Vukcevic</w:t>
      </w:r>
      <w:proofErr w:type="spellEnd"/>
      <w:r w:rsidRPr="00B6444B">
        <w:rPr>
          <w:rFonts w:ascii="Tahoma Negreta" w:eastAsia="Tahoma Negreta" w:hAnsi="Tahoma Negreta" w:cs="Tahoma Negreta"/>
          <w:sz w:val="22"/>
          <w:szCs w:val="22"/>
        </w:rPr>
        <w:t xml:space="preserve"> V, Stojkovic S, Nedeljkovic M, Stankovic G. The randomized physiologic assessment of thrombus aspiration in patients with acute ST-segment elevation myocardial infarction trial (PATA STEMI): study rationale and design. J </w:t>
      </w:r>
      <w:proofErr w:type="spellStart"/>
      <w:r w:rsidRPr="00B6444B">
        <w:rPr>
          <w:rFonts w:ascii="Tahoma Negreta" w:eastAsia="Tahoma Negreta" w:hAnsi="Tahoma Negreta" w:cs="Tahoma Negreta"/>
          <w:sz w:val="22"/>
          <w:szCs w:val="22"/>
        </w:rPr>
        <w:t>Interv</w:t>
      </w:r>
      <w:proofErr w:type="spellEnd"/>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Cardiol</w:t>
      </w:r>
      <w:proofErr w:type="spellEnd"/>
      <w:r w:rsidRPr="00B6444B">
        <w:rPr>
          <w:rFonts w:ascii="Tahoma Negreta" w:eastAsia="Tahoma Negreta" w:hAnsi="Tahoma Negreta" w:cs="Tahoma Negreta"/>
          <w:sz w:val="22"/>
          <w:szCs w:val="22"/>
        </w:rPr>
        <w:t xml:space="preserve">. 2014;27(4):341-7. </w:t>
      </w:r>
      <w:r w:rsidRPr="005768CA">
        <w:rPr>
          <w:rFonts w:ascii="Tahoma Negreta" w:eastAsia="Tahoma Negreta" w:hAnsi="Tahoma Negreta" w:cs="Tahoma Negreta"/>
          <w:b/>
          <w:bCs/>
          <w:sz w:val="22"/>
          <w:szCs w:val="22"/>
        </w:rPr>
        <w:t>M23 IF 1.183</w:t>
      </w:r>
    </w:p>
    <w:p w14:paraId="26C86FC1" w14:textId="77777777" w:rsidR="009A5D18" w:rsidRPr="00B6444B" w:rsidRDefault="009A5D18" w:rsidP="009A5D18">
      <w:pPr>
        <w:numPr>
          <w:ilvl w:val="0"/>
          <w:numId w:val="22"/>
        </w:numPr>
        <w:spacing w:line="240" w:lineRule="atLeast"/>
        <w:rPr>
          <w:rFonts w:ascii="Tahoma Negreta" w:eastAsia="Tahoma Negreta" w:hAnsi="Tahoma Negreta" w:cs="Tahoma Negreta"/>
          <w:sz w:val="22"/>
          <w:szCs w:val="22"/>
        </w:rPr>
      </w:pPr>
      <w:r w:rsidRPr="00B6444B">
        <w:rPr>
          <w:rFonts w:ascii="Tahoma Negreta" w:eastAsia="Tahoma Negreta" w:hAnsi="Tahoma Negreta" w:cs="Tahoma Negreta"/>
          <w:sz w:val="22"/>
          <w:szCs w:val="22"/>
        </w:rPr>
        <w:t xml:space="preserve">Brkovic V, </w:t>
      </w:r>
      <w:proofErr w:type="spellStart"/>
      <w:r w:rsidRPr="00B6444B">
        <w:rPr>
          <w:rFonts w:ascii="Tahoma Negreta" w:eastAsia="Tahoma Negreta" w:hAnsi="Tahoma Negreta" w:cs="Tahoma Negreta"/>
          <w:sz w:val="22"/>
          <w:szCs w:val="22"/>
        </w:rPr>
        <w:t>Dobric</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Beleslin</w:t>
      </w:r>
      <w:proofErr w:type="spellEnd"/>
      <w:r w:rsidRPr="00B6444B">
        <w:rPr>
          <w:rFonts w:ascii="Tahoma Negreta" w:eastAsia="Tahoma Negreta" w:hAnsi="Tahoma Negreta" w:cs="Tahoma Negreta"/>
          <w:sz w:val="22"/>
          <w:szCs w:val="22"/>
        </w:rPr>
        <w:t xml:space="preserve"> B, Giga V, Vukcevic V, Stojkovic S, Stankovic G, Nedeljkovic MA, </w:t>
      </w:r>
      <w:r w:rsidRPr="003D1ECA">
        <w:rPr>
          <w:rFonts w:ascii="Tahoma Negreta" w:eastAsia="Tahoma Negreta" w:hAnsi="Tahoma Negreta" w:cs="Tahoma Negreta"/>
          <w:b/>
          <w:bCs/>
          <w:sz w:val="22"/>
          <w:szCs w:val="22"/>
        </w:rPr>
        <w:t>Orlic D</w:t>
      </w:r>
      <w:r w:rsidRPr="00B6444B">
        <w:rPr>
          <w:rFonts w:ascii="Tahoma Negreta" w:eastAsia="Tahoma Negreta" w:hAnsi="Tahoma Negreta" w:cs="Tahoma Negreta"/>
          <w:sz w:val="22"/>
          <w:szCs w:val="22"/>
        </w:rPr>
        <w:t xml:space="preserve">, Tomasevic M, Stepanovic J, Ostojic M. Additive prognostic value of the SYNTAX score over GRACE, TIMI, ZWOLLE, CADILLAC and PAMI risk scores in patients with acute ST-segment elevation myocardial infarction treated by primary percutaneous coronary intervention. Int J Cardiovasc Imaging. 2013;29(6):1215-28. </w:t>
      </w:r>
      <w:r w:rsidRPr="005768CA">
        <w:rPr>
          <w:rFonts w:ascii="Tahoma Negreta" w:eastAsia="Tahoma Negreta" w:hAnsi="Tahoma Negreta" w:cs="Tahoma Negreta"/>
          <w:b/>
          <w:bCs/>
          <w:sz w:val="22"/>
          <w:szCs w:val="22"/>
        </w:rPr>
        <w:t>M22 IF 2.322</w:t>
      </w:r>
    </w:p>
    <w:p w14:paraId="6836799B" w14:textId="77777777" w:rsidR="009A5D18" w:rsidRPr="00B6444B" w:rsidRDefault="009A5D18" w:rsidP="009A5D18">
      <w:pPr>
        <w:numPr>
          <w:ilvl w:val="0"/>
          <w:numId w:val="22"/>
        </w:numPr>
        <w:spacing w:line="240" w:lineRule="atLeast"/>
        <w:rPr>
          <w:rFonts w:ascii="Tahoma Negreta" w:eastAsia="Tahoma Negreta" w:hAnsi="Tahoma Negreta" w:cs="Tahoma Negreta"/>
          <w:sz w:val="22"/>
          <w:szCs w:val="22"/>
        </w:rPr>
      </w:pPr>
      <w:proofErr w:type="spellStart"/>
      <w:r w:rsidRPr="00B6444B">
        <w:rPr>
          <w:rFonts w:ascii="Tahoma Negreta" w:eastAsia="Tahoma Negreta" w:hAnsi="Tahoma Negreta" w:cs="Tahoma Negreta"/>
          <w:sz w:val="22"/>
          <w:szCs w:val="22"/>
        </w:rPr>
        <w:t>Stojkovic</w:t>
      </w:r>
      <w:proofErr w:type="spellEnd"/>
      <w:r w:rsidRPr="00B6444B">
        <w:rPr>
          <w:rFonts w:ascii="Tahoma Negreta" w:eastAsia="Tahoma Negreta" w:hAnsi="Tahoma Negreta" w:cs="Tahoma Negreta"/>
          <w:sz w:val="22"/>
          <w:szCs w:val="22"/>
        </w:rPr>
        <w:t xml:space="preserve"> S, </w:t>
      </w:r>
      <w:proofErr w:type="spellStart"/>
      <w:r w:rsidRPr="00B6444B">
        <w:rPr>
          <w:rFonts w:ascii="Tahoma Negreta" w:eastAsia="Tahoma Negreta" w:hAnsi="Tahoma Negreta" w:cs="Tahoma Negreta"/>
          <w:sz w:val="22"/>
          <w:szCs w:val="22"/>
        </w:rPr>
        <w:t>Sianos</w:t>
      </w:r>
      <w:proofErr w:type="spellEnd"/>
      <w:r w:rsidRPr="00B6444B">
        <w:rPr>
          <w:rFonts w:ascii="Tahoma Negreta" w:eastAsia="Tahoma Negreta" w:hAnsi="Tahoma Negreta" w:cs="Tahoma Negreta"/>
          <w:sz w:val="22"/>
          <w:szCs w:val="22"/>
        </w:rPr>
        <w:t xml:space="preserve"> G, </w:t>
      </w:r>
      <w:proofErr w:type="spellStart"/>
      <w:r w:rsidRPr="00B6444B">
        <w:rPr>
          <w:rFonts w:ascii="Tahoma Negreta" w:eastAsia="Tahoma Negreta" w:hAnsi="Tahoma Negreta" w:cs="Tahoma Negreta"/>
          <w:sz w:val="22"/>
          <w:szCs w:val="22"/>
        </w:rPr>
        <w:t>Katoh</w:t>
      </w:r>
      <w:proofErr w:type="spellEnd"/>
      <w:r w:rsidRPr="00B6444B">
        <w:rPr>
          <w:rFonts w:ascii="Tahoma Negreta" w:eastAsia="Tahoma Negreta" w:hAnsi="Tahoma Negreta" w:cs="Tahoma Negreta"/>
          <w:sz w:val="22"/>
          <w:szCs w:val="22"/>
        </w:rPr>
        <w:t xml:space="preserve"> O, </w:t>
      </w:r>
      <w:proofErr w:type="spellStart"/>
      <w:r w:rsidRPr="00B6444B">
        <w:rPr>
          <w:rFonts w:ascii="Tahoma Negreta" w:eastAsia="Tahoma Negreta" w:hAnsi="Tahoma Negreta" w:cs="Tahoma Negreta"/>
          <w:sz w:val="22"/>
          <w:szCs w:val="22"/>
        </w:rPr>
        <w:t>Galassi</w:t>
      </w:r>
      <w:proofErr w:type="spellEnd"/>
      <w:r w:rsidRPr="00B6444B">
        <w:rPr>
          <w:rFonts w:ascii="Tahoma Negreta" w:eastAsia="Tahoma Negreta" w:hAnsi="Tahoma Negreta" w:cs="Tahoma Negreta"/>
          <w:sz w:val="22"/>
          <w:szCs w:val="22"/>
        </w:rPr>
        <w:t xml:space="preserve"> AR, </w:t>
      </w:r>
      <w:proofErr w:type="spellStart"/>
      <w:r w:rsidRPr="00B6444B">
        <w:rPr>
          <w:rFonts w:ascii="Tahoma Negreta" w:eastAsia="Tahoma Negreta" w:hAnsi="Tahoma Negreta" w:cs="Tahoma Negreta"/>
          <w:sz w:val="22"/>
          <w:szCs w:val="22"/>
        </w:rPr>
        <w:t>Beleslin</w:t>
      </w:r>
      <w:proofErr w:type="spellEnd"/>
      <w:r w:rsidRPr="00B6444B">
        <w:rPr>
          <w:rFonts w:ascii="Tahoma Negreta" w:eastAsia="Tahoma Negreta" w:hAnsi="Tahoma Negreta" w:cs="Tahoma Negreta"/>
          <w:sz w:val="22"/>
          <w:szCs w:val="22"/>
        </w:rPr>
        <w:t xml:space="preserve"> B, </w:t>
      </w:r>
      <w:proofErr w:type="spellStart"/>
      <w:r w:rsidRPr="00B6444B">
        <w:rPr>
          <w:rFonts w:ascii="Tahoma Negreta" w:eastAsia="Tahoma Negreta" w:hAnsi="Tahoma Negreta" w:cs="Tahoma Negreta"/>
          <w:sz w:val="22"/>
          <w:szCs w:val="22"/>
        </w:rPr>
        <w:t>Vukcevic</w:t>
      </w:r>
      <w:proofErr w:type="spellEnd"/>
      <w:r w:rsidRPr="00B6444B">
        <w:rPr>
          <w:rFonts w:ascii="Tahoma Negreta" w:eastAsia="Tahoma Negreta" w:hAnsi="Tahoma Negreta" w:cs="Tahoma Negreta"/>
          <w:sz w:val="22"/>
          <w:szCs w:val="22"/>
        </w:rPr>
        <w:t xml:space="preserve"> V, Nedeljkovic M, Stankovic G, </w:t>
      </w:r>
      <w:r w:rsidRPr="003D1ECA">
        <w:rPr>
          <w:rFonts w:ascii="Tahoma Negreta" w:eastAsia="Tahoma Negreta" w:hAnsi="Tahoma Negreta" w:cs="Tahoma Negreta"/>
          <w:b/>
          <w:bCs/>
          <w:sz w:val="22"/>
          <w:szCs w:val="22"/>
        </w:rPr>
        <w:t>Orlic D</w:t>
      </w:r>
      <w:r w:rsidRPr="00B6444B">
        <w:rPr>
          <w:rFonts w:ascii="Tahoma Negreta" w:eastAsia="Tahoma Negreta" w:hAnsi="Tahoma Negreta" w:cs="Tahoma Negreta"/>
          <w:sz w:val="22"/>
          <w:szCs w:val="22"/>
        </w:rPr>
        <w:t xml:space="preserve">, Dobric M, Tomasevic M, Ostojic M. Efficiency, safety, and long-term follow-up of retrograde approach for CTO recanalization: initial (Belgrade) experience with international proctorship. J </w:t>
      </w:r>
      <w:proofErr w:type="spellStart"/>
      <w:r w:rsidRPr="00B6444B">
        <w:rPr>
          <w:rFonts w:ascii="Tahoma Negreta" w:eastAsia="Tahoma Negreta" w:hAnsi="Tahoma Negreta" w:cs="Tahoma Negreta"/>
          <w:sz w:val="22"/>
          <w:szCs w:val="22"/>
        </w:rPr>
        <w:t>Interv</w:t>
      </w:r>
      <w:proofErr w:type="spellEnd"/>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Cardiol</w:t>
      </w:r>
      <w:proofErr w:type="spellEnd"/>
      <w:r w:rsidRPr="00B6444B">
        <w:rPr>
          <w:rFonts w:ascii="Tahoma Negreta" w:eastAsia="Tahoma Negreta" w:hAnsi="Tahoma Negreta" w:cs="Tahoma Negreta"/>
          <w:sz w:val="22"/>
          <w:szCs w:val="22"/>
        </w:rPr>
        <w:t xml:space="preserve">. 2012;25(6):540-8. </w:t>
      </w:r>
      <w:r w:rsidRPr="005768CA">
        <w:rPr>
          <w:rFonts w:ascii="Tahoma Negreta" w:eastAsia="Tahoma Negreta" w:hAnsi="Tahoma Negreta" w:cs="Tahoma Negreta"/>
          <w:b/>
          <w:bCs/>
          <w:sz w:val="22"/>
          <w:szCs w:val="22"/>
        </w:rPr>
        <w:t>M22 IF 1.500</w:t>
      </w:r>
    </w:p>
    <w:p w14:paraId="28E8874C" w14:textId="77777777" w:rsidR="009A5D18" w:rsidRPr="005768CA" w:rsidRDefault="009A5D18" w:rsidP="009A5D18">
      <w:pPr>
        <w:numPr>
          <w:ilvl w:val="0"/>
          <w:numId w:val="22"/>
        </w:numPr>
        <w:spacing w:line="240" w:lineRule="atLeast"/>
        <w:rPr>
          <w:rFonts w:ascii="Tahoma Negreta" w:eastAsia="Tahoma Negreta" w:hAnsi="Tahoma Negreta" w:cs="Tahoma Negreta"/>
          <w:b/>
          <w:bCs/>
          <w:sz w:val="22"/>
          <w:szCs w:val="22"/>
        </w:rPr>
      </w:pPr>
      <w:proofErr w:type="spellStart"/>
      <w:r w:rsidRPr="00B6444B">
        <w:rPr>
          <w:rFonts w:ascii="Tahoma Negreta" w:eastAsia="Tahoma Negreta" w:hAnsi="Tahoma Negreta" w:cs="Tahoma Negreta"/>
          <w:sz w:val="22"/>
          <w:szCs w:val="22"/>
        </w:rPr>
        <w:t>Mangiacapra</w:t>
      </w:r>
      <w:proofErr w:type="spellEnd"/>
      <w:r w:rsidRPr="00B6444B">
        <w:rPr>
          <w:rFonts w:ascii="Tahoma Negreta" w:eastAsia="Tahoma Negreta" w:hAnsi="Tahoma Negreta" w:cs="Tahoma Negreta"/>
          <w:sz w:val="22"/>
          <w:szCs w:val="22"/>
        </w:rPr>
        <w:t xml:space="preserve"> F, Patti G, Barbato E, </w:t>
      </w:r>
      <w:r w:rsidRPr="003D1ECA">
        <w:rPr>
          <w:rFonts w:ascii="Tahoma Negreta" w:eastAsia="Tahoma Negreta" w:hAnsi="Tahoma Negreta" w:cs="Tahoma Negreta"/>
          <w:b/>
          <w:bCs/>
          <w:sz w:val="22"/>
          <w:szCs w:val="22"/>
        </w:rPr>
        <w:t>Orlic D</w:t>
      </w:r>
      <w:r w:rsidRPr="00B6444B">
        <w:rPr>
          <w:rFonts w:ascii="Tahoma Negreta" w:eastAsia="Tahoma Negreta" w:hAnsi="Tahoma Negreta" w:cs="Tahoma Negreta"/>
          <w:sz w:val="22"/>
          <w:szCs w:val="22"/>
        </w:rPr>
        <w:t xml:space="preserve">, Peace AJ, D'Ambrosio A, </w:t>
      </w:r>
      <w:proofErr w:type="spellStart"/>
      <w:r w:rsidRPr="00B6444B">
        <w:rPr>
          <w:rFonts w:ascii="Tahoma Negreta" w:eastAsia="Tahoma Negreta" w:hAnsi="Tahoma Negreta" w:cs="Tahoma Negreta"/>
          <w:sz w:val="22"/>
          <w:szCs w:val="22"/>
        </w:rPr>
        <w:t>Ostojic</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Wijns</w:t>
      </w:r>
      <w:proofErr w:type="spellEnd"/>
      <w:r w:rsidRPr="00B6444B">
        <w:rPr>
          <w:rFonts w:ascii="Tahoma Negreta" w:eastAsia="Tahoma Negreta" w:hAnsi="Tahoma Negreta" w:cs="Tahoma Negreta"/>
          <w:sz w:val="22"/>
          <w:szCs w:val="22"/>
        </w:rPr>
        <w:t xml:space="preserve"> W, Di </w:t>
      </w:r>
      <w:proofErr w:type="spellStart"/>
      <w:r w:rsidRPr="00B6444B">
        <w:rPr>
          <w:rFonts w:ascii="Tahoma Negreta" w:eastAsia="Tahoma Negreta" w:hAnsi="Tahoma Negreta" w:cs="Tahoma Negreta"/>
          <w:sz w:val="22"/>
          <w:szCs w:val="22"/>
        </w:rPr>
        <w:t>Sciascio</w:t>
      </w:r>
      <w:proofErr w:type="spellEnd"/>
      <w:r w:rsidRPr="00B6444B">
        <w:rPr>
          <w:rFonts w:ascii="Tahoma Negreta" w:eastAsia="Tahoma Negreta" w:hAnsi="Tahoma Negreta" w:cs="Tahoma Negreta"/>
          <w:sz w:val="22"/>
          <w:szCs w:val="22"/>
        </w:rPr>
        <w:t xml:space="preserve"> G. Antiplatelet effect of 600- and 300-mg loading doses of clopidogrel in patients undergoing primary percutaneous coronary intervention for ST-segment elevation myocardial infarction: an analysis of the ARMYDA-6 MI (Antiplatelet therapy for Reduction of </w:t>
      </w:r>
      <w:proofErr w:type="spellStart"/>
      <w:r w:rsidRPr="00B6444B">
        <w:rPr>
          <w:rFonts w:ascii="Tahoma Negreta" w:eastAsia="Tahoma Negreta" w:hAnsi="Tahoma Negreta" w:cs="Tahoma Negreta"/>
          <w:sz w:val="22"/>
          <w:szCs w:val="22"/>
        </w:rPr>
        <w:t>MYocardial</w:t>
      </w:r>
      <w:proofErr w:type="spellEnd"/>
      <w:r w:rsidRPr="00B6444B">
        <w:rPr>
          <w:rFonts w:ascii="Tahoma Negreta" w:eastAsia="Tahoma Negreta" w:hAnsi="Tahoma Negreta" w:cs="Tahoma Negreta"/>
          <w:sz w:val="22"/>
          <w:szCs w:val="22"/>
        </w:rPr>
        <w:t xml:space="preserve"> Damage during Angioplasty-Myocardial Infarction) Study. Int J </w:t>
      </w:r>
      <w:proofErr w:type="spellStart"/>
      <w:r w:rsidRPr="00B6444B">
        <w:rPr>
          <w:rFonts w:ascii="Tahoma Negreta" w:eastAsia="Tahoma Negreta" w:hAnsi="Tahoma Negreta" w:cs="Tahoma Negreta"/>
          <w:sz w:val="22"/>
          <w:szCs w:val="22"/>
        </w:rPr>
        <w:t>Cardiol</w:t>
      </w:r>
      <w:proofErr w:type="spellEnd"/>
      <w:r w:rsidRPr="00B6444B">
        <w:rPr>
          <w:rFonts w:ascii="Tahoma Negreta" w:eastAsia="Tahoma Negreta" w:hAnsi="Tahoma Negreta" w:cs="Tahoma Negreta"/>
          <w:sz w:val="22"/>
          <w:szCs w:val="22"/>
        </w:rPr>
        <w:t xml:space="preserve">. 2012;160(3):213-4. </w:t>
      </w:r>
      <w:r w:rsidRPr="005768CA">
        <w:rPr>
          <w:rFonts w:ascii="Tahoma Negreta" w:eastAsia="Tahoma Negreta" w:hAnsi="Tahoma Negreta" w:cs="Tahoma Negreta"/>
          <w:b/>
          <w:bCs/>
          <w:sz w:val="22"/>
          <w:szCs w:val="22"/>
        </w:rPr>
        <w:t>M21 IF 5.509</w:t>
      </w:r>
    </w:p>
    <w:p w14:paraId="0E56FF8A" w14:textId="77777777" w:rsidR="009A5D18" w:rsidRPr="00B6444B" w:rsidRDefault="009A5D18" w:rsidP="009A5D18">
      <w:pPr>
        <w:numPr>
          <w:ilvl w:val="0"/>
          <w:numId w:val="22"/>
        </w:numPr>
        <w:spacing w:line="240" w:lineRule="atLeast"/>
        <w:rPr>
          <w:rFonts w:ascii="Tahoma Negreta" w:eastAsia="Tahoma Negreta" w:hAnsi="Tahoma Negreta" w:cs="Tahoma Negreta"/>
          <w:sz w:val="22"/>
          <w:szCs w:val="22"/>
        </w:rPr>
      </w:pPr>
      <w:r w:rsidRPr="00B6444B">
        <w:rPr>
          <w:rFonts w:ascii="Tahoma Negreta" w:eastAsia="Tahoma Negreta" w:hAnsi="Tahoma Negreta" w:cs="Tahoma Negreta"/>
          <w:sz w:val="22"/>
          <w:szCs w:val="22"/>
        </w:rPr>
        <w:t xml:space="preserve">Patti G, </w:t>
      </w:r>
      <w:proofErr w:type="spellStart"/>
      <w:r w:rsidRPr="00B6444B">
        <w:rPr>
          <w:rFonts w:ascii="Tahoma Negreta" w:eastAsia="Tahoma Negreta" w:hAnsi="Tahoma Negreta" w:cs="Tahoma Negreta"/>
          <w:sz w:val="22"/>
          <w:szCs w:val="22"/>
        </w:rPr>
        <w:t>Bárczi</w:t>
      </w:r>
      <w:proofErr w:type="spellEnd"/>
      <w:r w:rsidRPr="00B6444B">
        <w:rPr>
          <w:rFonts w:ascii="Tahoma Negreta" w:eastAsia="Tahoma Negreta" w:hAnsi="Tahoma Negreta" w:cs="Tahoma Negreta"/>
          <w:sz w:val="22"/>
          <w:szCs w:val="22"/>
        </w:rPr>
        <w:t xml:space="preserve"> G, </w:t>
      </w:r>
      <w:proofErr w:type="spellStart"/>
      <w:r w:rsidRPr="005768CA">
        <w:rPr>
          <w:rFonts w:ascii="Tahoma Negreta" w:eastAsia="Tahoma Negreta" w:hAnsi="Tahoma Negreta" w:cs="Tahoma Negreta"/>
          <w:b/>
          <w:bCs/>
          <w:sz w:val="22"/>
          <w:szCs w:val="22"/>
        </w:rPr>
        <w:t>Orlic</w:t>
      </w:r>
      <w:proofErr w:type="spellEnd"/>
      <w:r w:rsidRPr="005768CA">
        <w:rPr>
          <w:rFonts w:ascii="Tahoma Negreta" w:eastAsia="Tahoma Negreta" w:hAnsi="Tahoma Negreta" w:cs="Tahoma Negreta"/>
          <w:b/>
          <w:bCs/>
          <w:sz w:val="22"/>
          <w:szCs w:val="22"/>
        </w:rPr>
        <w:t xml:space="preserve"> D</w:t>
      </w:r>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Mangiacapra</w:t>
      </w:r>
      <w:proofErr w:type="spellEnd"/>
      <w:r w:rsidRPr="00B6444B">
        <w:rPr>
          <w:rFonts w:ascii="Tahoma Negreta" w:eastAsia="Tahoma Negreta" w:hAnsi="Tahoma Negreta" w:cs="Tahoma Negreta"/>
          <w:sz w:val="22"/>
          <w:szCs w:val="22"/>
        </w:rPr>
        <w:t xml:space="preserve"> F, Colonna G, Pasceri V, </w:t>
      </w:r>
      <w:proofErr w:type="spellStart"/>
      <w:r w:rsidRPr="00B6444B">
        <w:rPr>
          <w:rFonts w:ascii="Tahoma Negreta" w:eastAsia="Tahoma Negreta" w:hAnsi="Tahoma Negreta" w:cs="Tahoma Negreta"/>
          <w:sz w:val="22"/>
          <w:szCs w:val="22"/>
        </w:rPr>
        <w:t>Barbato</w:t>
      </w:r>
      <w:proofErr w:type="spellEnd"/>
      <w:r w:rsidRPr="00B6444B">
        <w:rPr>
          <w:rFonts w:ascii="Tahoma Negreta" w:eastAsia="Tahoma Negreta" w:hAnsi="Tahoma Negreta" w:cs="Tahoma Negreta"/>
          <w:sz w:val="22"/>
          <w:szCs w:val="22"/>
        </w:rPr>
        <w:t xml:space="preserve"> E, </w:t>
      </w:r>
      <w:proofErr w:type="spellStart"/>
      <w:r w:rsidRPr="00B6444B">
        <w:rPr>
          <w:rFonts w:ascii="Tahoma Negreta" w:eastAsia="Tahoma Negreta" w:hAnsi="Tahoma Negreta" w:cs="Tahoma Negreta"/>
          <w:sz w:val="22"/>
          <w:szCs w:val="22"/>
        </w:rPr>
        <w:t>Merkely</w:t>
      </w:r>
      <w:proofErr w:type="spellEnd"/>
      <w:r w:rsidRPr="00B6444B">
        <w:rPr>
          <w:rFonts w:ascii="Tahoma Negreta" w:eastAsia="Tahoma Negreta" w:hAnsi="Tahoma Negreta" w:cs="Tahoma Negreta"/>
          <w:sz w:val="22"/>
          <w:szCs w:val="22"/>
        </w:rPr>
        <w:t xml:space="preserve"> B, </w:t>
      </w:r>
      <w:proofErr w:type="spellStart"/>
      <w:r w:rsidRPr="00B6444B">
        <w:rPr>
          <w:rFonts w:ascii="Tahoma Negreta" w:eastAsia="Tahoma Negreta" w:hAnsi="Tahoma Negreta" w:cs="Tahoma Negreta"/>
          <w:sz w:val="22"/>
          <w:szCs w:val="22"/>
        </w:rPr>
        <w:t>Edes</w:t>
      </w:r>
      <w:proofErr w:type="spellEnd"/>
      <w:r w:rsidRPr="00B6444B">
        <w:rPr>
          <w:rFonts w:ascii="Tahoma Negreta" w:eastAsia="Tahoma Negreta" w:hAnsi="Tahoma Negreta" w:cs="Tahoma Negreta"/>
          <w:sz w:val="22"/>
          <w:szCs w:val="22"/>
        </w:rPr>
        <w:t xml:space="preserve"> I, </w:t>
      </w:r>
      <w:proofErr w:type="spellStart"/>
      <w:r w:rsidRPr="00B6444B">
        <w:rPr>
          <w:rFonts w:ascii="Tahoma Negreta" w:eastAsia="Tahoma Negreta" w:hAnsi="Tahoma Negreta" w:cs="Tahoma Negreta"/>
          <w:sz w:val="22"/>
          <w:szCs w:val="22"/>
        </w:rPr>
        <w:t>Ostojic</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Wijns</w:t>
      </w:r>
      <w:proofErr w:type="spellEnd"/>
      <w:r w:rsidRPr="00B6444B">
        <w:rPr>
          <w:rFonts w:ascii="Tahoma Negreta" w:eastAsia="Tahoma Negreta" w:hAnsi="Tahoma Negreta" w:cs="Tahoma Negreta"/>
          <w:sz w:val="22"/>
          <w:szCs w:val="22"/>
        </w:rPr>
        <w:t xml:space="preserve"> W, Di </w:t>
      </w:r>
      <w:proofErr w:type="spellStart"/>
      <w:r w:rsidRPr="00B6444B">
        <w:rPr>
          <w:rFonts w:ascii="Tahoma Negreta" w:eastAsia="Tahoma Negreta" w:hAnsi="Tahoma Negreta" w:cs="Tahoma Negreta"/>
          <w:sz w:val="22"/>
          <w:szCs w:val="22"/>
        </w:rPr>
        <w:t>Sciascio</w:t>
      </w:r>
      <w:proofErr w:type="spellEnd"/>
      <w:r w:rsidRPr="00B6444B">
        <w:rPr>
          <w:rFonts w:ascii="Tahoma Negreta" w:eastAsia="Tahoma Negreta" w:hAnsi="Tahoma Negreta" w:cs="Tahoma Negreta"/>
          <w:sz w:val="22"/>
          <w:szCs w:val="22"/>
        </w:rPr>
        <w:t xml:space="preserve"> G. Outcome comparison of 600- and 300-mg loading doses of clopidogrel in patients undergoing primary percutaneous coronary intervention for ST-segment elevation myocardial infarction: results from the ARMYDA-6 MI (Antiplatelet therapy for Reduction of </w:t>
      </w:r>
      <w:proofErr w:type="spellStart"/>
      <w:r w:rsidRPr="00B6444B">
        <w:rPr>
          <w:rFonts w:ascii="Tahoma Negreta" w:eastAsia="Tahoma Negreta" w:hAnsi="Tahoma Negreta" w:cs="Tahoma Negreta"/>
          <w:sz w:val="22"/>
          <w:szCs w:val="22"/>
        </w:rPr>
        <w:t>MYocardial</w:t>
      </w:r>
      <w:proofErr w:type="spellEnd"/>
      <w:r w:rsidRPr="00B6444B">
        <w:rPr>
          <w:rFonts w:ascii="Tahoma Negreta" w:eastAsia="Tahoma Negreta" w:hAnsi="Tahoma Negreta" w:cs="Tahoma Negreta"/>
          <w:sz w:val="22"/>
          <w:szCs w:val="22"/>
        </w:rPr>
        <w:t xml:space="preserve"> Damage during Angioplasty-Myocardial Infarction) randomized study. J Am Coll </w:t>
      </w:r>
      <w:proofErr w:type="spellStart"/>
      <w:r w:rsidRPr="00B6444B">
        <w:rPr>
          <w:rFonts w:ascii="Tahoma Negreta" w:eastAsia="Tahoma Negreta" w:hAnsi="Tahoma Negreta" w:cs="Tahoma Negreta"/>
          <w:sz w:val="22"/>
          <w:szCs w:val="22"/>
        </w:rPr>
        <w:t>Cardiol</w:t>
      </w:r>
      <w:proofErr w:type="spellEnd"/>
      <w:r w:rsidRPr="00B6444B">
        <w:rPr>
          <w:rFonts w:ascii="Tahoma Negreta" w:eastAsia="Tahoma Negreta" w:hAnsi="Tahoma Negreta" w:cs="Tahoma Negreta"/>
          <w:sz w:val="22"/>
          <w:szCs w:val="22"/>
        </w:rPr>
        <w:t xml:space="preserve">. 2011;58(15):1592-9. </w:t>
      </w:r>
      <w:r w:rsidRPr="005768CA">
        <w:rPr>
          <w:rFonts w:ascii="Tahoma Negreta" w:eastAsia="Tahoma Negreta" w:hAnsi="Tahoma Negreta" w:cs="Tahoma Negreta"/>
          <w:b/>
          <w:bCs/>
          <w:sz w:val="22"/>
          <w:szCs w:val="22"/>
        </w:rPr>
        <w:t>M21 IF 14.156</w:t>
      </w:r>
    </w:p>
    <w:p w14:paraId="2A580E08" w14:textId="77777777" w:rsidR="009A5D18" w:rsidRPr="00B6444B" w:rsidRDefault="009A5D18" w:rsidP="009A5D18">
      <w:pPr>
        <w:numPr>
          <w:ilvl w:val="0"/>
          <w:numId w:val="22"/>
        </w:numPr>
        <w:spacing w:line="240" w:lineRule="atLeast"/>
        <w:rPr>
          <w:rFonts w:ascii="Tahoma Negreta" w:eastAsia="Tahoma Negreta" w:hAnsi="Tahoma Negreta" w:cs="Tahoma Negreta"/>
          <w:sz w:val="22"/>
          <w:szCs w:val="22"/>
        </w:rPr>
      </w:pPr>
      <w:r w:rsidRPr="00B6444B">
        <w:rPr>
          <w:rFonts w:ascii="Tahoma Negreta" w:eastAsia="Tahoma Negreta" w:hAnsi="Tahoma Negreta" w:cs="Tahoma Negreta"/>
          <w:sz w:val="22"/>
          <w:szCs w:val="22"/>
        </w:rPr>
        <w:t xml:space="preserve">Tomasevic M, Vukcevic V, Stankovic G, </w:t>
      </w:r>
      <w:r w:rsidRPr="005768CA">
        <w:rPr>
          <w:rFonts w:ascii="Tahoma Negreta" w:eastAsia="Tahoma Negreta" w:hAnsi="Tahoma Negreta" w:cs="Tahoma Negreta"/>
          <w:b/>
          <w:bCs/>
          <w:sz w:val="22"/>
          <w:szCs w:val="22"/>
        </w:rPr>
        <w:t>Orlic D</w:t>
      </w:r>
      <w:r w:rsidRPr="00B6444B">
        <w:rPr>
          <w:rFonts w:ascii="Tahoma Negreta" w:eastAsia="Tahoma Negreta" w:hAnsi="Tahoma Negreta" w:cs="Tahoma Negreta"/>
          <w:sz w:val="22"/>
          <w:szCs w:val="22"/>
        </w:rPr>
        <w:t xml:space="preserve">, Ostojic M. Main branch stent deformation following difficult side branch rewiring and balloon dilatation. Rare complication of provisional T stenting. Herz. 2010;35(8):582-6. </w:t>
      </w:r>
      <w:r w:rsidRPr="005768CA">
        <w:rPr>
          <w:rFonts w:ascii="Tahoma Negreta" w:eastAsia="Tahoma Negreta" w:hAnsi="Tahoma Negreta" w:cs="Tahoma Negreta"/>
          <w:b/>
          <w:bCs/>
          <w:sz w:val="22"/>
          <w:szCs w:val="22"/>
        </w:rPr>
        <w:t>M23 IF 0.840</w:t>
      </w:r>
    </w:p>
    <w:p w14:paraId="375418C5" w14:textId="77777777" w:rsidR="009A5D18" w:rsidRPr="005768CA" w:rsidRDefault="009A5D18" w:rsidP="009A5D18">
      <w:pPr>
        <w:numPr>
          <w:ilvl w:val="0"/>
          <w:numId w:val="22"/>
        </w:numPr>
        <w:spacing w:line="240" w:lineRule="atLeast"/>
        <w:rPr>
          <w:rFonts w:ascii="Tahoma Negreta" w:eastAsia="Tahoma Negreta" w:hAnsi="Tahoma Negreta" w:cs="Tahoma Negreta"/>
          <w:b/>
          <w:bCs/>
          <w:sz w:val="22"/>
          <w:szCs w:val="22"/>
        </w:rPr>
      </w:pPr>
      <w:proofErr w:type="spellStart"/>
      <w:r w:rsidRPr="00B6444B">
        <w:rPr>
          <w:rFonts w:ascii="Tahoma Negreta" w:eastAsia="Tahoma Negreta" w:hAnsi="Tahoma Negreta" w:cs="Tahoma Negreta"/>
          <w:sz w:val="22"/>
          <w:szCs w:val="22"/>
        </w:rPr>
        <w:t>Beleslin</w:t>
      </w:r>
      <w:proofErr w:type="spellEnd"/>
      <w:r w:rsidRPr="00B6444B">
        <w:rPr>
          <w:rFonts w:ascii="Tahoma Negreta" w:eastAsia="Tahoma Negreta" w:hAnsi="Tahoma Negreta" w:cs="Tahoma Negreta"/>
          <w:sz w:val="22"/>
          <w:szCs w:val="22"/>
        </w:rPr>
        <w:t xml:space="preserve"> B, </w:t>
      </w:r>
      <w:proofErr w:type="spellStart"/>
      <w:r w:rsidRPr="00B6444B">
        <w:rPr>
          <w:rFonts w:ascii="Tahoma Negreta" w:eastAsia="Tahoma Negreta" w:hAnsi="Tahoma Negreta" w:cs="Tahoma Negreta"/>
          <w:sz w:val="22"/>
          <w:szCs w:val="22"/>
        </w:rPr>
        <w:t>Dobric</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Sobic-Saranovic</w:t>
      </w:r>
      <w:proofErr w:type="spellEnd"/>
      <w:r w:rsidRPr="00B6444B">
        <w:rPr>
          <w:rFonts w:ascii="Tahoma Negreta" w:eastAsia="Tahoma Negreta" w:hAnsi="Tahoma Negreta" w:cs="Tahoma Negreta"/>
          <w:sz w:val="22"/>
          <w:szCs w:val="22"/>
        </w:rPr>
        <w:t xml:space="preserve"> D, Giga V, </w:t>
      </w:r>
      <w:proofErr w:type="spellStart"/>
      <w:r w:rsidRPr="00B6444B">
        <w:rPr>
          <w:rFonts w:ascii="Tahoma Negreta" w:eastAsia="Tahoma Negreta" w:hAnsi="Tahoma Negreta" w:cs="Tahoma Negreta"/>
          <w:sz w:val="22"/>
          <w:szCs w:val="22"/>
        </w:rPr>
        <w:t>Stepanovic</w:t>
      </w:r>
      <w:proofErr w:type="spellEnd"/>
      <w:r w:rsidRPr="00B6444B">
        <w:rPr>
          <w:rFonts w:ascii="Tahoma Negreta" w:eastAsia="Tahoma Negreta" w:hAnsi="Tahoma Negreta" w:cs="Tahoma Negreta"/>
          <w:sz w:val="22"/>
          <w:szCs w:val="22"/>
        </w:rPr>
        <w:t xml:space="preserve"> J, Djordjevic-</w:t>
      </w:r>
      <w:proofErr w:type="spellStart"/>
      <w:r w:rsidRPr="00B6444B">
        <w:rPr>
          <w:rFonts w:ascii="Tahoma Negreta" w:eastAsia="Tahoma Negreta" w:hAnsi="Tahoma Negreta" w:cs="Tahoma Negreta"/>
          <w:sz w:val="22"/>
          <w:szCs w:val="22"/>
        </w:rPr>
        <w:t>Dikic</w:t>
      </w:r>
      <w:proofErr w:type="spellEnd"/>
      <w:r w:rsidRPr="00B6444B">
        <w:rPr>
          <w:rFonts w:ascii="Tahoma Negreta" w:eastAsia="Tahoma Negreta" w:hAnsi="Tahoma Negreta" w:cs="Tahoma Negreta"/>
          <w:sz w:val="22"/>
          <w:szCs w:val="22"/>
        </w:rPr>
        <w:t xml:space="preserve"> A, </w:t>
      </w:r>
      <w:proofErr w:type="spellStart"/>
      <w:r w:rsidRPr="00B6444B">
        <w:rPr>
          <w:rFonts w:ascii="Tahoma Negreta" w:eastAsia="Tahoma Negreta" w:hAnsi="Tahoma Negreta" w:cs="Tahoma Negreta"/>
          <w:sz w:val="22"/>
          <w:szCs w:val="22"/>
        </w:rPr>
        <w:t>Nedeljkovic</w:t>
      </w:r>
      <w:proofErr w:type="spellEnd"/>
      <w:r w:rsidRPr="00B6444B">
        <w:rPr>
          <w:rFonts w:ascii="Tahoma Negreta" w:eastAsia="Tahoma Negreta" w:hAnsi="Tahoma Negreta" w:cs="Tahoma Negreta"/>
          <w:sz w:val="22"/>
          <w:szCs w:val="22"/>
        </w:rPr>
        <w:t xml:space="preserve"> M, Stojkovic S, Vukcevic V, Stankovic G, </w:t>
      </w:r>
      <w:proofErr w:type="spellStart"/>
      <w:r w:rsidRPr="005768CA">
        <w:rPr>
          <w:rFonts w:ascii="Tahoma Negreta" w:eastAsia="Tahoma Negreta" w:hAnsi="Tahoma Negreta" w:cs="Tahoma Negreta"/>
          <w:b/>
          <w:bCs/>
          <w:sz w:val="22"/>
          <w:szCs w:val="22"/>
        </w:rPr>
        <w:t>Orlic</w:t>
      </w:r>
      <w:proofErr w:type="spellEnd"/>
      <w:r w:rsidRPr="005768CA">
        <w:rPr>
          <w:rFonts w:ascii="Tahoma Negreta" w:eastAsia="Tahoma Negreta" w:hAnsi="Tahoma Negreta" w:cs="Tahoma Negreta"/>
          <w:b/>
          <w:bCs/>
          <w:sz w:val="22"/>
          <w:szCs w:val="22"/>
        </w:rPr>
        <w:t xml:space="preserve"> D,</w:t>
      </w:r>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Petrasinovic</w:t>
      </w:r>
      <w:proofErr w:type="spellEnd"/>
      <w:r w:rsidRPr="00B6444B">
        <w:rPr>
          <w:rFonts w:ascii="Tahoma Negreta" w:eastAsia="Tahoma Negreta" w:hAnsi="Tahoma Negreta" w:cs="Tahoma Negreta"/>
          <w:sz w:val="22"/>
          <w:szCs w:val="22"/>
        </w:rPr>
        <w:t xml:space="preserve"> Z, Pavlovic S, Obradovic V, Ostojic M. </w:t>
      </w:r>
      <w:r w:rsidRPr="00B6444B">
        <w:rPr>
          <w:rFonts w:ascii="Tahoma Negreta" w:eastAsia="Tahoma Negreta" w:hAnsi="Tahoma Negreta" w:cs="Tahoma Negreta"/>
          <w:sz w:val="22"/>
          <w:szCs w:val="22"/>
        </w:rPr>
        <w:lastRenderedPageBreak/>
        <w:t xml:space="preserve">Fractional flow reserve and myocardial viability as assessed by SPECT perfusion scintigraphy in patients with prior myocardial infarction. J </w:t>
      </w:r>
      <w:proofErr w:type="spellStart"/>
      <w:r w:rsidRPr="00B6444B">
        <w:rPr>
          <w:rFonts w:ascii="Tahoma Negreta" w:eastAsia="Tahoma Negreta" w:hAnsi="Tahoma Negreta" w:cs="Tahoma Negreta"/>
          <w:sz w:val="22"/>
          <w:szCs w:val="22"/>
        </w:rPr>
        <w:t>Nucl</w:t>
      </w:r>
      <w:proofErr w:type="spellEnd"/>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Cardiol</w:t>
      </w:r>
      <w:proofErr w:type="spellEnd"/>
      <w:r w:rsidRPr="00B6444B">
        <w:rPr>
          <w:rFonts w:ascii="Tahoma Negreta" w:eastAsia="Tahoma Negreta" w:hAnsi="Tahoma Negreta" w:cs="Tahoma Negreta"/>
          <w:sz w:val="22"/>
          <w:szCs w:val="22"/>
        </w:rPr>
        <w:t xml:space="preserve">. 2010;17(5):817-24. </w:t>
      </w:r>
      <w:r w:rsidRPr="005768CA">
        <w:rPr>
          <w:rFonts w:ascii="Tahoma Negreta" w:eastAsia="Tahoma Negreta" w:hAnsi="Tahoma Negreta" w:cs="Tahoma Negreta"/>
          <w:b/>
          <w:bCs/>
          <w:sz w:val="22"/>
          <w:szCs w:val="22"/>
        </w:rPr>
        <w:t>M22 IF 2.811</w:t>
      </w:r>
    </w:p>
    <w:p w14:paraId="2EC1EBD7" w14:textId="77777777" w:rsidR="009A5D18" w:rsidRPr="005768CA" w:rsidRDefault="009A5D18" w:rsidP="009A5D18">
      <w:pPr>
        <w:numPr>
          <w:ilvl w:val="0"/>
          <w:numId w:val="22"/>
        </w:numPr>
        <w:spacing w:line="240" w:lineRule="atLeast"/>
        <w:rPr>
          <w:rFonts w:ascii="Tahoma Negreta" w:eastAsia="Tahoma Negreta" w:hAnsi="Tahoma Negreta" w:cs="Tahoma Negreta"/>
          <w:b/>
          <w:bCs/>
          <w:sz w:val="22"/>
          <w:szCs w:val="22"/>
        </w:rPr>
      </w:pPr>
      <w:r w:rsidRPr="00B6444B">
        <w:rPr>
          <w:rFonts w:ascii="Tahoma Negreta" w:eastAsia="Tahoma Negreta" w:hAnsi="Tahoma Negreta" w:cs="Tahoma Negreta"/>
          <w:sz w:val="22"/>
          <w:szCs w:val="22"/>
        </w:rPr>
        <w:t xml:space="preserve">Stojkovic S, Ostojic M, Nedeljkovic M, Stankovic G, </w:t>
      </w:r>
      <w:proofErr w:type="spellStart"/>
      <w:r w:rsidRPr="00B6444B">
        <w:rPr>
          <w:rFonts w:ascii="Tahoma Negreta" w:eastAsia="Tahoma Negreta" w:hAnsi="Tahoma Negreta" w:cs="Tahoma Negreta"/>
          <w:sz w:val="22"/>
          <w:szCs w:val="22"/>
        </w:rPr>
        <w:t>Beleslin</w:t>
      </w:r>
      <w:proofErr w:type="spellEnd"/>
      <w:r w:rsidRPr="00B6444B">
        <w:rPr>
          <w:rFonts w:ascii="Tahoma Negreta" w:eastAsia="Tahoma Negreta" w:hAnsi="Tahoma Negreta" w:cs="Tahoma Negreta"/>
          <w:sz w:val="22"/>
          <w:szCs w:val="22"/>
        </w:rPr>
        <w:t xml:space="preserve"> B, </w:t>
      </w:r>
      <w:proofErr w:type="spellStart"/>
      <w:r w:rsidRPr="00B6444B">
        <w:rPr>
          <w:rFonts w:ascii="Tahoma Negreta" w:eastAsia="Tahoma Negreta" w:hAnsi="Tahoma Negreta" w:cs="Tahoma Negreta"/>
          <w:sz w:val="22"/>
          <w:szCs w:val="22"/>
        </w:rPr>
        <w:t>Vukcevic</w:t>
      </w:r>
      <w:proofErr w:type="spellEnd"/>
      <w:r w:rsidRPr="00B6444B">
        <w:rPr>
          <w:rFonts w:ascii="Tahoma Negreta" w:eastAsia="Tahoma Negreta" w:hAnsi="Tahoma Negreta" w:cs="Tahoma Negreta"/>
          <w:sz w:val="22"/>
          <w:szCs w:val="22"/>
        </w:rPr>
        <w:t xml:space="preserve"> V, </w:t>
      </w:r>
      <w:proofErr w:type="spellStart"/>
      <w:r w:rsidRPr="005768CA">
        <w:rPr>
          <w:rFonts w:ascii="Tahoma Negreta" w:eastAsia="Tahoma Negreta" w:hAnsi="Tahoma Negreta" w:cs="Tahoma Negreta"/>
          <w:b/>
          <w:bCs/>
          <w:sz w:val="22"/>
          <w:szCs w:val="22"/>
        </w:rPr>
        <w:t>Orlic</w:t>
      </w:r>
      <w:proofErr w:type="spellEnd"/>
      <w:r w:rsidRPr="005768CA">
        <w:rPr>
          <w:rFonts w:ascii="Tahoma Negreta" w:eastAsia="Tahoma Negreta" w:hAnsi="Tahoma Negreta" w:cs="Tahoma Negreta"/>
          <w:b/>
          <w:bCs/>
          <w:sz w:val="22"/>
          <w:szCs w:val="22"/>
        </w:rPr>
        <w:t xml:space="preserve"> D</w:t>
      </w:r>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Arandjelovic</w:t>
      </w:r>
      <w:proofErr w:type="spellEnd"/>
      <w:r w:rsidRPr="00B6444B">
        <w:rPr>
          <w:rFonts w:ascii="Tahoma Negreta" w:eastAsia="Tahoma Negreta" w:hAnsi="Tahoma Negreta" w:cs="Tahoma Negreta"/>
          <w:sz w:val="22"/>
          <w:szCs w:val="22"/>
        </w:rPr>
        <w:t xml:space="preserve"> A, </w:t>
      </w:r>
      <w:proofErr w:type="spellStart"/>
      <w:r w:rsidRPr="00B6444B">
        <w:rPr>
          <w:rFonts w:ascii="Tahoma Negreta" w:eastAsia="Tahoma Negreta" w:hAnsi="Tahoma Negreta" w:cs="Tahoma Negreta"/>
          <w:sz w:val="22"/>
          <w:szCs w:val="22"/>
        </w:rPr>
        <w:t>Kostic</w:t>
      </w:r>
      <w:proofErr w:type="spellEnd"/>
      <w:r w:rsidRPr="00B6444B">
        <w:rPr>
          <w:rFonts w:ascii="Tahoma Negreta" w:eastAsia="Tahoma Negreta" w:hAnsi="Tahoma Negreta" w:cs="Tahoma Negreta"/>
          <w:sz w:val="22"/>
          <w:szCs w:val="22"/>
        </w:rPr>
        <w:t xml:space="preserve"> J, </w:t>
      </w:r>
      <w:proofErr w:type="spellStart"/>
      <w:r w:rsidRPr="00B6444B">
        <w:rPr>
          <w:rFonts w:ascii="Tahoma Negreta" w:eastAsia="Tahoma Negreta" w:hAnsi="Tahoma Negreta" w:cs="Tahoma Negreta"/>
          <w:sz w:val="22"/>
          <w:szCs w:val="22"/>
        </w:rPr>
        <w:t>Dikic</w:t>
      </w:r>
      <w:proofErr w:type="spellEnd"/>
      <w:r w:rsidRPr="00B6444B">
        <w:rPr>
          <w:rFonts w:ascii="Tahoma Negreta" w:eastAsia="Tahoma Negreta" w:hAnsi="Tahoma Negreta" w:cs="Tahoma Negreta"/>
          <w:sz w:val="22"/>
          <w:szCs w:val="22"/>
        </w:rPr>
        <w:t xml:space="preserve"> M, Tomasevic M. Systemic rapamycin without loading dose for restenosis prevention after coronary bare metal stent implantation. Catheter Cardiovasc </w:t>
      </w:r>
      <w:proofErr w:type="spellStart"/>
      <w:r w:rsidRPr="00B6444B">
        <w:rPr>
          <w:rFonts w:ascii="Tahoma Negreta" w:eastAsia="Tahoma Negreta" w:hAnsi="Tahoma Negreta" w:cs="Tahoma Negreta"/>
          <w:sz w:val="22"/>
          <w:szCs w:val="22"/>
        </w:rPr>
        <w:t>Interv</w:t>
      </w:r>
      <w:proofErr w:type="spellEnd"/>
      <w:r w:rsidRPr="00B6444B">
        <w:rPr>
          <w:rFonts w:ascii="Tahoma Negreta" w:eastAsia="Tahoma Negreta" w:hAnsi="Tahoma Negreta" w:cs="Tahoma Negreta"/>
          <w:sz w:val="22"/>
          <w:szCs w:val="22"/>
        </w:rPr>
        <w:t xml:space="preserve">. 2010;75(3):317-25. </w:t>
      </w:r>
      <w:r w:rsidRPr="005768CA">
        <w:rPr>
          <w:rFonts w:ascii="Tahoma Negreta" w:eastAsia="Tahoma Negreta" w:hAnsi="Tahoma Negreta" w:cs="Tahoma Negreta"/>
          <w:b/>
          <w:bCs/>
          <w:sz w:val="22"/>
          <w:szCs w:val="22"/>
        </w:rPr>
        <w:t>M22 IF 2.398</w:t>
      </w:r>
    </w:p>
    <w:p w14:paraId="5D2DAFBF" w14:textId="77777777" w:rsidR="009A5D18" w:rsidRPr="00B6444B" w:rsidRDefault="009A5D18" w:rsidP="009A5D18">
      <w:pPr>
        <w:numPr>
          <w:ilvl w:val="0"/>
          <w:numId w:val="22"/>
        </w:numPr>
        <w:spacing w:line="240" w:lineRule="atLeast"/>
        <w:rPr>
          <w:rFonts w:ascii="Tahoma Negreta" w:eastAsia="Tahoma Negreta" w:hAnsi="Tahoma Negreta" w:cs="Tahoma Negreta"/>
          <w:sz w:val="22"/>
          <w:szCs w:val="22"/>
        </w:rPr>
      </w:pPr>
      <w:proofErr w:type="spellStart"/>
      <w:r w:rsidRPr="00B6444B">
        <w:rPr>
          <w:rFonts w:ascii="Tahoma Negreta" w:eastAsia="Tahoma Negreta" w:hAnsi="Tahoma Negreta" w:cs="Tahoma Negreta"/>
          <w:sz w:val="22"/>
          <w:szCs w:val="22"/>
        </w:rPr>
        <w:t>Vukcevic</w:t>
      </w:r>
      <w:proofErr w:type="spellEnd"/>
      <w:r w:rsidRPr="00B6444B">
        <w:rPr>
          <w:rFonts w:ascii="Tahoma Negreta" w:eastAsia="Tahoma Negreta" w:hAnsi="Tahoma Negreta" w:cs="Tahoma Negreta"/>
          <w:sz w:val="22"/>
          <w:szCs w:val="22"/>
        </w:rPr>
        <w:t xml:space="preserve"> V, </w:t>
      </w:r>
      <w:proofErr w:type="spellStart"/>
      <w:r w:rsidRPr="00B6444B">
        <w:rPr>
          <w:rFonts w:ascii="Tahoma Negreta" w:eastAsia="Tahoma Negreta" w:hAnsi="Tahoma Negreta" w:cs="Tahoma Negreta"/>
          <w:sz w:val="22"/>
          <w:szCs w:val="22"/>
        </w:rPr>
        <w:t>Beleslin</w:t>
      </w:r>
      <w:proofErr w:type="spellEnd"/>
      <w:r w:rsidRPr="00B6444B">
        <w:rPr>
          <w:rFonts w:ascii="Tahoma Negreta" w:eastAsia="Tahoma Negreta" w:hAnsi="Tahoma Negreta" w:cs="Tahoma Negreta"/>
          <w:sz w:val="22"/>
          <w:szCs w:val="22"/>
        </w:rPr>
        <w:t xml:space="preserve"> B, </w:t>
      </w:r>
      <w:proofErr w:type="spellStart"/>
      <w:r w:rsidRPr="00B6444B">
        <w:rPr>
          <w:rFonts w:ascii="Tahoma Negreta" w:eastAsia="Tahoma Negreta" w:hAnsi="Tahoma Negreta" w:cs="Tahoma Negreta"/>
          <w:sz w:val="22"/>
          <w:szCs w:val="22"/>
        </w:rPr>
        <w:t>Ostojic</w:t>
      </w:r>
      <w:proofErr w:type="spellEnd"/>
      <w:r w:rsidRPr="00B6444B">
        <w:rPr>
          <w:rFonts w:ascii="Tahoma Negreta" w:eastAsia="Tahoma Negreta" w:hAnsi="Tahoma Negreta" w:cs="Tahoma Negreta"/>
          <w:sz w:val="22"/>
          <w:szCs w:val="22"/>
        </w:rPr>
        <w:t xml:space="preserve"> M, Stojkovic S, Stankovic G, Nedeljkovic M, </w:t>
      </w:r>
      <w:proofErr w:type="spellStart"/>
      <w:r w:rsidRPr="005768CA">
        <w:rPr>
          <w:rFonts w:ascii="Tahoma Negreta" w:eastAsia="Tahoma Negreta" w:hAnsi="Tahoma Negreta" w:cs="Tahoma Negreta"/>
          <w:b/>
          <w:bCs/>
          <w:sz w:val="22"/>
          <w:szCs w:val="22"/>
        </w:rPr>
        <w:t>Orlic</w:t>
      </w:r>
      <w:proofErr w:type="spellEnd"/>
      <w:r w:rsidRPr="005768CA">
        <w:rPr>
          <w:rFonts w:ascii="Tahoma Negreta" w:eastAsia="Tahoma Negreta" w:hAnsi="Tahoma Negreta" w:cs="Tahoma Negreta"/>
          <w:b/>
          <w:bCs/>
          <w:sz w:val="22"/>
          <w:szCs w:val="22"/>
        </w:rPr>
        <w:t xml:space="preserve"> D</w:t>
      </w:r>
      <w:r w:rsidRPr="00B6444B">
        <w:rPr>
          <w:rFonts w:ascii="Tahoma Negreta" w:eastAsia="Tahoma Negreta" w:hAnsi="Tahoma Negreta" w:cs="Tahoma Negreta"/>
          <w:sz w:val="22"/>
          <w:szCs w:val="22"/>
        </w:rPr>
        <w:t>, Djordjevic-</w:t>
      </w:r>
      <w:proofErr w:type="spellStart"/>
      <w:r w:rsidRPr="00B6444B">
        <w:rPr>
          <w:rFonts w:ascii="Tahoma Negreta" w:eastAsia="Tahoma Negreta" w:hAnsi="Tahoma Negreta" w:cs="Tahoma Negreta"/>
          <w:sz w:val="22"/>
          <w:szCs w:val="22"/>
        </w:rPr>
        <w:t>Dikic</w:t>
      </w:r>
      <w:proofErr w:type="spellEnd"/>
      <w:r w:rsidRPr="00B6444B">
        <w:rPr>
          <w:rFonts w:ascii="Tahoma Negreta" w:eastAsia="Tahoma Negreta" w:hAnsi="Tahoma Negreta" w:cs="Tahoma Negreta"/>
          <w:sz w:val="22"/>
          <w:szCs w:val="22"/>
        </w:rPr>
        <w:t xml:space="preserve"> A, </w:t>
      </w:r>
      <w:proofErr w:type="spellStart"/>
      <w:r w:rsidRPr="00B6444B">
        <w:rPr>
          <w:rFonts w:ascii="Tahoma Negreta" w:eastAsia="Tahoma Negreta" w:hAnsi="Tahoma Negreta" w:cs="Tahoma Negreta"/>
          <w:sz w:val="22"/>
          <w:szCs w:val="22"/>
        </w:rPr>
        <w:t>Stepanovic</w:t>
      </w:r>
      <w:proofErr w:type="spellEnd"/>
      <w:r w:rsidRPr="00B6444B">
        <w:rPr>
          <w:rFonts w:ascii="Tahoma Negreta" w:eastAsia="Tahoma Negreta" w:hAnsi="Tahoma Negreta" w:cs="Tahoma Negreta"/>
          <w:sz w:val="22"/>
          <w:szCs w:val="22"/>
        </w:rPr>
        <w:t xml:space="preserve"> J, Giga V, </w:t>
      </w:r>
      <w:proofErr w:type="spellStart"/>
      <w:r w:rsidRPr="00B6444B">
        <w:rPr>
          <w:rFonts w:ascii="Tahoma Negreta" w:eastAsia="Tahoma Negreta" w:hAnsi="Tahoma Negreta" w:cs="Tahoma Negreta"/>
          <w:sz w:val="22"/>
          <w:szCs w:val="22"/>
        </w:rPr>
        <w:t>Arandjelovic</w:t>
      </w:r>
      <w:proofErr w:type="spellEnd"/>
      <w:r w:rsidRPr="00B6444B">
        <w:rPr>
          <w:rFonts w:ascii="Tahoma Negreta" w:eastAsia="Tahoma Negreta" w:hAnsi="Tahoma Negreta" w:cs="Tahoma Negreta"/>
          <w:sz w:val="22"/>
          <w:szCs w:val="22"/>
        </w:rPr>
        <w:t xml:space="preserve"> A, </w:t>
      </w:r>
      <w:proofErr w:type="spellStart"/>
      <w:r w:rsidRPr="00B6444B">
        <w:rPr>
          <w:rFonts w:ascii="Tahoma Negreta" w:eastAsia="Tahoma Negreta" w:hAnsi="Tahoma Negreta" w:cs="Tahoma Negreta"/>
          <w:sz w:val="22"/>
          <w:szCs w:val="22"/>
        </w:rPr>
        <w:t>Dikic</w:t>
      </w:r>
      <w:proofErr w:type="spellEnd"/>
      <w:r w:rsidRPr="00B6444B">
        <w:rPr>
          <w:rFonts w:ascii="Tahoma Negreta" w:eastAsia="Tahoma Negreta" w:hAnsi="Tahoma Negreta" w:cs="Tahoma Negreta"/>
          <w:sz w:val="22"/>
          <w:szCs w:val="22"/>
        </w:rPr>
        <w:t xml:space="preserve"> M, Kostic J, </w:t>
      </w:r>
      <w:proofErr w:type="spellStart"/>
      <w:r w:rsidRPr="00B6444B">
        <w:rPr>
          <w:rFonts w:ascii="Tahoma Negreta" w:eastAsia="Tahoma Negreta" w:hAnsi="Tahoma Negreta" w:cs="Tahoma Negreta"/>
          <w:sz w:val="22"/>
          <w:szCs w:val="22"/>
        </w:rPr>
        <w:t>Nedeljkovic</w:t>
      </w:r>
      <w:proofErr w:type="spellEnd"/>
      <w:r w:rsidRPr="00B6444B">
        <w:rPr>
          <w:rFonts w:ascii="Tahoma Negreta" w:eastAsia="Tahoma Negreta" w:hAnsi="Tahoma Negreta" w:cs="Tahoma Negreta"/>
          <w:sz w:val="22"/>
          <w:szCs w:val="22"/>
        </w:rPr>
        <w:t xml:space="preserve"> I, </w:t>
      </w:r>
      <w:proofErr w:type="spellStart"/>
      <w:r w:rsidRPr="00B6444B">
        <w:rPr>
          <w:rFonts w:ascii="Tahoma Negreta" w:eastAsia="Tahoma Negreta" w:hAnsi="Tahoma Negreta" w:cs="Tahoma Negreta"/>
          <w:sz w:val="22"/>
          <w:szCs w:val="22"/>
        </w:rPr>
        <w:t>Nedeljkovic-Beleslin</w:t>
      </w:r>
      <w:proofErr w:type="spellEnd"/>
      <w:r w:rsidRPr="00B6444B">
        <w:rPr>
          <w:rFonts w:ascii="Tahoma Negreta" w:eastAsia="Tahoma Negreta" w:hAnsi="Tahoma Negreta" w:cs="Tahoma Negreta"/>
          <w:sz w:val="22"/>
          <w:szCs w:val="22"/>
        </w:rPr>
        <w:t xml:space="preserve"> B, </w:t>
      </w:r>
      <w:proofErr w:type="spellStart"/>
      <w:r w:rsidRPr="00B6444B">
        <w:rPr>
          <w:rFonts w:ascii="Tahoma Negreta" w:eastAsia="Tahoma Negreta" w:hAnsi="Tahoma Negreta" w:cs="Tahoma Negreta"/>
          <w:sz w:val="22"/>
          <w:szCs w:val="22"/>
        </w:rPr>
        <w:t>Saponjski</w:t>
      </w:r>
      <w:proofErr w:type="spellEnd"/>
      <w:r w:rsidRPr="00B6444B">
        <w:rPr>
          <w:rFonts w:ascii="Tahoma Negreta" w:eastAsia="Tahoma Negreta" w:hAnsi="Tahoma Negreta" w:cs="Tahoma Negreta"/>
          <w:sz w:val="22"/>
          <w:szCs w:val="22"/>
        </w:rPr>
        <w:t xml:space="preserve"> J. Quantitative evaluation of collateral circulation in patients with previous myocardial infarction: relation to myocardial ischemia, angiographic appearance and functional improvement of myocardium. Int J Cardiovasc Imaging. 2009;25(4):353-61. </w:t>
      </w:r>
      <w:r w:rsidRPr="005768CA">
        <w:rPr>
          <w:rFonts w:ascii="Tahoma Negreta" w:eastAsia="Tahoma Negreta" w:hAnsi="Tahoma Negreta" w:cs="Tahoma Negreta"/>
          <w:b/>
          <w:bCs/>
          <w:sz w:val="22"/>
          <w:szCs w:val="22"/>
        </w:rPr>
        <w:t>M22 IF 2.151</w:t>
      </w:r>
    </w:p>
    <w:p w14:paraId="54E09FF9" w14:textId="77777777" w:rsidR="009A5D18" w:rsidRPr="005768CA" w:rsidRDefault="009A5D18" w:rsidP="009A5D18">
      <w:pPr>
        <w:numPr>
          <w:ilvl w:val="0"/>
          <w:numId w:val="22"/>
        </w:numPr>
        <w:spacing w:line="240" w:lineRule="atLeast"/>
        <w:rPr>
          <w:rFonts w:ascii="Tahoma Negreta" w:eastAsia="Tahoma Negreta" w:hAnsi="Tahoma Negreta" w:cs="Tahoma Negreta"/>
          <w:b/>
          <w:bCs/>
          <w:sz w:val="22"/>
          <w:szCs w:val="22"/>
        </w:rPr>
      </w:pPr>
      <w:r w:rsidRPr="00B6444B">
        <w:rPr>
          <w:rFonts w:ascii="Tahoma Negreta" w:eastAsia="Tahoma Negreta" w:hAnsi="Tahoma Negreta" w:cs="Tahoma Negreta"/>
          <w:sz w:val="22"/>
          <w:szCs w:val="22"/>
        </w:rPr>
        <w:t xml:space="preserve">Ostojic M, Sagic D, Jung R, Yan-Ling Z, </w:t>
      </w:r>
      <w:proofErr w:type="spellStart"/>
      <w:r w:rsidRPr="00B6444B">
        <w:rPr>
          <w:rFonts w:ascii="Tahoma Negreta" w:eastAsia="Tahoma Negreta" w:hAnsi="Tahoma Negreta" w:cs="Tahoma Negreta"/>
          <w:sz w:val="22"/>
          <w:szCs w:val="22"/>
        </w:rPr>
        <w:t>Nedeljkovic</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Mangovski</w:t>
      </w:r>
      <w:proofErr w:type="spellEnd"/>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Lj</w:t>
      </w:r>
      <w:proofErr w:type="spellEnd"/>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Stojkovic</w:t>
      </w:r>
      <w:proofErr w:type="spellEnd"/>
      <w:r w:rsidRPr="00B6444B">
        <w:rPr>
          <w:rFonts w:ascii="Tahoma Negreta" w:eastAsia="Tahoma Negreta" w:hAnsi="Tahoma Negreta" w:cs="Tahoma Negreta"/>
          <w:sz w:val="22"/>
          <w:szCs w:val="22"/>
        </w:rPr>
        <w:t xml:space="preserve"> S, </w:t>
      </w:r>
      <w:proofErr w:type="spellStart"/>
      <w:r w:rsidRPr="00B6444B">
        <w:rPr>
          <w:rFonts w:ascii="Tahoma Negreta" w:eastAsia="Tahoma Negreta" w:hAnsi="Tahoma Negreta" w:cs="Tahoma Negreta"/>
          <w:sz w:val="22"/>
          <w:szCs w:val="22"/>
        </w:rPr>
        <w:t>Debeljacki</w:t>
      </w:r>
      <w:proofErr w:type="spellEnd"/>
      <w:r w:rsidRPr="00B6444B">
        <w:rPr>
          <w:rFonts w:ascii="Tahoma Negreta" w:eastAsia="Tahoma Negreta" w:hAnsi="Tahoma Negreta" w:cs="Tahoma Negreta"/>
          <w:sz w:val="22"/>
          <w:szCs w:val="22"/>
        </w:rPr>
        <w:t xml:space="preserve"> D, Colic M, </w:t>
      </w:r>
      <w:proofErr w:type="spellStart"/>
      <w:r w:rsidRPr="00B6444B">
        <w:rPr>
          <w:rFonts w:ascii="Tahoma Negreta" w:eastAsia="Tahoma Negreta" w:hAnsi="Tahoma Negreta" w:cs="Tahoma Negreta"/>
          <w:sz w:val="22"/>
          <w:szCs w:val="22"/>
        </w:rPr>
        <w:t>Belelsin</w:t>
      </w:r>
      <w:proofErr w:type="spellEnd"/>
      <w:r w:rsidRPr="00B6444B">
        <w:rPr>
          <w:rFonts w:ascii="Tahoma Negreta" w:eastAsia="Tahoma Negreta" w:hAnsi="Tahoma Negreta" w:cs="Tahoma Negreta"/>
          <w:sz w:val="22"/>
          <w:szCs w:val="22"/>
        </w:rPr>
        <w:t xml:space="preserve"> B, Milosavljevic B, </w:t>
      </w:r>
      <w:r w:rsidRPr="005768CA">
        <w:rPr>
          <w:rFonts w:ascii="Tahoma Negreta" w:eastAsia="Tahoma Negreta" w:hAnsi="Tahoma Negreta" w:cs="Tahoma Negreta"/>
          <w:b/>
          <w:bCs/>
          <w:sz w:val="22"/>
          <w:szCs w:val="22"/>
        </w:rPr>
        <w:t>Orlic D</w:t>
      </w:r>
      <w:r w:rsidRPr="00B6444B">
        <w:rPr>
          <w:rFonts w:ascii="Tahoma Negreta" w:eastAsia="Tahoma Negreta" w:hAnsi="Tahoma Negreta" w:cs="Tahoma Negreta"/>
          <w:sz w:val="22"/>
          <w:szCs w:val="22"/>
        </w:rPr>
        <w:t xml:space="preserve">, Topic D, </w:t>
      </w:r>
      <w:proofErr w:type="spellStart"/>
      <w:r w:rsidRPr="00B6444B">
        <w:rPr>
          <w:rFonts w:ascii="Tahoma Negreta" w:eastAsia="Tahoma Negreta" w:hAnsi="Tahoma Negreta" w:cs="Tahoma Negreta"/>
          <w:sz w:val="22"/>
          <w:szCs w:val="22"/>
        </w:rPr>
        <w:t>Karanovic</w:t>
      </w:r>
      <w:proofErr w:type="spellEnd"/>
      <w:r w:rsidRPr="00B6444B">
        <w:rPr>
          <w:rFonts w:ascii="Tahoma Negreta" w:eastAsia="Tahoma Negreta" w:hAnsi="Tahoma Negreta" w:cs="Tahoma Negreta"/>
          <w:sz w:val="22"/>
          <w:szCs w:val="22"/>
        </w:rPr>
        <w:t xml:space="preserve"> N, Paunovic D, Christians U., on behalf of NOBORI PK investigators. Catheter Cardiovasc </w:t>
      </w:r>
      <w:proofErr w:type="spellStart"/>
      <w:r w:rsidRPr="00B6444B">
        <w:rPr>
          <w:rFonts w:ascii="Tahoma Negreta" w:eastAsia="Tahoma Negreta" w:hAnsi="Tahoma Negreta" w:cs="Tahoma Negreta"/>
          <w:sz w:val="22"/>
          <w:szCs w:val="22"/>
        </w:rPr>
        <w:t>Interv</w:t>
      </w:r>
      <w:proofErr w:type="spellEnd"/>
      <w:r w:rsidRPr="00B6444B">
        <w:rPr>
          <w:rFonts w:ascii="Tahoma Negreta" w:eastAsia="Tahoma Negreta" w:hAnsi="Tahoma Negreta" w:cs="Tahoma Negreta"/>
          <w:sz w:val="22"/>
          <w:szCs w:val="22"/>
        </w:rPr>
        <w:t xml:space="preserve"> 2008;72(7): 901-8. </w:t>
      </w:r>
      <w:r w:rsidRPr="005768CA">
        <w:rPr>
          <w:rFonts w:ascii="Tahoma Negreta" w:eastAsia="Tahoma Negreta" w:hAnsi="Tahoma Negreta" w:cs="Tahoma Negreta"/>
          <w:b/>
          <w:bCs/>
          <w:sz w:val="22"/>
          <w:szCs w:val="22"/>
        </w:rPr>
        <w:t>M22 IF 2.248</w:t>
      </w:r>
    </w:p>
    <w:p w14:paraId="0D88FD87" w14:textId="77777777" w:rsidR="009A5D18" w:rsidRPr="005768CA" w:rsidRDefault="009A5D18" w:rsidP="009A5D18">
      <w:pPr>
        <w:numPr>
          <w:ilvl w:val="0"/>
          <w:numId w:val="22"/>
        </w:numPr>
        <w:spacing w:line="240" w:lineRule="atLeast"/>
        <w:rPr>
          <w:rFonts w:ascii="Tahoma Negreta" w:eastAsia="Tahoma Negreta" w:hAnsi="Tahoma Negreta" w:cs="Tahoma Negreta"/>
          <w:b/>
          <w:bCs/>
          <w:sz w:val="22"/>
          <w:szCs w:val="22"/>
        </w:rPr>
      </w:pPr>
      <w:proofErr w:type="spellStart"/>
      <w:r w:rsidRPr="00B6444B">
        <w:rPr>
          <w:rFonts w:ascii="Tahoma Negreta" w:eastAsia="Tahoma Negreta" w:hAnsi="Tahoma Negreta" w:cs="Tahoma Negreta"/>
          <w:sz w:val="22"/>
          <w:szCs w:val="22"/>
        </w:rPr>
        <w:t>Beleslin</w:t>
      </w:r>
      <w:proofErr w:type="spellEnd"/>
      <w:r w:rsidRPr="00B6444B">
        <w:rPr>
          <w:rFonts w:ascii="Tahoma Negreta" w:eastAsia="Tahoma Negreta" w:hAnsi="Tahoma Negreta" w:cs="Tahoma Negreta"/>
          <w:sz w:val="22"/>
          <w:szCs w:val="22"/>
        </w:rPr>
        <w:t xml:space="preserve"> B, </w:t>
      </w:r>
      <w:proofErr w:type="spellStart"/>
      <w:r w:rsidRPr="00B6444B">
        <w:rPr>
          <w:rFonts w:ascii="Tahoma Negreta" w:eastAsia="Tahoma Negreta" w:hAnsi="Tahoma Negreta" w:cs="Tahoma Negreta"/>
          <w:sz w:val="22"/>
          <w:szCs w:val="22"/>
        </w:rPr>
        <w:t>Ostojic</w:t>
      </w:r>
      <w:proofErr w:type="spellEnd"/>
      <w:r w:rsidRPr="00B6444B">
        <w:rPr>
          <w:rFonts w:ascii="Tahoma Negreta" w:eastAsia="Tahoma Negreta" w:hAnsi="Tahoma Negreta" w:cs="Tahoma Negreta"/>
          <w:sz w:val="22"/>
          <w:szCs w:val="22"/>
        </w:rPr>
        <w:t xml:space="preserve"> M, Djordjevic-</w:t>
      </w:r>
      <w:proofErr w:type="spellStart"/>
      <w:r w:rsidRPr="00B6444B">
        <w:rPr>
          <w:rFonts w:ascii="Tahoma Negreta" w:eastAsia="Tahoma Negreta" w:hAnsi="Tahoma Negreta" w:cs="Tahoma Negreta"/>
          <w:sz w:val="22"/>
          <w:szCs w:val="22"/>
        </w:rPr>
        <w:t>Dikic</w:t>
      </w:r>
      <w:proofErr w:type="spellEnd"/>
      <w:r w:rsidRPr="00B6444B">
        <w:rPr>
          <w:rFonts w:ascii="Tahoma Negreta" w:eastAsia="Tahoma Negreta" w:hAnsi="Tahoma Negreta" w:cs="Tahoma Negreta"/>
          <w:sz w:val="22"/>
          <w:szCs w:val="22"/>
        </w:rPr>
        <w:t xml:space="preserve"> A, </w:t>
      </w:r>
      <w:proofErr w:type="spellStart"/>
      <w:r w:rsidRPr="00B6444B">
        <w:rPr>
          <w:rFonts w:ascii="Tahoma Negreta" w:eastAsia="Tahoma Negreta" w:hAnsi="Tahoma Negreta" w:cs="Tahoma Negreta"/>
          <w:sz w:val="22"/>
          <w:szCs w:val="22"/>
        </w:rPr>
        <w:t>Vukcevic</w:t>
      </w:r>
      <w:proofErr w:type="spellEnd"/>
      <w:r w:rsidRPr="00B6444B">
        <w:rPr>
          <w:rFonts w:ascii="Tahoma Negreta" w:eastAsia="Tahoma Negreta" w:hAnsi="Tahoma Negreta" w:cs="Tahoma Negreta"/>
          <w:sz w:val="22"/>
          <w:szCs w:val="22"/>
        </w:rPr>
        <w:t xml:space="preserve"> V, Stojkovic S, Nedeljkovic M, Stankovic G, </w:t>
      </w:r>
      <w:r w:rsidRPr="005768CA">
        <w:rPr>
          <w:rFonts w:ascii="Tahoma Negreta" w:eastAsia="Tahoma Negreta" w:hAnsi="Tahoma Negreta" w:cs="Tahoma Negreta"/>
          <w:b/>
          <w:bCs/>
          <w:sz w:val="22"/>
          <w:szCs w:val="22"/>
        </w:rPr>
        <w:t>Orlic D</w:t>
      </w:r>
      <w:r w:rsidRPr="00B6444B">
        <w:rPr>
          <w:rFonts w:ascii="Tahoma Negreta" w:eastAsia="Tahoma Negreta" w:hAnsi="Tahoma Negreta" w:cs="Tahoma Negreta"/>
          <w:sz w:val="22"/>
          <w:szCs w:val="22"/>
        </w:rPr>
        <w:t xml:space="preserve">, Milic N, Stepanovic J, Giga V, </w:t>
      </w:r>
      <w:proofErr w:type="spellStart"/>
      <w:r w:rsidRPr="00B6444B">
        <w:rPr>
          <w:rFonts w:ascii="Tahoma Negreta" w:eastAsia="Tahoma Negreta" w:hAnsi="Tahoma Negreta" w:cs="Tahoma Negreta"/>
          <w:sz w:val="22"/>
          <w:szCs w:val="22"/>
        </w:rPr>
        <w:t>Saponjski</w:t>
      </w:r>
      <w:proofErr w:type="spellEnd"/>
      <w:r w:rsidRPr="00B6444B">
        <w:rPr>
          <w:rFonts w:ascii="Tahoma Negreta" w:eastAsia="Tahoma Negreta" w:hAnsi="Tahoma Negreta" w:cs="Tahoma Negreta"/>
          <w:sz w:val="22"/>
          <w:szCs w:val="22"/>
        </w:rPr>
        <w:t xml:space="preserve"> J. The value of fractional and coronary flow reserve in predicting myocardial recovery in </w:t>
      </w:r>
      <w:proofErr w:type="spellStart"/>
      <w:r w:rsidRPr="00B6444B">
        <w:rPr>
          <w:rFonts w:ascii="Tahoma Negreta" w:eastAsia="Tahoma Negreta" w:hAnsi="Tahoma Negreta" w:cs="Tahoma Negreta"/>
          <w:sz w:val="22"/>
          <w:szCs w:val="22"/>
        </w:rPr>
        <w:t>patinets</w:t>
      </w:r>
      <w:proofErr w:type="spellEnd"/>
      <w:r w:rsidRPr="00B6444B">
        <w:rPr>
          <w:rFonts w:ascii="Tahoma Negreta" w:eastAsia="Tahoma Negreta" w:hAnsi="Tahoma Negreta" w:cs="Tahoma Negreta"/>
          <w:sz w:val="22"/>
          <w:szCs w:val="22"/>
        </w:rPr>
        <w:t xml:space="preserve"> with previous myocardial infarction. Eur Heart Journal 2008;29:2617-2624. </w:t>
      </w:r>
      <w:r w:rsidRPr="005768CA">
        <w:rPr>
          <w:rFonts w:ascii="Tahoma Negreta" w:eastAsia="Tahoma Negreta" w:hAnsi="Tahoma Negreta" w:cs="Tahoma Negreta"/>
          <w:b/>
          <w:bCs/>
          <w:sz w:val="22"/>
          <w:szCs w:val="22"/>
        </w:rPr>
        <w:t>M21 IF 8.917</w:t>
      </w:r>
    </w:p>
    <w:p w14:paraId="62945A87" w14:textId="77777777" w:rsidR="009A5D18" w:rsidRPr="005768CA" w:rsidRDefault="009A5D18" w:rsidP="009A5D18">
      <w:pPr>
        <w:numPr>
          <w:ilvl w:val="0"/>
          <w:numId w:val="22"/>
        </w:numPr>
        <w:spacing w:line="240" w:lineRule="atLeast"/>
        <w:rPr>
          <w:rFonts w:ascii="Tahoma Negreta" w:eastAsia="Tahoma Negreta" w:hAnsi="Tahoma Negreta" w:cs="Tahoma Negreta"/>
          <w:b/>
          <w:bCs/>
          <w:sz w:val="22"/>
          <w:szCs w:val="22"/>
        </w:rPr>
      </w:pPr>
      <w:proofErr w:type="spellStart"/>
      <w:r w:rsidRPr="00B6444B">
        <w:rPr>
          <w:rFonts w:ascii="Tahoma Negreta" w:eastAsia="Tahoma Negreta" w:hAnsi="Tahoma Negreta" w:cs="Tahoma Negreta"/>
          <w:sz w:val="22"/>
          <w:szCs w:val="22"/>
        </w:rPr>
        <w:t>Hamilos</w:t>
      </w:r>
      <w:proofErr w:type="spellEnd"/>
      <w:r w:rsidRPr="00B6444B">
        <w:rPr>
          <w:rFonts w:ascii="Tahoma Negreta" w:eastAsia="Tahoma Negreta" w:hAnsi="Tahoma Negreta" w:cs="Tahoma Negreta"/>
          <w:sz w:val="22"/>
          <w:szCs w:val="22"/>
        </w:rPr>
        <w:t xml:space="preserve"> MI, </w:t>
      </w:r>
      <w:proofErr w:type="spellStart"/>
      <w:r w:rsidRPr="00B6444B">
        <w:rPr>
          <w:rFonts w:ascii="Tahoma Negreta" w:eastAsia="Tahoma Negreta" w:hAnsi="Tahoma Negreta" w:cs="Tahoma Negreta"/>
          <w:sz w:val="22"/>
          <w:szCs w:val="22"/>
        </w:rPr>
        <w:t>Ostojic</w:t>
      </w:r>
      <w:proofErr w:type="spellEnd"/>
      <w:r w:rsidRPr="00B6444B">
        <w:rPr>
          <w:rFonts w:ascii="Tahoma Negreta" w:eastAsia="Tahoma Negreta" w:hAnsi="Tahoma Negreta" w:cs="Tahoma Negreta"/>
          <w:sz w:val="22"/>
          <w:szCs w:val="22"/>
        </w:rPr>
        <w:t xml:space="preserve"> M, </w:t>
      </w:r>
      <w:proofErr w:type="spellStart"/>
      <w:r w:rsidRPr="00B6444B">
        <w:rPr>
          <w:rFonts w:ascii="Tahoma Negreta" w:eastAsia="Tahoma Negreta" w:hAnsi="Tahoma Negreta" w:cs="Tahoma Negreta"/>
          <w:sz w:val="22"/>
          <w:szCs w:val="22"/>
        </w:rPr>
        <w:t>Beleslin</w:t>
      </w:r>
      <w:proofErr w:type="spellEnd"/>
      <w:r w:rsidRPr="00B6444B">
        <w:rPr>
          <w:rFonts w:ascii="Tahoma Negreta" w:eastAsia="Tahoma Negreta" w:hAnsi="Tahoma Negreta" w:cs="Tahoma Negreta"/>
          <w:sz w:val="22"/>
          <w:szCs w:val="22"/>
        </w:rPr>
        <w:t xml:space="preserve"> B, </w:t>
      </w:r>
      <w:proofErr w:type="spellStart"/>
      <w:r w:rsidRPr="00B6444B">
        <w:rPr>
          <w:rFonts w:ascii="Tahoma Negreta" w:eastAsia="Tahoma Negreta" w:hAnsi="Tahoma Negreta" w:cs="Tahoma Negreta"/>
          <w:sz w:val="22"/>
          <w:szCs w:val="22"/>
        </w:rPr>
        <w:t>Sagic</w:t>
      </w:r>
      <w:proofErr w:type="spellEnd"/>
      <w:r w:rsidRPr="00B6444B">
        <w:rPr>
          <w:rFonts w:ascii="Tahoma Negreta" w:eastAsia="Tahoma Negreta" w:hAnsi="Tahoma Negreta" w:cs="Tahoma Negreta"/>
          <w:sz w:val="22"/>
          <w:szCs w:val="22"/>
        </w:rPr>
        <w:t xml:space="preserve"> D, </w:t>
      </w:r>
      <w:proofErr w:type="spellStart"/>
      <w:r w:rsidRPr="00B6444B">
        <w:rPr>
          <w:rFonts w:ascii="Tahoma Negreta" w:eastAsia="Tahoma Negreta" w:hAnsi="Tahoma Negreta" w:cs="Tahoma Negreta"/>
          <w:sz w:val="22"/>
          <w:szCs w:val="22"/>
        </w:rPr>
        <w:t>Mangovski</w:t>
      </w:r>
      <w:proofErr w:type="spellEnd"/>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Lj</w:t>
      </w:r>
      <w:proofErr w:type="spellEnd"/>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Stojkovic</w:t>
      </w:r>
      <w:proofErr w:type="spellEnd"/>
      <w:r w:rsidRPr="00B6444B">
        <w:rPr>
          <w:rFonts w:ascii="Tahoma Negreta" w:eastAsia="Tahoma Negreta" w:hAnsi="Tahoma Negreta" w:cs="Tahoma Negreta"/>
          <w:sz w:val="22"/>
          <w:szCs w:val="22"/>
        </w:rPr>
        <w:t xml:space="preserve"> S, Nedeljkovic M, </w:t>
      </w:r>
      <w:r w:rsidRPr="005768CA">
        <w:rPr>
          <w:rFonts w:ascii="Tahoma Negreta" w:eastAsia="Tahoma Negreta" w:hAnsi="Tahoma Negreta" w:cs="Tahoma Negreta"/>
          <w:b/>
          <w:bCs/>
          <w:sz w:val="22"/>
          <w:szCs w:val="22"/>
        </w:rPr>
        <w:t>Orlic D</w:t>
      </w:r>
      <w:r w:rsidRPr="00B6444B">
        <w:rPr>
          <w:rFonts w:ascii="Tahoma Negreta" w:eastAsia="Tahoma Negreta" w:hAnsi="Tahoma Negreta" w:cs="Tahoma Negreta"/>
          <w:sz w:val="22"/>
          <w:szCs w:val="22"/>
        </w:rPr>
        <w:t xml:space="preserve">, Milosavljevic B, Topic D, </w:t>
      </w:r>
      <w:proofErr w:type="spellStart"/>
      <w:r w:rsidRPr="00B6444B">
        <w:rPr>
          <w:rFonts w:ascii="Tahoma Negreta" w:eastAsia="Tahoma Negreta" w:hAnsi="Tahoma Negreta" w:cs="Tahoma Negreta"/>
          <w:sz w:val="22"/>
          <w:szCs w:val="22"/>
        </w:rPr>
        <w:t>Karanovic</w:t>
      </w:r>
      <w:proofErr w:type="spellEnd"/>
      <w:r w:rsidRPr="00B6444B">
        <w:rPr>
          <w:rFonts w:ascii="Tahoma Negreta" w:eastAsia="Tahoma Negreta" w:hAnsi="Tahoma Negreta" w:cs="Tahoma Negreta"/>
          <w:sz w:val="22"/>
          <w:szCs w:val="22"/>
        </w:rPr>
        <w:t xml:space="preserve"> N, </w:t>
      </w:r>
      <w:proofErr w:type="spellStart"/>
      <w:r w:rsidRPr="00B6444B">
        <w:rPr>
          <w:rFonts w:ascii="Tahoma Negreta" w:eastAsia="Tahoma Negreta" w:hAnsi="Tahoma Negreta" w:cs="Tahoma Negreta"/>
          <w:sz w:val="22"/>
          <w:szCs w:val="22"/>
        </w:rPr>
        <w:t>Wijns</w:t>
      </w:r>
      <w:proofErr w:type="spellEnd"/>
      <w:r w:rsidRPr="00B6444B">
        <w:rPr>
          <w:rFonts w:ascii="Tahoma Negreta" w:eastAsia="Tahoma Negreta" w:hAnsi="Tahoma Negreta" w:cs="Tahoma Negreta"/>
          <w:sz w:val="22"/>
          <w:szCs w:val="22"/>
        </w:rPr>
        <w:t xml:space="preserve"> W. on behalf of the NOBORI CORE Investigators. Differential Effects of Drug-Eluting Stents on Local Endothelium-Dependent Coronary Vasomotion. J Am Coll </w:t>
      </w:r>
      <w:proofErr w:type="spellStart"/>
      <w:r w:rsidRPr="00B6444B">
        <w:rPr>
          <w:rFonts w:ascii="Tahoma Negreta" w:eastAsia="Tahoma Negreta" w:hAnsi="Tahoma Negreta" w:cs="Tahoma Negreta"/>
          <w:sz w:val="22"/>
          <w:szCs w:val="22"/>
        </w:rPr>
        <w:t>Cardiol</w:t>
      </w:r>
      <w:proofErr w:type="spellEnd"/>
      <w:r w:rsidRPr="00B6444B">
        <w:rPr>
          <w:rFonts w:ascii="Tahoma Negreta" w:eastAsia="Tahoma Negreta" w:hAnsi="Tahoma Negreta" w:cs="Tahoma Negreta"/>
          <w:sz w:val="22"/>
          <w:szCs w:val="22"/>
        </w:rPr>
        <w:t xml:space="preserve"> 2008;51:2123-9.  </w:t>
      </w:r>
      <w:r w:rsidRPr="005768CA">
        <w:rPr>
          <w:rFonts w:ascii="Tahoma Negreta" w:eastAsia="Tahoma Negreta" w:hAnsi="Tahoma Negreta" w:cs="Tahoma Negreta"/>
          <w:b/>
          <w:bCs/>
          <w:sz w:val="22"/>
          <w:szCs w:val="22"/>
        </w:rPr>
        <w:t>M21 IF 11.438</w:t>
      </w:r>
    </w:p>
    <w:p w14:paraId="723CFC17" w14:textId="77777777" w:rsidR="009A5D18" w:rsidRPr="00B6444B" w:rsidRDefault="009A5D18" w:rsidP="009A5D18">
      <w:pPr>
        <w:numPr>
          <w:ilvl w:val="0"/>
          <w:numId w:val="22"/>
        </w:numPr>
        <w:spacing w:line="240" w:lineRule="atLeast"/>
        <w:rPr>
          <w:rFonts w:ascii="Tahoma Negreta" w:eastAsia="Tahoma Negreta" w:hAnsi="Tahoma Negreta" w:cs="Tahoma Negreta"/>
          <w:sz w:val="22"/>
          <w:szCs w:val="22"/>
        </w:rPr>
      </w:pPr>
      <w:proofErr w:type="spellStart"/>
      <w:r w:rsidRPr="00B6444B">
        <w:rPr>
          <w:rFonts w:ascii="Tahoma Negreta" w:eastAsia="Tahoma Negreta" w:hAnsi="Tahoma Negreta" w:cs="Tahoma Negreta"/>
          <w:sz w:val="22"/>
          <w:szCs w:val="22"/>
        </w:rPr>
        <w:t>Nedeljkovic</w:t>
      </w:r>
      <w:proofErr w:type="spellEnd"/>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MA,Ostojic</w:t>
      </w:r>
      <w:proofErr w:type="spellEnd"/>
      <w:r w:rsidRPr="00B6444B">
        <w:rPr>
          <w:rFonts w:ascii="Tahoma Negreta" w:eastAsia="Tahoma Negreta" w:hAnsi="Tahoma Negreta" w:cs="Tahoma Negreta"/>
          <w:sz w:val="22"/>
          <w:szCs w:val="22"/>
        </w:rPr>
        <w:t xml:space="preserve"> MC, </w:t>
      </w:r>
      <w:proofErr w:type="spellStart"/>
      <w:r w:rsidRPr="00B6444B">
        <w:rPr>
          <w:rFonts w:ascii="Tahoma Negreta" w:eastAsia="Tahoma Negreta" w:hAnsi="Tahoma Negreta" w:cs="Tahoma Negreta"/>
          <w:sz w:val="22"/>
          <w:szCs w:val="22"/>
        </w:rPr>
        <w:t>Beleslin</w:t>
      </w:r>
      <w:proofErr w:type="spellEnd"/>
      <w:r w:rsidRPr="00B6444B">
        <w:rPr>
          <w:rFonts w:ascii="Tahoma Negreta" w:eastAsia="Tahoma Negreta" w:hAnsi="Tahoma Negreta" w:cs="Tahoma Negreta"/>
          <w:sz w:val="22"/>
          <w:szCs w:val="22"/>
        </w:rPr>
        <w:t xml:space="preserve"> BD, </w:t>
      </w:r>
      <w:proofErr w:type="spellStart"/>
      <w:r w:rsidRPr="00B6444B">
        <w:rPr>
          <w:rFonts w:ascii="Tahoma Negreta" w:eastAsia="Tahoma Negreta" w:hAnsi="Tahoma Negreta" w:cs="Tahoma Negreta"/>
          <w:sz w:val="22"/>
          <w:szCs w:val="22"/>
        </w:rPr>
        <w:t>Nedejkovic</w:t>
      </w:r>
      <w:proofErr w:type="spellEnd"/>
      <w:r w:rsidRPr="00B6444B">
        <w:rPr>
          <w:rFonts w:ascii="Tahoma Negreta" w:eastAsia="Tahoma Negreta" w:hAnsi="Tahoma Negreta" w:cs="Tahoma Negreta"/>
          <w:sz w:val="22"/>
          <w:szCs w:val="22"/>
        </w:rPr>
        <w:t xml:space="preserve"> I, Milic N, Vukcevic V, </w:t>
      </w:r>
      <w:proofErr w:type="spellStart"/>
      <w:r w:rsidRPr="00B6444B">
        <w:rPr>
          <w:rFonts w:ascii="Tahoma Negreta" w:eastAsia="Tahoma Negreta" w:hAnsi="Tahoma Negreta" w:cs="Tahoma Negreta"/>
          <w:sz w:val="22"/>
          <w:szCs w:val="22"/>
        </w:rPr>
        <w:t>Stojkovic</w:t>
      </w:r>
      <w:proofErr w:type="spellEnd"/>
      <w:r w:rsidRPr="00B6444B">
        <w:rPr>
          <w:rFonts w:ascii="Tahoma Negreta" w:eastAsia="Tahoma Negreta" w:hAnsi="Tahoma Negreta" w:cs="Tahoma Negreta"/>
          <w:sz w:val="22"/>
          <w:szCs w:val="22"/>
        </w:rPr>
        <w:t xml:space="preserve"> S, </w:t>
      </w:r>
      <w:proofErr w:type="spellStart"/>
      <w:r w:rsidRPr="00B6444B">
        <w:rPr>
          <w:rFonts w:ascii="Tahoma Negreta" w:eastAsia="Tahoma Negreta" w:hAnsi="Tahoma Negreta" w:cs="Tahoma Negreta"/>
          <w:sz w:val="22"/>
          <w:szCs w:val="22"/>
        </w:rPr>
        <w:t>Saponjski</w:t>
      </w:r>
      <w:proofErr w:type="spellEnd"/>
      <w:r w:rsidRPr="00B6444B">
        <w:rPr>
          <w:rFonts w:ascii="Tahoma Negreta" w:eastAsia="Tahoma Negreta" w:hAnsi="Tahoma Negreta" w:cs="Tahoma Negreta"/>
          <w:sz w:val="22"/>
          <w:szCs w:val="22"/>
        </w:rPr>
        <w:t xml:space="preserve"> J, </w:t>
      </w:r>
      <w:proofErr w:type="spellStart"/>
      <w:r w:rsidRPr="005768CA">
        <w:rPr>
          <w:rFonts w:ascii="Tahoma Negreta" w:eastAsia="Tahoma Negreta" w:hAnsi="Tahoma Negreta" w:cs="Tahoma Negreta"/>
          <w:b/>
          <w:bCs/>
          <w:sz w:val="22"/>
          <w:szCs w:val="22"/>
        </w:rPr>
        <w:t>Orlic</w:t>
      </w:r>
      <w:proofErr w:type="spellEnd"/>
      <w:r w:rsidRPr="005768CA">
        <w:rPr>
          <w:rFonts w:ascii="Tahoma Negreta" w:eastAsia="Tahoma Negreta" w:hAnsi="Tahoma Negreta" w:cs="Tahoma Negreta"/>
          <w:b/>
          <w:bCs/>
          <w:sz w:val="22"/>
          <w:szCs w:val="22"/>
        </w:rPr>
        <w:t xml:space="preserve"> D</w:t>
      </w:r>
      <w:r w:rsidRPr="00B6444B">
        <w:rPr>
          <w:rFonts w:ascii="Tahoma Negreta" w:eastAsia="Tahoma Negreta" w:hAnsi="Tahoma Negreta" w:cs="Tahoma Negreta"/>
          <w:sz w:val="22"/>
          <w:szCs w:val="22"/>
        </w:rPr>
        <w:t>, Djordjevic-</w:t>
      </w:r>
      <w:proofErr w:type="spellStart"/>
      <w:r w:rsidRPr="00B6444B">
        <w:rPr>
          <w:rFonts w:ascii="Tahoma Negreta" w:eastAsia="Tahoma Negreta" w:hAnsi="Tahoma Negreta" w:cs="Tahoma Negreta"/>
          <w:sz w:val="22"/>
          <w:szCs w:val="22"/>
        </w:rPr>
        <w:t>Dikic</w:t>
      </w:r>
      <w:proofErr w:type="spellEnd"/>
      <w:r w:rsidRPr="00B6444B">
        <w:rPr>
          <w:rFonts w:ascii="Tahoma Negreta" w:eastAsia="Tahoma Negreta" w:hAnsi="Tahoma Negreta" w:cs="Tahoma Negreta"/>
          <w:sz w:val="22"/>
          <w:szCs w:val="22"/>
        </w:rPr>
        <w:t xml:space="preserve"> A, </w:t>
      </w:r>
      <w:proofErr w:type="spellStart"/>
      <w:r w:rsidRPr="00B6444B">
        <w:rPr>
          <w:rFonts w:ascii="Tahoma Negreta" w:eastAsia="Tahoma Negreta" w:hAnsi="Tahoma Negreta" w:cs="Tahoma Negreta"/>
          <w:sz w:val="22"/>
          <w:szCs w:val="22"/>
        </w:rPr>
        <w:t>Stepanovic</w:t>
      </w:r>
      <w:proofErr w:type="spellEnd"/>
      <w:r w:rsidRPr="00B6444B">
        <w:rPr>
          <w:rFonts w:ascii="Tahoma Negreta" w:eastAsia="Tahoma Negreta" w:hAnsi="Tahoma Negreta" w:cs="Tahoma Negreta"/>
          <w:sz w:val="22"/>
          <w:szCs w:val="22"/>
        </w:rPr>
        <w:t xml:space="preserve"> J, Giga V, </w:t>
      </w:r>
      <w:proofErr w:type="spellStart"/>
      <w:r w:rsidRPr="00B6444B">
        <w:rPr>
          <w:rFonts w:ascii="Tahoma Negreta" w:eastAsia="Tahoma Negreta" w:hAnsi="Tahoma Negreta" w:cs="Tahoma Negreta"/>
          <w:sz w:val="22"/>
          <w:szCs w:val="22"/>
        </w:rPr>
        <w:t>Petrasinovic</w:t>
      </w:r>
      <w:proofErr w:type="spellEnd"/>
      <w:r w:rsidRPr="00B6444B">
        <w:rPr>
          <w:rFonts w:ascii="Tahoma Negreta" w:eastAsia="Tahoma Negreta" w:hAnsi="Tahoma Negreta" w:cs="Tahoma Negreta"/>
          <w:sz w:val="22"/>
          <w:szCs w:val="22"/>
        </w:rPr>
        <w:t xml:space="preserve"> Z, </w:t>
      </w:r>
      <w:proofErr w:type="spellStart"/>
      <w:r w:rsidRPr="00B6444B">
        <w:rPr>
          <w:rFonts w:ascii="Tahoma Negreta" w:eastAsia="Tahoma Negreta" w:hAnsi="Tahoma Negreta" w:cs="Tahoma Negreta"/>
          <w:sz w:val="22"/>
          <w:szCs w:val="22"/>
        </w:rPr>
        <w:t>Arandjelovic</w:t>
      </w:r>
      <w:proofErr w:type="spellEnd"/>
      <w:r w:rsidRPr="00B6444B">
        <w:rPr>
          <w:rFonts w:ascii="Tahoma Negreta" w:eastAsia="Tahoma Negreta" w:hAnsi="Tahoma Negreta" w:cs="Tahoma Negreta"/>
          <w:sz w:val="22"/>
          <w:szCs w:val="22"/>
        </w:rPr>
        <w:t xml:space="preserve"> A, </w:t>
      </w:r>
      <w:proofErr w:type="spellStart"/>
      <w:r w:rsidRPr="00B6444B">
        <w:rPr>
          <w:rFonts w:ascii="Tahoma Negreta" w:eastAsia="Tahoma Negreta" w:hAnsi="Tahoma Negreta" w:cs="Tahoma Negreta"/>
          <w:sz w:val="22"/>
          <w:szCs w:val="22"/>
        </w:rPr>
        <w:t>Beleslin</w:t>
      </w:r>
      <w:proofErr w:type="spellEnd"/>
      <w:r w:rsidRPr="00B6444B">
        <w:rPr>
          <w:rFonts w:ascii="Tahoma Negreta" w:eastAsia="Tahoma Negreta" w:hAnsi="Tahoma Negreta" w:cs="Tahoma Negreta"/>
          <w:sz w:val="22"/>
          <w:szCs w:val="22"/>
        </w:rPr>
        <w:t xml:space="preserve"> B, </w:t>
      </w:r>
      <w:proofErr w:type="spellStart"/>
      <w:r w:rsidRPr="00B6444B">
        <w:rPr>
          <w:rFonts w:ascii="Tahoma Negreta" w:eastAsia="Tahoma Negreta" w:hAnsi="Tahoma Negreta" w:cs="Tahoma Negreta"/>
          <w:sz w:val="22"/>
          <w:szCs w:val="22"/>
        </w:rPr>
        <w:t>Kanjuh</w:t>
      </w:r>
      <w:proofErr w:type="spellEnd"/>
      <w:r w:rsidRPr="00B6444B">
        <w:rPr>
          <w:rFonts w:ascii="Tahoma Negreta" w:eastAsia="Tahoma Negreta" w:hAnsi="Tahoma Negreta" w:cs="Tahoma Negreta"/>
          <w:sz w:val="22"/>
          <w:szCs w:val="22"/>
        </w:rPr>
        <w:t xml:space="preserve"> A. Ergonovine-induced changes of coronary artery diameter in patients with nonsignificant coronary artery stenosis: relation with lipid profile. Herz 2007;32:329-35.  </w:t>
      </w:r>
      <w:r w:rsidRPr="005768CA">
        <w:rPr>
          <w:rFonts w:ascii="Tahoma Negreta" w:eastAsia="Tahoma Negreta" w:hAnsi="Tahoma Negreta" w:cs="Tahoma Negreta"/>
          <w:b/>
          <w:bCs/>
          <w:sz w:val="22"/>
          <w:szCs w:val="22"/>
        </w:rPr>
        <w:t>M23 IF 0.405</w:t>
      </w:r>
    </w:p>
    <w:p w14:paraId="1A9FA099" w14:textId="77777777" w:rsidR="009A5D18" w:rsidRPr="00B6444B" w:rsidRDefault="009A5D18" w:rsidP="009A5D18">
      <w:pPr>
        <w:numPr>
          <w:ilvl w:val="0"/>
          <w:numId w:val="22"/>
        </w:numPr>
        <w:spacing w:line="240" w:lineRule="atLeast"/>
        <w:rPr>
          <w:rFonts w:ascii="Tahoma Negreta" w:eastAsia="Tahoma Negreta" w:hAnsi="Tahoma Negreta" w:cs="Tahoma Negreta"/>
          <w:sz w:val="22"/>
          <w:szCs w:val="22"/>
        </w:rPr>
      </w:pPr>
      <w:proofErr w:type="spellStart"/>
      <w:r w:rsidRPr="005768CA">
        <w:rPr>
          <w:rFonts w:ascii="Tahoma Negreta" w:eastAsia="Tahoma Negreta" w:hAnsi="Tahoma Negreta" w:cs="Tahoma Negreta"/>
          <w:b/>
          <w:bCs/>
          <w:sz w:val="22"/>
          <w:szCs w:val="22"/>
        </w:rPr>
        <w:t>Orlic</w:t>
      </w:r>
      <w:proofErr w:type="spellEnd"/>
      <w:r w:rsidRPr="005768CA">
        <w:rPr>
          <w:rFonts w:ascii="Tahoma Negreta" w:eastAsia="Tahoma Negreta" w:hAnsi="Tahoma Negreta" w:cs="Tahoma Negreta"/>
          <w:b/>
          <w:bCs/>
          <w:sz w:val="22"/>
          <w:szCs w:val="22"/>
        </w:rPr>
        <w:t xml:space="preserve"> D</w:t>
      </w:r>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Vitrella</w:t>
      </w:r>
      <w:proofErr w:type="spellEnd"/>
      <w:r w:rsidRPr="00B6444B">
        <w:rPr>
          <w:rFonts w:ascii="Tahoma Negreta" w:eastAsia="Tahoma Negreta" w:hAnsi="Tahoma Negreta" w:cs="Tahoma Negreta"/>
          <w:sz w:val="22"/>
          <w:szCs w:val="22"/>
        </w:rPr>
        <w:t xml:space="preserve"> G, </w:t>
      </w:r>
      <w:proofErr w:type="spellStart"/>
      <w:r w:rsidRPr="00B6444B">
        <w:rPr>
          <w:rFonts w:ascii="Tahoma Negreta" w:eastAsia="Tahoma Negreta" w:hAnsi="Tahoma Negreta" w:cs="Tahoma Negreta"/>
          <w:sz w:val="22"/>
          <w:szCs w:val="22"/>
        </w:rPr>
        <w:t>Corvaja</w:t>
      </w:r>
      <w:proofErr w:type="spellEnd"/>
      <w:r w:rsidRPr="00B6444B">
        <w:rPr>
          <w:rFonts w:ascii="Tahoma Negreta" w:eastAsia="Tahoma Negreta" w:hAnsi="Tahoma Negreta" w:cs="Tahoma Negreta"/>
          <w:sz w:val="22"/>
          <w:szCs w:val="22"/>
        </w:rPr>
        <w:t xml:space="preserve"> N, Colombo A. New technique to seal a long giant coronary aneurysm with PTFE-covered stents: a case report. Catheter Cardiovasc </w:t>
      </w:r>
      <w:proofErr w:type="spellStart"/>
      <w:r w:rsidRPr="00B6444B">
        <w:rPr>
          <w:rFonts w:ascii="Tahoma Negreta" w:eastAsia="Tahoma Negreta" w:hAnsi="Tahoma Negreta" w:cs="Tahoma Negreta"/>
          <w:sz w:val="22"/>
          <w:szCs w:val="22"/>
        </w:rPr>
        <w:t>Interv</w:t>
      </w:r>
      <w:proofErr w:type="spellEnd"/>
      <w:r w:rsidRPr="00B6444B">
        <w:rPr>
          <w:rFonts w:ascii="Tahoma Negreta" w:eastAsia="Tahoma Negreta" w:hAnsi="Tahoma Negreta" w:cs="Tahoma Negreta"/>
          <w:sz w:val="22"/>
          <w:szCs w:val="22"/>
        </w:rPr>
        <w:t xml:space="preserve"> 2006;67:41-5.  </w:t>
      </w:r>
      <w:r w:rsidRPr="005768CA">
        <w:rPr>
          <w:rFonts w:ascii="Tahoma Negreta" w:eastAsia="Tahoma Negreta" w:hAnsi="Tahoma Negreta" w:cs="Tahoma Negreta"/>
          <w:b/>
          <w:bCs/>
          <w:sz w:val="22"/>
          <w:szCs w:val="22"/>
        </w:rPr>
        <w:t>M22 IF 1.569</w:t>
      </w:r>
    </w:p>
    <w:p w14:paraId="644F2C1B" w14:textId="77777777" w:rsidR="009A5D18" w:rsidRPr="00B6444B" w:rsidRDefault="009A5D18" w:rsidP="009A5D18">
      <w:pPr>
        <w:numPr>
          <w:ilvl w:val="0"/>
          <w:numId w:val="22"/>
        </w:numPr>
        <w:spacing w:line="240" w:lineRule="atLeast"/>
        <w:rPr>
          <w:rFonts w:ascii="Tahoma Negreta" w:eastAsia="Tahoma Negreta" w:hAnsi="Tahoma Negreta" w:cs="Tahoma Negreta"/>
          <w:sz w:val="22"/>
          <w:szCs w:val="22"/>
        </w:rPr>
      </w:pPr>
      <w:proofErr w:type="spellStart"/>
      <w:r w:rsidRPr="00B6444B">
        <w:rPr>
          <w:rFonts w:ascii="Tahoma Negreta" w:eastAsia="Tahoma Negreta" w:hAnsi="Tahoma Negreta" w:cs="Tahoma Negreta"/>
          <w:sz w:val="22"/>
          <w:szCs w:val="22"/>
        </w:rPr>
        <w:t>Nedeljkovic</w:t>
      </w:r>
      <w:proofErr w:type="spellEnd"/>
      <w:r w:rsidRPr="00B6444B">
        <w:rPr>
          <w:rFonts w:ascii="Tahoma Negreta" w:eastAsia="Tahoma Negreta" w:hAnsi="Tahoma Negreta" w:cs="Tahoma Negreta"/>
          <w:sz w:val="22"/>
          <w:szCs w:val="22"/>
        </w:rPr>
        <w:t xml:space="preserve"> </w:t>
      </w:r>
      <w:proofErr w:type="spellStart"/>
      <w:r w:rsidRPr="00B6444B">
        <w:rPr>
          <w:rFonts w:ascii="Tahoma Negreta" w:eastAsia="Tahoma Negreta" w:hAnsi="Tahoma Negreta" w:cs="Tahoma Negreta"/>
          <w:sz w:val="22"/>
          <w:szCs w:val="22"/>
        </w:rPr>
        <w:t>MA,Ostojic</w:t>
      </w:r>
      <w:proofErr w:type="spellEnd"/>
      <w:r w:rsidRPr="00B6444B">
        <w:rPr>
          <w:rFonts w:ascii="Tahoma Negreta" w:eastAsia="Tahoma Negreta" w:hAnsi="Tahoma Negreta" w:cs="Tahoma Negreta"/>
          <w:sz w:val="22"/>
          <w:szCs w:val="22"/>
        </w:rPr>
        <w:t xml:space="preserve"> MC, Saito S, </w:t>
      </w:r>
      <w:proofErr w:type="spellStart"/>
      <w:r w:rsidRPr="00B6444B">
        <w:rPr>
          <w:rFonts w:ascii="Tahoma Negreta" w:eastAsia="Tahoma Negreta" w:hAnsi="Tahoma Negreta" w:cs="Tahoma Negreta"/>
          <w:sz w:val="22"/>
          <w:szCs w:val="22"/>
        </w:rPr>
        <w:t>Seferovic</w:t>
      </w:r>
      <w:proofErr w:type="spellEnd"/>
      <w:r w:rsidRPr="00B6444B">
        <w:rPr>
          <w:rFonts w:ascii="Tahoma Negreta" w:eastAsia="Tahoma Negreta" w:hAnsi="Tahoma Negreta" w:cs="Tahoma Negreta"/>
          <w:sz w:val="22"/>
          <w:szCs w:val="22"/>
        </w:rPr>
        <w:t xml:space="preserve"> PM, </w:t>
      </w:r>
      <w:proofErr w:type="spellStart"/>
      <w:r w:rsidRPr="00B6444B">
        <w:rPr>
          <w:rFonts w:ascii="Tahoma Negreta" w:eastAsia="Tahoma Negreta" w:hAnsi="Tahoma Negreta" w:cs="Tahoma Negreta"/>
          <w:sz w:val="22"/>
          <w:szCs w:val="22"/>
        </w:rPr>
        <w:t>Beleslin</w:t>
      </w:r>
      <w:proofErr w:type="spellEnd"/>
      <w:r w:rsidRPr="00B6444B">
        <w:rPr>
          <w:rFonts w:ascii="Tahoma Negreta" w:eastAsia="Tahoma Negreta" w:hAnsi="Tahoma Negreta" w:cs="Tahoma Negreta"/>
          <w:sz w:val="22"/>
          <w:szCs w:val="22"/>
        </w:rPr>
        <w:t xml:space="preserve"> B, Stankovic G, Stojkovic S, </w:t>
      </w:r>
      <w:proofErr w:type="spellStart"/>
      <w:r w:rsidRPr="00B6444B">
        <w:rPr>
          <w:rFonts w:ascii="Tahoma Negreta" w:eastAsia="Tahoma Negreta" w:hAnsi="Tahoma Negreta" w:cs="Tahoma Negreta"/>
          <w:sz w:val="22"/>
          <w:szCs w:val="22"/>
        </w:rPr>
        <w:t>Vukcevic</w:t>
      </w:r>
      <w:proofErr w:type="spellEnd"/>
      <w:r w:rsidRPr="00B6444B">
        <w:rPr>
          <w:rFonts w:ascii="Tahoma Negreta" w:eastAsia="Tahoma Negreta" w:hAnsi="Tahoma Negreta" w:cs="Tahoma Negreta"/>
          <w:sz w:val="22"/>
          <w:szCs w:val="22"/>
        </w:rPr>
        <w:t xml:space="preserve"> V, </w:t>
      </w:r>
      <w:proofErr w:type="spellStart"/>
      <w:r w:rsidRPr="00B6444B">
        <w:rPr>
          <w:rFonts w:ascii="Tahoma Negreta" w:eastAsia="Tahoma Negreta" w:hAnsi="Tahoma Negreta" w:cs="Tahoma Negreta"/>
          <w:sz w:val="22"/>
          <w:szCs w:val="22"/>
        </w:rPr>
        <w:t>Saponjski</w:t>
      </w:r>
      <w:proofErr w:type="spellEnd"/>
      <w:r w:rsidRPr="00B6444B">
        <w:rPr>
          <w:rFonts w:ascii="Tahoma Negreta" w:eastAsia="Tahoma Negreta" w:hAnsi="Tahoma Negreta" w:cs="Tahoma Negreta"/>
          <w:sz w:val="22"/>
          <w:szCs w:val="22"/>
        </w:rPr>
        <w:t xml:space="preserve"> J, </w:t>
      </w:r>
      <w:proofErr w:type="spellStart"/>
      <w:r w:rsidRPr="005768CA">
        <w:rPr>
          <w:rFonts w:ascii="Tahoma Negreta" w:eastAsia="Tahoma Negreta" w:hAnsi="Tahoma Negreta" w:cs="Tahoma Negreta"/>
          <w:b/>
          <w:bCs/>
          <w:sz w:val="22"/>
          <w:szCs w:val="22"/>
        </w:rPr>
        <w:t>Orlic</w:t>
      </w:r>
      <w:proofErr w:type="spellEnd"/>
      <w:r w:rsidRPr="005768CA">
        <w:rPr>
          <w:rFonts w:ascii="Tahoma Negreta" w:eastAsia="Tahoma Negreta" w:hAnsi="Tahoma Negreta" w:cs="Tahoma Negreta"/>
          <w:b/>
          <w:bCs/>
          <w:sz w:val="22"/>
          <w:szCs w:val="22"/>
        </w:rPr>
        <w:t xml:space="preserve"> D</w:t>
      </w:r>
      <w:r w:rsidRPr="00B6444B">
        <w:rPr>
          <w:rFonts w:ascii="Tahoma Negreta" w:eastAsia="Tahoma Negreta" w:hAnsi="Tahoma Negreta" w:cs="Tahoma Negreta"/>
          <w:sz w:val="22"/>
          <w:szCs w:val="22"/>
        </w:rPr>
        <w:t xml:space="preserve">. Complex angioplasty up to chronic total occlusion. Herz 2006;31:156-64.  </w:t>
      </w:r>
      <w:r w:rsidRPr="005768CA">
        <w:rPr>
          <w:rFonts w:ascii="Tahoma Negreta" w:eastAsia="Tahoma Negreta" w:hAnsi="Tahoma Negreta" w:cs="Tahoma Negreta"/>
          <w:b/>
          <w:bCs/>
          <w:sz w:val="22"/>
          <w:szCs w:val="22"/>
        </w:rPr>
        <w:t>M23 IF 0.629</w:t>
      </w:r>
    </w:p>
    <w:p w14:paraId="002AFE18" w14:textId="77777777" w:rsidR="009A5D18" w:rsidRPr="00C118FB" w:rsidRDefault="009A5D18" w:rsidP="009A5D18">
      <w:pPr>
        <w:numPr>
          <w:ilvl w:val="0"/>
          <w:numId w:val="22"/>
        </w:numPr>
        <w:spacing w:line="240" w:lineRule="atLeast"/>
        <w:rPr>
          <w:rFonts w:eastAsia="Tahoma Negreta"/>
          <w:sz w:val="22"/>
          <w:szCs w:val="22"/>
        </w:rPr>
      </w:pPr>
      <w:r w:rsidRPr="00C118FB">
        <w:rPr>
          <w:rFonts w:eastAsia="Tahoma Negreta"/>
          <w:b/>
          <w:bCs/>
          <w:sz w:val="22"/>
          <w:szCs w:val="22"/>
        </w:rPr>
        <w:t>Orlic D</w:t>
      </w:r>
      <w:r w:rsidRPr="00C118FB">
        <w:rPr>
          <w:rFonts w:eastAsia="Tahoma Negreta"/>
          <w:sz w:val="22"/>
          <w:szCs w:val="22"/>
        </w:rPr>
        <w:t xml:space="preserve">, Stankovic G, Sangiorgi G, Airoldi F, </w:t>
      </w:r>
      <w:proofErr w:type="spellStart"/>
      <w:r w:rsidRPr="00C118FB">
        <w:rPr>
          <w:rFonts w:eastAsia="Tahoma Negreta"/>
          <w:sz w:val="22"/>
          <w:szCs w:val="22"/>
        </w:rPr>
        <w:t>Chieffo</w:t>
      </w:r>
      <w:proofErr w:type="spellEnd"/>
      <w:r w:rsidRPr="00C118FB">
        <w:rPr>
          <w:rFonts w:eastAsia="Tahoma Negreta"/>
          <w:sz w:val="22"/>
          <w:szCs w:val="22"/>
        </w:rPr>
        <w:t xml:space="preserve"> A, </w:t>
      </w:r>
      <w:proofErr w:type="spellStart"/>
      <w:r w:rsidRPr="00C118FB">
        <w:rPr>
          <w:rFonts w:eastAsia="Tahoma Negreta"/>
          <w:sz w:val="22"/>
          <w:szCs w:val="22"/>
        </w:rPr>
        <w:t>Michev</w:t>
      </w:r>
      <w:proofErr w:type="spellEnd"/>
      <w:r w:rsidRPr="00C118FB">
        <w:rPr>
          <w:rFonts w:eastAsia="Tahoma Negreta"/>
          <w:sz w:val="22"/>
          <w:szCs w:val="22"/>
        </w:rPr>
        <w:t xml:space="preserve"> I, </w:t>
      </w:r>
      <w:proofErr w:type="spellStart"/>
      <w:r w:rsidRPr="00C118FB">
        <w:rPr>
          <w:rFonts w:eastAsia="Tahoma Negreta"/>
          <w:sz w:val="22"/>
          <w:szCs w:val="22"/>
        </w:rPr>
        <w:t>Montorfano</w:t>
      </w:r>
      <w:proofErr w:type="spellEnd"/>
      <w:r w:rsidRPr="00C118FB">
        <w:rPr>
          <w:rFonts w:eastAsia="Tahoma Negreta"/>
          <w:sz w:val="22"/>
          <w:szCs w:val="22"/>
        </w:rPr>
        <w:t xml:space="preserve"> M, </w:t>
      </w:r>
      <w:proofErr w:type="spellStart"/>
      <w:r w:rsidRPr="00C118FB">
        <w:rPr>
          <w:rFonts w:eastAsia="Tahoma Negreta"/>
          <w:sz w:val="22"/>
          <w:szCs w:val="22"/>
        </w:rPr>
        <w:t>Carlino</w:t>
      </w:r>
      <w:proofErr w:type="spellEnd"/>
      <w:r w:rsidRPr="00C118FB">
        <w:rPr>
          <w:rFonts w:eastAsia="Tahoma Negreta"/>
          <w:sz w:val="22"/>
          <w:szCs w:val="22"/>
        </w:rPr>
        <w:t xml:space="preserve"> M, </w:t>
      </w:r>
      <w:proofErr w:type="spellStart"/>
      <w:r w:rsidRPr="00C118FB">
        <w:rPr>
          <w:rFonts w:eastAsia="Tahoma Negreta"/>
          <w:sz w:val="22"/>
          <w:szCs w:val="22"/>
        </w:rPr>
        <w:t>Corvaja</w:t>
      </w:r>
      <w:proofErr w:type="spellEnd"/>
      <w:r w:rsidRPr="00C118FB">
        <w:rPr>
          <w:rFonts w:eastAsia="Tahoma Negreta"/>
          <w:sz w:val="22"/>
          <w:szCs w:val="22"/>
        </w:rPr>
        <w:t xml:space="preserve"> N, </w:t>
      </w:r>
      <w:proofErr w:type="spellStart"/>
      <w:r w:rsidRPr="00C118FB">
        <w:rPr>
          <w:rFonts w:eastAsia="Tahoma Negreta"/>
          <w:sz w:val="22"/>
          <w:szCs w:val="22"/>
        </w:rPr>
        <w:t>Finci</w:t>
      </w:r>
      <w:proofErr w:type="spellEnd"/>
      <w:r w:rsidRPr="00C118FB">
        <w:rPr>
          <w:rFonts w:eastAsia="Tahoma Negreta"/>
          <w:sz w:val="22"/>
          <w:szCs w:val="22"/>
        </w:rPr>
        <w:t xml:space="preserve"> L, Colombo A. Preliminary experience with the frontrunner coronary catheter: novel device dedicated to mechanical revascularization of chronic total occlusions. Catheter Cardiovasc </w:t>
      </w:r>
      <w:proofErr w:type="spellStart"/>
      <w:r w:rsidRPr="00C118FB">
        <w:rPr>
          <w:rFonts w:eastAsia="Tahoma Negreta"/>
          <w:sz w:val="22"/>
          <w:szCs w:val="22"/>
        </w:rPr>
        <w:t>Interv</w:t>
      </w:r>
      <w:proofErr w:type="spellEnd"/>
      <w:r w:rsidRPr="00C118FB">
        <w:rPr>
          <w:rFonts w:eastAsia="Tahoma Negreta"/>
          <w:sz w:val="22"/>
          <w:szCs w:val="22"/>
        </w:rPr>
        <w:t xml:space="preserve"> 2005;64:146-152.  </w:t>
      </w:r>
      <w:r w:rsidRPr="00C118FB">
        <w:rPr>
          <w:rFonts w:eastAsia="Tahoma Negreta"/>
          <w:b/>
          <w:bCs/>
          <w:sz w:val="22"/>
          <w:szCs w:val="22"/>
        </w:rPr>
        <w:t>M22 IF 1.606</w:t>
      </w:r>
    </w:p>
    <w:p w14:paraId="3EC2C07D" w14:textId="77777777" w:rsidR="009A5D18" w:rsidRPr="00C118FB" w:rsidRDefault="009A5D18" w:rsidP="009A5D18">
      <w:pPr>
        <w:numPr>
          <w:ilvl w:val="0"/>
          <w:numId w:val="22"/>
        </w:numPr>
        <w:spacing w:line="240" w:lineRule="atLeast"/>
        <w:rPr>
          <w:rFonts w:eastAsia="Tahoma Negreta"/>
          <w:b/>
          <w:bCs/>
          <w:sz w:val="22"/>
          <w:szCs w:val="22"/>
        </w:rPr>
      </w:pPr>
      <w:r w:rsidRPr="00C118FB">
        <w:rPr>
          <w:rFonts w:eastAsia="Tahoma Negreta"/>
          <w:sz w:val="22"/>
          <w:szCs w:val="22"/>
        </w:rPr>
        <w:t xml:space="preserve">Mikhail GW, Airoldi F, Tavano D, Chieffo A, Rogacka R, </w:t>
      </w:r>
      <w:proofErr w:type="spellStart"/>
      <w:r w:rsidRPr="00C118FB">
        <w:rPr>
          <w:rFonts w:eastAsia="Tahoma Negreta"/>
          <w:sz w:val="22"/>
          <w:szCs w:val="22"/>
        </w:rPr>
        <w:t>Carlino</w:t>
      </w:r>
      <w:proofErr w:type="spellEnd"/>
      <w:r w:rsidRPr="00C118FB">
        <w:rPr>
          <w:rFonts w:eastAsia="Tahoma Negreta"/>
          <w:sz w:val="22"/>
          <w:szCs w:val="22"/>
        </w:rPr>
        <w:t xml:space="preserve"> M, </w:t>
      </w:r>
      <w:proofErr w:type="spellStart"/>
      <w:r w:rsidRPr="00C118FB">
        <w:rPr>
          <w:rFonts w:eastAsia="Tahoma Negreta"/>
          <w:sz w:val="22"/>
          <w:szCs w:val="22"/>
        </w:rPr>
        <w:t>Montorfano</w:t>
      </w:r>
      <w:proofErr w:type="spellEnd"/>
      <w:r w:rsidRPr="00C118FB">
        <w:rPr>
          <w:rFonts w:eastAsia="Tahoma Negreta"/>
          <w:sz w:val="22"/>
          <w:szCs w:val="22"/>
        </w:rPr>
        <w:t xml:space="preserve"> M, </w:t>
      </w:r>
      <w:proofErr w:type="spellStart"/>
      <w:r w:rsidRPr="00C118FB">
        <w:rPr>
          <w:rFonts w:eastAsia="Tahoma Negreta"/>
          <w:sz w:val="22"/>
          <w:szCs w:val="22"/>
        </w:rPr>
        <w:t>Sangiorgi</w:t>
      </w:r>
      <w:proofErr w:type="spellEnd"/>
      <w:r w:rsidRPr="00C118FB">
        <w:rPr>
          <w:rFonts w:eastAsia="Tahoma Negreta"/>
          <w:sz w:val="22"/>
          <w:szCs w:val="22"/>
        </w:rPr>
        <w:t xml:space="preserve"> G, </w:t>
      </w:r>
      <w:proofErr w:type="spellStart"/>
      <w:r w:rsidRPr="00C118FB">
        <w:rPr>
          <w:rFonts w:eastAsia="Tahoma Negreta"/>
          <w:sz w:val="22"/>
          <w:szCs w:val="22"/>
        </w:rPr>
        <w:t>Corvaja</w:t>
      </w:r>
      <w:proofErr w:type="spellEnd"/>
      <w:r w:rsidRPr="00C118FB">
        <w:rPr>
          <w:rFonts w:eastAsia="Tahoma Negreta"/>
          <w:sz w:val="22"/>
          <w:szCs w:val="22"/>
        </w:rPr>
        <w:t xml:space="preserve"> N, </w:t>
      </w:r>
      <w:proofErr w:type="spellStart"/>
      <w:r w:rsidRPr="00C118FB">
        <w:rPr>
          <w:rFonts w:eastAsia="Tahoma Negreta"/>
          <w:sz w:val="22"/>
          <w:szCs w:val="22"/>
        </w:rPr>
        <w:t>Michev</w:t>
      </w:r>
      <w:proofErr w:type="spellEnd"/>
      <w:r w:rsidRPr="00C118FB">
        <w:rPr>
          <w:rFonts w:eastAsia="Tahoma Negreta"/>
          <w:sz w:val="22"/>
          <w:szCs w:val="22"/>
        </w:rPr>
        <w:t xml:space="preserve"> I, </w:t>
      </w:r>
      <w:r w:rsidRPr="00C118FB">
        <w:rPr>
          <w:rFonts w:eastAsia="Tahoma Negreta"/>
          <w:b/>
          <w:bCs/>
          <w:sz w:val="22"/>
          <w:szCs w:val="22"/>
        </w:rPr>
        <w:t>Orlic D</w:t>
      </w:r>
      <w:r w:rsidRPr="00C118FB">
        <w:rPr>
          <w:rFonts w:eastAsia="Tahoma Negreta"/>
          <w:sz w:val="22"/>
          <w:szCs w:val="22"/>
        </w:rPr>
        <w:t xml:space="preserve">, Di Mario C, Colombo A. The use of drug eluting stents in single and multivessel disease: results from a single </w:t>
      </w:r>
      <w:proofErr w:type="spellStart"/>
      <w:r w:rsidRPr="00C118FB">
        <w:rPr>
          <w:rFonts w:eastAsia="Tahoma Negreta"/>
          <w:sz w:val="22"/>
          <w:szCs w:val="22"/>
        </w:rPr>
        <w:t>centre</w:t>
      </w:r>
      <w:proofErr w:type="spellEnd"/>
      <w:r w:rsidRPr="00C118FB">
        <w:rPr>
          <w:rFonts w:eastAsia="Tahoma Negreta"/>
          <w:sz w:val="22"/>
          <w:szCs w:val="22"/>
        </w:rPr>
        <w:t xml:space="preserve"> experience. Heart 2004;90:990-4. </w:t>
      </w:r>
      <w:r w:rsidRPr="00C118FB">
        <w:rPr>
          <w:rFonts w:eastAsia="Tahoma Negreta"/>
          <w:b/>
          <w:bCs/>
          <w:sz w:val="22"/>
          <w:szCs w:val="22"/>
        </w:rPr>
        <w:t>M21 IF 3.271</w:t>
      </w:r>
    </w:p>
    <w:p w14:paraId="6F599AFE" w14:textId="77777777" w:rsidR="00657D9B" w:rsidRPr="00C118FB" w:rsidRDefault="00657D9B" w:rsidP="00657D9B">
      <w:pPr>
        <w:numPr>
          <w:ilvl w:val="0"/>
          <w:numId w:val="22"/>
        </w:numPr>
        <w:spacing w:line="240" w:lineRule="atLeast"/>
        <w:rPr>
          <w:rFonts w:eastAsia="Tahoma Negreta"/>
          <w:sz w:val="22"/>
          <w:szCs w:val="22"/>
        </w:rPr>
      </w:pPr>
      <w:proofErr w:type="spellStart"/>
      <w:r w:rsidRPr="00C118FB">
        <w:rPr>
          <w:rFonts w:eastAsia="Tahoma Negreta"/>
          <w:sz w:val="22"/>
          <w:szCs w:val="22"/>
        </w:rPr>
        <w:t>Chieffo</w:t>
      </w:r>
      <w:proofErr w:type="spellEnd"/>
      <w:r w:rsidRPr="00C118FB">
        <w:rPr>
          <w:rFonts w:eastAsia="Tahoma Negreta"/>
          <w:sz w:val="22"/>
          <w:szCs w:val="22"/>
        </w:rPr>
        <w:t xml:space="preserve"> A, </w:t>
      </w:r>
      <w:proofErr w:type="spellStart"/>
      <w:r w:rsidRPr="00C118FB">
        <w:rPr>
          <w:rFonts w:eastAsia="Tahoma Negreta"/>
          <w:sz w:val="22"/>
          <w:szCs w:val="22"/>
        </w:rPr>
        <w:t>Bonizzoni</w:t>
      </w:r>
      <w:proofErr w:type="spellEnd"/>
      <w:r w:rsidRPr="00C118FB">
        <w:rPr>
          <w:rFonts w:eastAsia="Tahoma Negreta"/>
          <w:sz w:val="22"/>
          <w:szCs w:val="22"/>
        </w:rPr>
        <w:t xml:space="preserve"> E, </w:t>
      </w:r>
      <w:proofErr w:type="spellStart"/>
      <w:r w:rsidRPr="00C118FB">
        <w:rPr>
          <w:rFonts w:eastAsia="Tahoma Negreta"/>
          <w:b/>
          <w:bCs/>
          <w:sz w:val="22"/>
          <w:szCs w:val="22"/>
        </w:rPr>
        <w:t>Orlic</w:t>
      </w:r>
      <w:proofErr w:type="spellEnd"/>
      <w:r w:rsidRPr="00C118FB">
        <w:rPr>
          <w:rFonts w:eastAsia="Tahoma Negreta"/>
          <w:b/>
          <w:bCs/>
          <w:sz w:val="22"/>
          <w:szCs w:val="22"/>
        </w:rPr>
        <w:t xml:space="preserve"> D</w:t>
      </w:r>
      <w:r w:rsidRPr="00C118FB">
        <w:rPr>
          <w:rFonts w:eastAsia="Tahoma Negreta"/>
          <w:sz w:val="22"/>
          <w:szCs w:val="22"/>
        </w:rPr>
        <w:t xml:space="preserve">, Stankovic G, Rogacka R, Airoldi F, Mikhail GW, </w:t>
      </w:r>
      <w:proofErr w:type="spellStart"/>
      <w:r w:rsidRPr="00C118FB">
        <w:rPr>
          <w:rFonts w:eastAsia="Tahoma Negreta"/>
          <w:sz w:val="22"/>
          <w:szCs w:val="22"/>
        </w:rPr>
        <w:t>Montorfano</w:t>
      </w:r>
      <w:proofErr w:type="spellEnd"/>
      <w:r w:rsidRPr="00C118FB">
        <w:rPr>
          <w:rFonts w:eastAsia="Tahoma Negreta"/>
          <w:sz w:val="22"/>
          <w:szCs w:val="22"/>
        </w:rPr>
        <w:t xml:space="preserve"> M, </w:t>
      </w:r>
      <w:proofErr w:type="spellStart"/>
      <w:r w:rsidRPr="00C118FB">
        <w:rPr>
          <w:rFonts w:eastAsia="Tahoma Negreta"/>
          <w:sz w:val="22"/>
          <w:szCs w:val="22"/>
        </w:rPr>
        <w:t>Michev</w:t>
      </w:r>
      <w:proofErr w:type="spellEnd"/>
      <w:r w:rsidRPr="00C118FB">
        <w:rPr>
          <w:rFonts w:eastAsia="Tahoma Negreta"/>
          <w:sz w:val="22"/>
          <w:szCs w:val="22"/>
        </w:rPr>
        <w:t xml:space="preserve"> I, Carlino M, Colombo A. Intraprocedural stent thrombosis during implantation of sirolimus-eluting stents. Circulation 2004;109:2732-6. </w:t>
      </w:r>
      <w:r w:rsidRPr="00C118FB">
        <w:rPr>
          <w:rFonts w:eastAsia="Tahoma Negreta"/>
          <w:b/>
          <w:bCs/>
          <w:sz w:val="22"/>
          <w:szCs w:val="22"/>
        </w:rPr>
        <w:t>M21 IF 12.563</w:t>
      </w:r>
    </w:p>
    <w:p w14:paraId="08CD6E74" w14:textId="77777777" w:rsidR="00657D9B" w:rsidRPr="00C118FB" w:rsidRDefault="00657D9B" w:rsidP="00657D9B">
      <w:pPr>
        <w:numPr>
          <w:ilvl w:val="0"/>
          <w:numId w:val="22"/>
        </w:numPr>
        <w:spacing w:line="240" w:lineRule="atLeast"/>
        <w:rPr>
          <w:rFonts w:eastAsia="Tahoma Negreta"/>
          <w:sz w:val="22"/>
          <w:szCs w:val="22"/>
        </w:rPr>
      </w:pPr>
      <w:r w:rsidRPr="00C118FB">
        <w:rPr>
          <w:rFonts w:eastAsia="Tahoma Negreta"/>
          <w:sz w:val="22"/>
          <w:szCs w:val="22"/>
        </w:rPr>
        <w:t xml:space="preserve">Stankovic G, Chieffo A, Iakovou I, </w:t>
      </w:r>
      <w:proofErr w:type="spellStart"/>
      <w:r w:rsidRPr="00C118FB">
        <w:rPr>
          <w:rFonts w:eastAsia="Tahoma Negreta"/>
          <w:b/>
          <w:bCs/>
          <w:sz w:val="22"/>
          <w:szCs w:val="22"/>
        </w:rPr>
        <w:t>Orlic</w:t>
      </w:r>
      <w:proofErr w:type="spellEnd"/>
      <w:r w:rsidRPr="00C118FB">
        <w:rPr>
          <w:rFonts w:eastAsia="Tahoma Negreta"/>
          <w:b/>
          <w:bCs/>
          <w:sz w:val="22"/>
          <w:szCs w:val="22"/>
        </w:rPr>
        <w:t xml:space="preserve"> D</w:t>
      </w:r>
      <w:r w:rsidRPr="00C118FB">
        <w:rPr>
          <w:rFonts w:eastAsia="Tahoma Negreta"/>
          <w:sz w:val="22"/>
          <w:szCs w:val="22"/>
        </w:rPr>
        <w:t xml:space="preserve">, </w:t>
      </w:r>
      <w:proofErr w:type="spellStart"/>
      <w:r w:rsidRPr="00C118FB">
        <w:rPr>
          <w:rFonts w:eastAsia="Tahoma Negreta"/>
          <w:sz w:val="22"/>
          <w:szCs w:val="22"/>
        </w:rPr>
        <w:t>Corvaja</w:t>
      </w:r>
      <w:proofErr w:type="spellEnd"/>
      <w:r w:rsidRPr="00C118FB">
        <w:rPr>
          <w:rFonts w:eastAsia="Tahoma Negreta"/>
          <w:sz w:val="22"/>
          <w:szCs w:val="22"/>
        </w:rPr>
        <w:t xml:space="preserve"> N, </w:t>
      </w:r>
      <w:proofErr w:type="spellStart"/>
      <w:r w:rsidRPr="00C118FB">
        <w:rPr>
          <w:rFonts w:eastAsia="Tahoma Negreta"/>
          <w:sz w:val="22"/>
          <w:szCs w:val="22"/>
        </w:rPr>
        <w:t>Sangiorgi</w:t>
      </w:r>
      <w:proofErr w:type="spellEnd"/>
      <w:r w:rsidRPr="00C118FB">
        <w:rPr>
          <w:rFonts w:eastAsia="Tahoma Negreta"/>
          <w:sz w:val="22"/>
          <w:szCs w:val="22"/>
        </w:rPr>
        <w:t xml:space="preserve"> G, Airoldi F, Colombo A. Creatine kinase-myocardial band isoenzyme elevation after percutaneous coronary interventions using sirolimus-eluting stents. Am J </w:t>
      </w:r>
      <w:proofErr w:type="spellStart"/>
      <w:r w:rsidRPr="00C118FB">
        <w:rPr>
          <w:rFonts w:eastAsia="Tahoma Negreta"/>
          <w:sz w:val="22"/>
          <w:szCs w:val="22"/>
        </w:rPr>
        <w:t>Cardiol</w:t>
      </w:r>
      <w:proofErr w:type="spellEnd"/>
      <w:r w:rsidRPr="00C118FB">
        <w:rPr>
          <w:rFonts w:eastAsia="Tahoma Negreta"/>
          <w:sz w:val="22"/>
          <w:szCs w:val="22"/>
        </w:rPr>
        <w:t xml:space="preserve"> 2004;93:1397-401.  </w:t>
      </w:r>
      <w:r w:rsidRPr="00C118FB">
        <w:rPr>
          <w:rFonts w:eastAsia="Tahoma Negreta"/>
          <w:b/>
          <w:bCs/>
          <w:sz w:val="22"/>
          <w:szCs w:val="22"/>
        </w:rPr>
        <w:t>M21 IF 3.140</w:t>
      </w:r>
    </w:p>
    <w:p w14:paraId="122D1883" w14:textId="77777777" w:rsidR="00657D9B" w:rsidRPr="00C118FB" w:rsidRDefault="00657D9B" w:rsidP="00657D9B">
      <w:pPr>
        <w:numPr>
          <w:ilvl w:val="0"/>
          <w:numId w:val="22"/>
        </w:numPr>
        <w:spacing w:line="240" w:lineRule="atLeast"/>
        <w:rPr>
          <w:rFonts w:eastAsia="Tahoma Negreta"/>
          <w:sz w:val="22"/>
          <w:szCs w:val="22"/>
        </w:rPr>
      </w:pPr>
      <w:r w:rsidRPr="00C118FB">
        <w:rPr>
          <w:rFonts w:eastAsia="Tahoma Negreta"/>
          <w:sz w:val="22"/>
          <w:szCs w:val="22"/>
        </w:rPr>
        <w:t xml:space="preserve">Stankovic G, </w:t>
      </w:r>
      <w:proofErr w:type="spellStart"/>
      <w:r w:rsidRPr="00C118FB">
        <w:rPr>
          <w:rFonts w:eastAsia="Tahoma Negreta"/>
          <w:b/>
          <w:bCs/>
          <w:sz w:val="22"/>
          <w:szCs w:val="22"/>
        </w:rPr>
        <w:t>Orlic</w:t>
      </w:r>
      <w:proofErr w:type="spellEnd"/>
      <w:r w:rsidRPr="00C118FB">
        <w:rPr>
          <w:rFonts w:eastAsia="Tahoma Negreta"/>
          <w:b/>
          <w:bCs/>
          <w:sz w:val="22"/>
          <w:szCs w:val="22"/>
        </w:rPr>
        <w:t xml:space="preserve"> D</w:t>
      </w:r>
      <w:r w:rsidRPr="00C118FB">
        <w:rPr>
          <w:rFonts w:eastAsia="Tahoma Negreta"/>
          <w:sz w:val="22"/>
          <w:szCs w:val="22"/>
        </w:rPr>
        <w:t xml:space="preserve">, </w:t>
      </w:r>
      <w:proofErr w:type="spellStart"/>
      <w:r w:rsidRPr="00C118FB">
        <w:rPr>
          <w:rFonts w:eastAsia="Tahoma Negreta"/>
          <w:sz w:val="22"/>
          <w:szCs w:val="22"/>
        </w:rPr>
        <w:t>Corvaja</w:t>
      </w:r>
      <w:proofErr w:type="spellEnd"/>
      <w:r w:rsidRPr="00C118FB">
        <w:rPr>
          <w:rFonts w:eastAsia="Tahoma Negreta"/>
          <w:sz w:val="22"/>
          <w:szCs w:val="22"/>
        </w:rPr>
        <w:t xml:space="preserve"> N, </w:t>
      </w:r>
      <w:proofErr w:type="spellStart"/>
      <w:r w:rsidRPr="00C118FB">
        <w:rPr>
          <w:rFonts w:eastAsia="Tahoma Negreta"/>
          <w:sz w:val="22"/>
          <w:szCs w:val="22"/>
        </w:rPr>
        <w:t>Airoldi</w:t>
      </w:r>
      <w:proofErr w:type="spellEnd"/>
      <w:r w:rsidRPr="00C118FB">
        <w:rPr>
          <w:rFonts w:eastAsia="Tahoma Negreta"/>
          <w:sz w:val="22"/>
          <w:szCs w:val="22"/>
        </w:rPr>
        <w:t xml:space="preserve"> F, Chieffo A, Spanos V, </w:t>
      </w:r>
      <w:proofErr w:type="spellStart"/>
      <w:r w:rsidRPr="00C118FB">
        <w:rPr>
          <w:rFonts w:eastAsia="Tahoma Negreta"/>
          <w:sz w:val="22"/>
          <w:szCs w:val="22"/>
        </w:rPr>
        <w:t>Montorfano</w:t>
      </w:r>
      <w:proofErr w:type="spellEnd"/>
      <w:r w:rsidRPr="00C118FB">
        <w:rPr>
          <w:rFonts w:eastAsia="Tahoma Negreta"/>
          <w:sz w:val="22"/>
          <w:szCs w:val="22"/>
        </w:rPr>
        <w:t xml:space="preserve"> M, </w:t>
      </w:r>
      <w:proofErr w:type="spellStart"/>
      <w:r w:rsidRPr="00C118FB">
        <w:rPr>
          <w:rFonts w:eastAsia="Tahoma Negreta"/>
          <w:sz w:val="22"/>
          <w:szCs w:val="22"/>
        </w:rPr>
        <w:t>Carlino</w:t>
      </w:r>
      <w:proofErr w:type="spellEnd"/>
      <w:r w:rsidRPr="00C118FB">
        <w:rPr>
          <w:rFonts w:eastAsia="Tahoma Negreta"/>
          <w:sz w:val="22"/>
          <w:szCs w:val="22"/>
        </w:rPr>
        <w:t xml:space="preserve"> M, </w:t>
      </w:r>
      <w:proofErr w:type="spellStart"/>
      <w:r w:rsidRPr="00C118FB">
        <w:rPr>
          <w:rFonts w:eastAsia="Tahoma Negreta"/>
          <w:sz w:val="22"/>
          <w:szCs w:val="22"/>
        </w:rPr>
        <w:t>Finci</w:t>
      </w:r>
      <w:proofErr w:type="spellEnd"/>
      <w:r w:rsidRPr="00C118FB">
        <w:rPr>
          <w:rFonts w:eastAsia="Tahoma Negreta"/>
          <w:sz w:val="22"/>
          <w:szCs w:val="22"/>
        </w:rPr>
        <w:t xml:space="preserve"> L, </w:t>
      </w:r>
      <w:proofErr w:type="spellStart"/>
      <w:r w:rsidRPr="00C118FB">
        <w:rPr>
          <w:rFonts w:eastAsia="Tahoma Negreta"/>
          <w:sz w:val="22"/>
          <w:szCs w:val="22"/>
        </w:rPr>
        <w:t>Sangiorgi</w:t>
      </w:r>
      <w:proofErr w:type="spellEnd"/>
      <w:r w:rsidRPr="00C118FB">
        <w:rPr>
          <w:rFonts w:eastAsia="Tahoma Negreta"/>
          <w:sz w:val="22"/>
          <w:szCs w:val="22"/>
        </w:rPr>
        <w:t xml:space="preserve"> G, Colombo A. Incidence, predictors, in-hospital, and late outcomes of coronary artery perforations. Am J </w:t>
      </w:r>
      <w:proofErr w:type="spellStart"/>
      <w:r w:rsidRPr="00C118FB">
        <w:rPr>
          <w:rFonts w:eastAsia="Tahoma Negreta"/>
          <w:sz w:val="22"/>
          <w:szCs w:val="22"/>
        </w:rPr>
        <w:t>Cardiol</w:t>
      </w:r>
      <w:proofErr w:type="spellEnd"/>
      <w:r w:rsidRPr="00C118FB">
        <w:rPr>
          <w:rFonts w:eastAsia="Tahoma Negreta"/>
          <w:sz w:val="22"/>
          <w:szCs w:val="22"/>
        </w:rPr>
        <w:t xml:space="preserve"> 2004;93:213-6. </w:t>
      </w:r>
      <w:r w:rsidRPr="00C118FB">
        <w:rPr>
          <w:rFonts w:eastAsia="Tahoma Negreta"/>
          <w:b/>
          <w:bCs/>
          <w:sz w:val="22"/>
          <w:szCs w:val="22"/>
        </w:rPr>
        <w:t>M21  IF 3.140</w:t>
      </w:r>
    </w:p>
    <w:p w14:paraId="3CAB5E68" w14:textId="77777777" w:rsidR="00657D9B" w:rsidRPr="00C118FB" w:rsidRDefault="00657D9B" w:rsidP="00657D9B">
      <w:pPr>
        <w:numPr>
          <w:ilvl w:val="0"/>
          <w:numId w:val="22"/>
        </w:numPr>
        <w:spacing w:line="240" w:lineRule="atLeast"/>
        <w:rPr>
          <w:rFonts w:eastAsia="Tahoma Negreta"/>
          <w:sz w:val="22"/>
          <w:szCs w:val="22"/>
        </w:rPr>
      </w:pPr>
      <w:proofErr w:type="spellStart"/>
      <w:r w:rsidRPr="00C118FB">
        <w:rPr>
          <w:rFonts w:eastAsia="Tahoma Negreta"/>
          <w:b/>
          <w:bCs/>
          <w:sz w:val="22"/>
          <w:szCs w:val="22"/>
        </w:rPr>
        <w:t>Orlic</w:t>
      </w:r>
      <w:proofErr w:type="spellEnd"/>
      <w:r w:rsidRPr="00C118FB">
        <w:rPr>
          <w:rFonts w:eastAsia="Tahoma Negreta"/>
          <w:b/>
          <w:bCs/>
          <w:sz w:val="22"/>
          <w:szCs w:val="22"/>
        </w:rPr>
        <w:t xml:space="preserve"> D</w:t>
      </w:r>
      <w:r w:rsidRPr="00C118FB">
        <w:rPr>
          <w:rFonts w:eastAsia="Tahoma Negreta"/>
          <w:sz w:val="22"/>
          <w:szCs w:val="22"/>
        </w:rPr>
        <w:t xml:space="preserve">, </w:t>
      </w:r>
      <w:proofErr w:type="spellStart"/>
      <w:r w:rsidRPr="00C118FB">
        <w:rPr>
          <w:rFonts w:eastAsia="Tahoma Negreta"/>
          <w:sz w:val="22"/>
          <w:szCs w:val="22"/>
        </w:rPr>
        <w:t>Bonizzoni</w:t>
      </w:r>
      <w:proofErr w:type="spellEnd"/>
      <w:r w:rsidRPr="00C118FB">
        <w:rPr>
          <w:rFonts w:eastAsia="Tahoma Negreta"/>
          <w:sz w:val="22"/>
          <w:szCs w:val="22"/>
        </w:rPr>
        <w:t xml:space="preserve"> E, Stankovic G, Airoldi F, </w:t>
      </w:r>
      <w:proofErr w:type="spellStart"/>
      <w:r w:rsidRPr="00C118FB">
        <w:rPr>
          <w:rFonts w:eastAsia="Tahoma Negreta"/>
          <w:sz w:val="22"/>
          <w:szCs w:val="22"/>
        </w:rPr>
        <w:t>Chieffo</w:t>
      </w:r>
      <w:proofErr w:type="spellEnd"/>
      <w:r w:rsidRPr="00C118FB">
        <w:rPr>
          <w:rFonts w:eastAsia="Tahoma Negreta"/>
          <w:sz w:val="22"/>
          <w:szCs w:val="22"/>
        </w:rPr>
        <w:t xml:space="preserve"> A, </w:t>
      </w:r>
      <w:proofErr w:type="spellStart"/>
      <w:r w:rsidRPr="00C118FB">
        <w:rPr>
          <w:rFonts w:eastAsia="Tahoma Negreta"/>
          <w:sz w:val="22"/>
          <w:szCs w:val="22"/>
        </w:rPr>
        <w:t>Corvaja</w:t>
      </w:r>
      <w:proofErr w:type="spellEnd"/>
      <w:r w:rsidRPr="00C118FB">
        <w:rPr>
          <w:rFonts w:eastAsia="Tahoma Negreta"/>
          <w:sz w:val="22"/>
          <w:szCs w:val="22"/>
        </w:rPr>
        <w:t xml:space="preserve"> N, </w:t>
      </w:r>
      <w:proofErr w:type="spellStart"/>
      <w:r w:rsidRPr="00C118FB">
        <w:rPr>
          <w:rFonts w:eastAsia="Tahoma Negreta"/>
          <w:sz w:val="22"/>
          <w:szCs w:val="22"/>
        </w:rPr>
        <w:t>Sangiorgi</w:t>
      </w:r>
      <w:proofErr w:type="spellEnd"/>
      <w:r w:rsidRPr="00C118FB">
        <w:rPr>
          <w:rFonts w:eastAsia="Tahoma Negreta"/>
          <w:sz w:val="22"/>
          <w:szCs w:val="22"/>
        </w:rPr>
        <w:t xml:space="preserve"> G, Ferraro M, </w:t>
      </w:r>
      <w:proofErr w:type="spellStart"/>
      <w:r w:rsidRPr="00C118FB">
        <w:rPr>
          <w:rFonts w:eastAsia="Tahoma Negreta"/>
          <w:sz w:val="22"/>
          <w:szCs w:val="22"/>
        </w:rPr>
        <w:t>Briguori</w:t>
      </w:r>
      <w:proofErr w:type="spellEnd"/>
      <w:r w:rsidRPr="00C118FB">
        <w:rPr>
          <w:rFonts w:eastAsia="Tahoma Negreta"/>
          <w:sz w:val="22"/>
          <w:szCs w:val="22"/>
        </w:rPr>
        <w:t xml:space="preserve"> C, </w:t>
      </w:r>
      <w:proofErr w:type="spellStart"/>
      <w:r w:rsidRPr="00C118FB">
        <w:rPr>
          <w:rFonts w:eastAsia="Tahoma Negreta"/>
          <w:sz w:val="22"/>
          <w:szCs w:val="22"/>
        </w:rPr>
        <w:t>Montorfano</w:t>
      </w:r>
      <w:proofErr w:type="spellEnd"/>
      <w:r w:rsidRPr="00C118FB">
        <w:rPr>
          <w:rFonts w:eastAsia="Tahoma Negreta"/>
          <w:sz w:val="22"/>
          <w:szCs w:val="22"/>
        </w:rPr>
        <w:t xml:space="preserve"> M, Carlino M, Colombo A. Treatment of multivessel coronary artery disease with sirolimus-eluting stent implantation: immediate and mid-term results. J Am Coll </w:t>
      </w:r>
      <w:proofErr w:type="spellStart"/>
      <w:r w:rsidRPr="00C118FB">
        <w:rPr>
          <w:rFonts w:eastAsia="Tahoma Negreta"/>
          <w:sz w:val="22"/>
          <w:szCs w:val="22"/>
        </w:rPr>
        <w:t>Cardiol</w:t>
      </w:r>
      <w:proofErr w:type="spellEnd"/>
      <w:r w:rsidRPr="00C118FB">
        <w:rPr>
          <w:rFonts w:eastAsia="Tahoma Negreta"/>
          <w:sz w:val="22"/>
          <w:szCs w:val="22"/>
        </w:rPr>
        <w:t xml:space="preserve"> 2004;43:1154-60. </w:t>
      </w:r>
      <w:r w:rsidRPr="00C118FB">
        <w:rPr>
          <w:rFonts w:eastAsia="Tahoma Negreta"/>
          <w:b/>
          <w:bCs/>
          <w:sz w:val="22"/>
          <w:szCs w:val="22"/>
        </w:rPr>
        <w:t>M21  IF 9.133</w:t>
      </w:r>
    </w:p>
    <w:p w14:paraId="7416FB41" w14:textId="77777777" w:rsidR="00657D9B" w:rsidRPr="00C118FB" w:rsidRDefault="00657D9B" w:rsidP="00657D9B">
      <w:pPr>
        <w:numPr>
          <w:ilvl w:val="0"/>
          <w:numId w:val="22"/>
        </w:numPr>
        <w:spacing w:line="240" w:lineRule="atLeast"/>
        <w:rPr>
          <w:rFonts w:eastAsia="Tahoma Negreta"/>
          <w:b/>
          <w:bCs/>
          <w:sz w:val="22"/>
          <w:szCs w:val="22"/>
        </w:rPr>
      </w:pPr>
      <w:r w:rsidRPr="00C118FB">
        <w:rPr>
          <w:rFonts w:eastAsia="Tahoma Negreta"/>
          <w:b/>
          <w:bCs/>
          <w:sz w:val="22"/>
          <w:szCs w:val="22"/>
        </w:rPr>
        <w:t>Orlic D</w:t>
      </w:r>
      <w:r w:rsidRPr="00C118FB">
        <w:rPr>
          <w:rFonts w:eastAsia="Tahoma Negreta"/>
          <w:sz w:val="22"/>
          <w:szCs w:val="22"/>
        </w:rPr>
        <w:t xml:space="preserve">, Reimers B, Stankovic G, </w:t>
      </w:r>
      <w:proofErr w:type="spellStart"/>
      <w:r w:rsidRPr="00C118FB">
        <w:rPr>
          <w:rFonts w:eastAsia="Tahoma Negreta"/>
          <w:sz w:val="22"/>
          <w:szCs w:val="22"/>
        </w:rPr>
        <w:t>Corvaja</w:t>
      </w:r>
      <w:proofErr w:type="spellEnd"/>
      <w:r w:rsidRPr="00C118FB">
        <w:rPr>
          <w:rFonts w:eastAsia="Tahoma Negreta"/>
          <w:sz w:val="22"/>
          <w:szCs w:val="22"/>
        </w:rPr>
        <w:t xml:space="preserve"> N, </w:t>
      </w:r>
      <w:proofErr w:type="spellStart"/>
      <w:r w:rsidRPr="00C118FB">
        <w:rPr>
          <w:rFonts w:eastAsia="Tahoma Negreta"/>
          <w:sz w:val="22"/>
          <w:szCs w:val="22"/>
        </w:rPr>
        <w:t>Chieffo</w:t>
      </w:r>
      <w:proofErr w:type="spellEnd"/>
      <w:r w:rsidRPr="00C118FB">
        <w:rPr>
          <w:rFonts w:eastAsia="Tahoma Negreta"/>
          <w:sz w:val="22"/>
          <w:szCs w:val="22"/>
        </w:rPr>
        <w:t xml:space="preserve"> A, Airoldi F, Spanos V, Favero L, Di Mario C, Colombo A. Initial experience with a new 8 French-compatible directional atherectomy catheter: immediate and mid-term results. Catheter Cardiovasc </w:t>
      </w:r>
      <w:proofErr w:type="spellStart"/>
      <w:r w:rsidRPr="00C118FB">
        <w:rPr>
          <w:rFonts w:eastAsia="Tahoma Negreta"/>
          <w:sz w:val="22"/>
          <w:szCs w:val="22"/>
        </w:rPr>
        <w:t>Interv</w:t>
      </w:r>
      <w:proofErr w:type="spellEnd"/>
      <w:r w:rsidRPr="00C118FB">
        <w:rPr>
          <w:rFonts w:eastAsia="Tahoma Negreta"/>
          <w:sz w:val="22"/>
          <w:szCs w:val="22"/>
        </w:rPr>
        <w:t>. 2003;60(2):159-66.</w:t>
      </w:r>
      <w:r w:rsidRPr="00C118FB">
        <w:rPr>
          <w:rFonts w:eastAsia="Tahoma Negreta"/>
          <w:b/>
          <w:bCs/>
          <w:sz w:val="22"/>
          <w:szCs w:val="22"/>
        </w:rPr>
        <w:t xml:space="preserve">  M22  IF 1.519</w:t>
      </w:r>
    </w:p>
    <w:p w14:paraId="6E191BF9" w14:textId="77777777" w:rsidR="00657D9B" w:rsidRPr="00657D9B" w:rsidRDefault="00657D9B" w:rsidP="004F1475">
      <w:pPr>
        <w:pStyle w:val="BodyA"/>
        <w:numPr>
          <w:ilvl w:val="0"/>
          <w:numId w:val="22"/>
        </w:numPr>
        <w:tabs>
          <w:tab w:val="clear" w:pos="360"/>
          <w:tab w:val="num" w:pos="396"/>
          <w:tab w:val="left" w:pos="720"/>
        </w:tabs>
        <w:spacing w:after="0" w:line="240" w:lineRule="auto"/>
        <w:ind w:left="396" w:hanging="396"/>
        <w:jc w:val="both"/>
        <w:rPr>
          <w:rFonts w:ascii="Times New Roman" w:eastAsia="Times New Roman" w:hAnsi="Times New Roman" w:cs="Times New Roman"/>
          <w:b/>
          <w:sz w:val="20"/>
          <w:szCs w:val="20"/>
        </w:rPr>
      </w:pPr>
      <w:r w:rsidRPr="00C118FB">
        <w:rPr>
          <w:rFonts w:ascii="Times New Roman" w:eastAsia="Tahoma Negreta" w:hAnsi="Times New Roman" w:cs="Times New Roman"/>
        </w:rPr>
        <w:t xml:space="preserve">Colombo A, Stankovic G, </w:t>
      </w:r>
      <w:r w:rsidRPr="00C118FB">
        <w:rPr>
          <w:rFonts w:ascii="Times New Roman" w:eastAsia="Tahoma Negreta" w:hAnsi="Times New Roman" w:cs="Times New Roman"/>
          <w:b/>
          <w:bCs/>
        </w:rPr>
        <w:t>Orlic D</w:t>
      </w:r>
      <w:r w:rsidRPr="00C118FB">
        <w:rPr>
          <w:rFonts w:ascii="Times New Roman" w:eastAsia="Tahoma Negreta" w:hAnsi="Times New Roman" w:cs="Times New Roman"/>
        </w:rPr>
        <w:t xml:space="preserve">, Corvaja N, Liistro F, Airoldi F, Chieffo A, Spanos V, Montorfano M, Di Mario C. Modified T-stenting technique with crushing for bifurcation lesions: immediate results and 30-day outcome. Catheter Cardiovasc Interv. 2003;60(2):145-51. </w:t>
      </w:r>
      <w:r w:rsidRPr="00C118FB">
        <w:rPr>
          <w:rFonts w:ascii="Times New Roman" w:eastAsia="Tahoma Negreta" w:hAnsi="Times New Roman" w:cs="Times New Roman"/>
          <w:b/>
          <w:bCs/>
        </w:rPr>
        <w:t>M22  IF 1.519</w:t>
      </w:r>
      <w:r w:rsidRPr="00C118FB">
        <w:rPr>
          <w:rFonts w:ascii="Times New Roman" w:eastAsia="Tahoma Negreta" w:hAnsi="Times New Roman" w:cs="Times New Roman"/>
        </w:rPr>
        <w:t xml:space="preserve"> </w:t>
      </w:r>
    </w:p>
    <w:p w14:paraId="5871C3D4" w14:textId="54530309" w:rsidR="00657D9B" w:rsidRPr="00657D9B" w:rsidRDefault="00657D9B" w:rsidP="004F1475">
      <w:pPr>
        <w:pStyle w:val="BodyA"/>
        <w:numPr>
          <w:ilvl w:val="0"/>
          <w:numId w:val="22"/>
        </w:numPr>
        <w:tabs>
          <w:tab w:val="clear" w:pos="360"/>
          <w:tab w:val="num" w:pos="396"/>
          <w:tab w:val="left" w:pos="720"/>
        </w:tabs>
        <w:spacing w:after="0" w:line="240" w:lineRule="auto"/>
        <w:ind w:left="396" w:hanging="396"/>
        <w:jc w:val="both"/>
        <w:rPr>
          <w:rFonts w:ascii="Times New Roman" w:eastAsia="Times New Roman" w:hAnsi="Times New Roman" w:cs="Times New Roman"/>
          <w:b/>
          <w:sz w:val="20"/>
          <w:szCs w:val="20"/>
        </w:rPr>
      </w:pPr>
      <w:r w:rsidRPr="00C118FB">
        <w:rPr>
          <w:rFonts w:ascii="Times New Roman" w:eastAsia="Tahoma Negreta" w:hAnsi="Times New Roman" w:cs="Times New Roman"/>
        </w:rPr>
        <w:lastRenderedPageBreak/>
        <w:t xml:space="preserve">Colombo A, </w:t>
      </w:r>
      <w:r w:rsidRPr="00C118FB">
        <w:rPr>
          <w:rFonts w:ascii="Times New Roman" w:eastAsia="Tahoma Negreta" w:hAnsi="Times New Roman" w:cs="Times New Roman"/>
          <w:b/>
          <w:bCs/>
        </w:rPr>
        <w:t>Orlic D</w:t>
      </w:r>
      <w:r w:rsidRPr="00C118FB">
        <w:rPr>
          <w:rFonts w:ascii="Times New Roman" w:eastAsia="Tahoma Negreta" w:hAnsi="Times New Roman" w:cs="Times New Roman"/>
        </w:rPr>
        <w:t xml:space="preserve">, Stankovic G, Corvaja N, Spanos V, Montorfano M, Liistro F, Carlino M, Airoldi F, Chieffo A, Di Mario C. Preliminary observations regarding angiographic pattern of restenosis after rapamycin-eluting stent implantation. Circulation. 2003;107(17):2178-80. </w:t>
      </w:r>
      <w:r w:rsidRPr="00C118FB">
        <w:rPr>
          <w:rFonts w:ascii="Times New Roman" w:eastAsia="Tahoma Negreta" w:hAnsi="Times New Roman" w:cs="Times New Roman"/>
          <w:b/>
          <w:bCs/>
        </w:rPr>
        <w:t>M21IF 11.164</w:t>
      </w:r>
    </w:p>
    <w:p w14:paraId="043BEC41" w14:textId="77777777" w:rsidR="00657D9B" w:rsidRPr="00C118FB" w:rsidRDefault="00657D9B" w:rsidP="00657D9B">
      <w:pPr>
        <w:numPr>
          <w:ilvl w:val="0"/>
          <w:numId w:val="22"/>
        </w:numPr>
        <w:spacing w:line="240" w:lineRule="atLeast"/>
        <w:rPr>
          <w:rFonts w:eastAsia="Tahoma Negreta"/>
          <w:sz w:val="22"/>
          <w:szCs w:val="22"/>
          <w:lang w:val="sv-SE"/>
        </w:rPr>
      </w:pPr>
      <w:r w:rsidRPr="00C118FB">
        <w:rPr>
          <w:rFonts w:eastAsia="Tahoma Negreta"/>
          <w:sz w:val="22"/>
          <w:szCs w:val="22"/>
          <w:lang w:val="sv-SE"/>
        </w:rPr>
        <w:t xml:space="preserve">Stankovic G, </w:t>
      </w:r>
      <w:r w:rsidRPr="00C118FB">
        <w:rPr>
          <w:rFonts w:eastAsia="Tahoma Negreta"/>
          <w:b/>
          <w:bCs/>
          <w:sz w:val="22"/>
          <w:szCs w:val="22"/>
          <w:lang w:val="sv-SE"/>
        </w:rPr>
        <w:t>Orlic D</w:t>
      </w:r>
      <w:r w:rsidRPr="00C118FB">
        <w:rPr>
          <w:rFonts w:eastAsia="Tahoma Negreta"/>
          <w:sz w:val="22"/>
          <w:szCs w:val="22"/>
          <w:lang w:val="sv-SE"/>
        </w:rPr>
        <w:t xml:space="preserve">, Di Mario C, Corvaja N, Airoldi F, Chieffo A, Amato A, Orecchia R, Colombo A. Beta-radiation therapy for long lesions in native coronary vessels: a matched comparison between de novo and in-stent restenotic lesions. Cardiovasc Radiat Med. 2003;4(1):18-24. </w:t>
      </w:r>
      <w:r w:rsidRPr="00C118FB">
        <w:rPr>
          <w:rFonts w:eastAsia="Tahoma Negreta"/>
          <w:b/>
          <w:bCs/>
          <w:sz w:val="22"/>
          <w:szCs w:val="22"/>
          <w:lang w:val="sv-SE"/>
        </w:rPr>
        <w:t>M23   IF 1.29</w:t>
      </w:r>
    </w:p>
    <w:p w14:paraId="6CA72D1E" w14:textId="77777777" w:rsidR="00657D9B" w:rsidRDefault="00657D9B" w:rsidP="00657D9B">
      <w:pPr>
        <w:numPr>
          <w:ilvl w:val="0"/>
          <w:numId w:val="22"/>
        </w:numPr>
        <w:spacing w:line="240" w:lineRule="atLeast"/>
        <w:rPr>
          <w:rFonts w:eastAsia="Tahoma Negreta"/>
          <w:b/>
          <w:bCs/>
          <w:sz w:val="22"/>
          <w:szCs w:val="22"/>
          <w:lang w:val="sv-SE"/>
        </w:rPr>
      </w:pPr>
      <w:r w:rsidRPr="00C118FB">
        <w:rPr>
          <w:rFonts w:eastAsia="Tahoma Negreta"/>
          <w:sz w:val="22"/>
          <w:szCs w:val="22"/>
          <w:lang w:val="sv-SE"/>
        </w:rPr>
        <w:t xml:space="preserve">Nedeljković MA, Ostojić M, Beleslin B, Nedeljković IP, Stanković G, Stojković S, Saponjski J, Babić R, Vukcević V, Ristić AD, </w:t>
      </w:r>
      <w:r w:rsidRPr="00C118FB">
        <w:rPr>
          <w:rFonts w:eastAsia="Tahoma Negreta"/>
          <w:b/>
          <w:bCs/>
          <w:sz w:val="22"/>
          <w:szCs w:val="22"/>
          <w:lang w:val="sv-SE"/>
        </w:rPr>
        <w:t>Orlić D.</w:t>
      </w:r>
      <w:r w:rsidRPr="00C118FB">
        <w:rPr>
          <w:rFonts w:eastAsia="Tahoma Negreta"/>
          <w:sz w:val="22"/>
          <w:szCs w:val="22"/>
          <w:lang w:val="sv-SE"/>
        </w:rPr>
        <w:t xml:space="preserve"> Dipirydamole-atropine induced myocardial infarction in a patient with patent epicardial coronary arteries. Herz 2001;26(7):485-8. </w:t>
      </w:r>
      <w:r w:rsidRPr="00C118FB">
        <w:rPr>
          <w:rFonts w:eastAsia="Tahoma Negreta"/>
          <w:b/>
          <w:bCs/>
          <w:sz w:val="22"/>
          <w:szCs w:val="22"/>
          <w:lang w:val="sv-SE"/>
        </w:rPr>
        <w:t>M23  IF0.86</w:t>
      </w:r>
    </w:p>
    <w:p w14:paraId="6CA42AE1" w14:textId="15B02611" w:rsidR="00A57AD4" w:rsidRPr="00A57AD4" w:rsidRDefault="00A57AD4" w:rsidP="00A57AD4">
      <w:pPr>
        <w:pStyle w:val="BodyA"/>
        <w:numPr>
          <w:ilvl w:val="0"/>
          <w:numId w:val="22"/>
        </w:numPr>
        <w:tabs>
          <w:tab w:val="left" w:pos="720"/>
        </w:tabs>
        <w:spacing w:after="0" w:line="240" w:lineRule="auto"/>
        <w:jc w:val="both"/>
        <w:rPr>
          <w:rFonts w:ascii="Times New Roman" w:eastAsia="Times New Roman" w:hAnsi="Times New Roman" w:cs="Times New Roman"/>
          <w:szCs w:val="20"/>
        </w:rPr>
      </w:pPr>
      <w:r w:rsidRPr="00A57AD4">
        <w:rPr>
          <w:rFonts w:ascii="Times New Roman" w:hAnsi="Times New Roman" w:cs="Times New Roman"/>
          <w:szCs w:val="20"/>
        </w:rPr>
        <w:t xml:space="preserve">Mitrovic P., Boskovic D., Stefanovic B., Matic G., </w:t>
      </w:r>
      <w:r w:rsidRPr="00A57AD4">
        <w:rPr>
          <w:rFonts w:ascii="Times New Roman" w:hAnsi="Times New Roman" w:cs="Times New Roman"/>
          <w:b/>
          <w:szCs w:val="20"/>
        </w:rPr>
        <w:t>Orlic D</w:t>
      </w:r>
      <w:r w:rsidRPr="00A57AD4">
        <w:rPr>
          <w:rFonts w:ascii="Times New Roman" w:hAnsi="Times New Roman" w:cs="Times New Roman"/>
          <w:szCs w:val="20"/>
        </w:rPr>
        <w:t xml:space="preserve">., Boskovic S., Perunicic J. Influence of Hypercholesterolemia as One of The Risk Factors for Coronary Artery Disease in Acute Myocardial Infarction in Patients with Prior Revascularization; Acta Cardiologica, 1997; 52(2):174-177. </w:t>
      </w:r>
      <w:r w:rsidRPr="00A57AD4">
        <w:rPr>
          <w:rFonts w:ascii="Times New Roman" w:hAnsi="Times New Roman" w:cs="Times New Roman"/>
          <w:b/>
          <w:szCs w:val="20"/>
        </w:rPr>
        <w:t>M23 IF 0.279</w:t>
      </w:r>
    </w:p>
    <w:p w14:paraId="710DE81B" w14:textId="22F7D3BA" w:rsidR="00A57AD4" w:rsidRPr="00A57AD4" w:rsidRDefault="00A57AD4" w:rsidP="00A57AD4">
      <w:pPr>
        <w:pStyle w:val="BodyA"/>
        <w:numPr>
          <w:ilvl w:val="0"/>
          <w:numId w:val="22"/>
        </w:numPr>
        <w:tabs>
          <w:tab w:val="left" w:pos="720"/>
        </w:tabs>
        <w:spacing w:after="0" w:line="240" w:lineRule="auto"/>
        <w:jc w:val="both"/>
        <w:rPr>
          <w:rFonts w:ascii="Times New Roman" w:eastAsia="Times New Roman" w:hAnsi="Times New Roman" w:cs="Times New Roman"/>
          <w:szCs w:val="20"/>
        </w:rPr>
      </w:pPr>
      <w:r w:rsidRPr="00A57AD4">
        <w:rPr>
          <w:rFonts w:ascii="Times New Roman" w:hAnsi="Times New Roman" w:cs="Times New Roman"/>
          <w:szCs w:val="20"/>
        </w:rPr>
        <w:t xml:space="preserve">Stefanovic.B., Boskovic.D., Mitrovic P., </w:t>
      </w:r>
      <w:r w:rsidRPr="00A57AD4">
        <w:rPr>
          <w:rFonts w:ascii="Times New Roman" w:hAnsi="Times New Roman" w:cs="Times New Roman"/>
          <w:b/>
          <w:szCs w:val="20"/>
        </w:rPr>
        <w:t>Orlic D.</w:t>
      </w:r>
      <w:r w:rsidRPr="00A57AD4">
        <w:rPr>
          <w:rFonts w:ascii="Times New Roman" w:hAnsi="Times New Roman" w:cs="Times New Roman"/>
          <w:szCs w:val="20"/>
        </w:rPr>
        <w:t xml:space="preserve"> Do Diabetic Women Have Poorer Prognosis after Acute Myocardial Infarction than Diabetic Men: Four Year Follow-up study.  Acta Cardiologica, 1997; 52(2):140-142. </w:t>
      </w:r>
      <w:r w:rsidRPr="00A57AD4">
        <w:rPr>
          <w:rFonts w:ascii="Times New Roman" w:hAnsi="Times New Roman" w:cs="Times New Roman"/>
          <w:b/>
          <w:szCs w:val="20"/>
        </w:rPr>
        <w:t>M23 IF 0.279</w:t>
      </w:r>
    </w:p>
    <w:p w14:paraId="3D8E4314" w14:textId="188248F6" w:rsidR="00A57AD4" w:rsidRPr="00A57AD4" w:rsidRDefault="00A57AD4" w:rsidP="00A57AD4">
      <w:pPr>
        <w:pStyle w:val="BodyA"/>
        <w:numPr>
          <w:ilvl w:val="0"/>
          <w:numId w:val="22"/>
        </w:numPr>
        <w:tabs>
          <w:tab w:val="left" w:pos="720"/>
        </w:tabs>
        <w:spacing w:after="0" w:line="240" w:lineRule="auto"/>
        <w:jc w:val="both"/>
        <w:rPr>
          <w:rFonts w:ascii="Times New Roman" w:eastAsia="Times New Roman" w:hAnsi="Times New Roman" w:cs="Times New Roman"/>
          <w:szCs w:val="20"/>
        </w:rPr>
      </w:pPr>
      <w:r w:rsidRPr="00A57AD4">
        <w:rPr>
          <w:rFonts w:ascii="Times New Roman" w:hAnsi="Times New Roman" w:cs="Times New Roman"/>
          <w:b/>
          <w:szCs w:val="20"/>
        </w:rPr>
        <w:t>Orlic D.,</w:t>
      </w:r>
      <w:r w:rsidRPr="00A57AD4">
        <w:rPr>
          <w:rFonts w:ascii="Times New Roman" w:hAnsi="Times New Roman" w:cs="Times New Roman"/>
          <w:szCs w:val="20"/>
        </w:rPr>
        <w:t xml:space="preserve"> Boskovic D., Stefanovic.B., Mitrovic P. Is Strenuous Physical Effort More Often provocatice Factor for Acute Myocardial Infarction in Patients Younger than 40 years of Age?; Acta Cardiologica, 1997; 52(2):148-150. </w:t>
      </w:r>
      <w:r w:rsidRPr="00A57AD4">
        <w:rPr>
          <w:rFonts w:ascii="Times New Roman" w:hAnsi="Times New Roman" w:cs="Times New Roman"/>
          <w:b/>
          <w:szCs w:val="20"/>
        </w:rPr>
        <w:t>M23 IF 0.279</w:t>
      </w:r>
    </w:p>
    <w:p w14:paraId="4A4FA61B" w14:textId="77777777" w:rsidR="00A57AD4" w:rsidRPr="00C118FB" w:rsidRDefault="00A57AD4" w:rsidP="00A57AD4">
      <w:pPr>
        <w:spacing w:line="240" w:lineRule="atLeast"/>
        <w:ind w:left="360"/>
        <w:rPr>
          <w:rFonts w:eastAsia="Tahoma Negreta"/>
          <w:b/>
          <w:bCs/>
          <w:sz w:val="22"/>
          <w:szCs w:val="22"/>
          <w:lang w:val="sv-SE"/>
        </w:rPr>
      </w:pPr>
    </w:p>
    <w:p w14:paraId="427858CB" w14:textId="77777777" w:rsidR="00550702" w:rsidRPr="0067494F" w:rsidRDefault="00550702">
      <w:pPr>
        <w:pStyle w:val="BodyA"/>
        <w:spacing w:after="0" w:line="240" w:lineRule="auto"/>
        <w:jc w:val="both"/>
        <w:rPr>
          <w:rFonts w:ascii="Times New Roman" w:eastAsia="Times New Roman" w:hAnsi="Times New Roman" w:cs="Times New Roman"/>
          <w:sz w:val="20"/>
          <w:szCs w:val="20"/>
        </w:rPr>
      </w:pPr>
    </w:p>
    <w:p w14:paraId="1DF349E0" w14:textId="77777777" w:rsidR="00550702" w:rsidRPr="0067494F" w:rsidRDefault="00DB619F">
      <w:pPr>
        <w:pStyle w:val="BodyA"/>
        <w:spacing w:after="0" w:line="240" w:lineRule="auto"/>
        <w:jc w:val="both"/>
        <w:rPr>
          <w:rFonts w:ascii="Times New Roman" w:eastAsia="Times New Roman" w:hAnsi="Times New Roman" w:cs="Times New Roman"/>
          <w:b/>
          <w:bCs/>
          <w:i/>
          <w:iCs/>
          <w:sz w:val="20"/>
          <w:szCs w:val="20"/>
        </w:rPr>
      </w:pPr>
      <w:r>
        <w:rPr>
          <w:rFonts w:ascii="Times New Roman" w:hAnsi="Times New Roman" w:cs="Times New Roman"/>
          <w:b/>
          <w:bCs/>
          <w:i/>
          <w:iCs/>
          <w:sz w:val="20"/>
          <w:szCs w:val="20"/>
        </w:rPr>
        <w:t>Ostali</w:t>
      </w:r>
      <w:r w:rsidR="0010697E" w:rsidRPr="0067494F">
        <w:rPr>
          <w:rFonts w:ascii="Times New Roman" w:hAnsi="Times New Roman" w:cs="Times New Roman"/>
          <w:b/>
          <w:bCs/>
          <w:i/>
          <w:iCs/>
          <w:sz w:val="20"/>
          <w:szCs w:val="20"/>
        </w:rPr>
        <w:t xml:space="preserve"> </w:t>
      </w:r>
      <w:proofErr w:type="spellStart"/>
      <w:r>
        <w:rPr>
          <w:rFonts w:ascii="Times New Roman" w:hAnsi="Times New Roman" w:cs="Times New Roman"/>
          <w:b/>
          <w:bCs/>
          <w:i/>
          <w:iCs/>
          <w:sz w:val="20"/>
          <w:szCs w:val="20"/>
          <w:lang w:val="en-US"/>
        </w:rPr>
        <w:t>radovi</w:t>
      </w:r>
      <w:proofErr w:type="spellEnd"/>
      <w:r w:rsidR="0010697E" w:rsidRPr="0067494F">
        <w:rPr>
          <w:rFonts w:ascii="Times New Roman" w:hAnsi="Times New Roman" w:cs="Times New Roman"/>
          <w:b/>
          <w:bCs/>
          <w:i/>
          <w:iCs/>
          <w:sz w:val="20"/>
          <w:szCs w:val="20"/>
          <w:lang w:val="en-US"/>
        </w:rPr>
        <w:t xml:space="preserve"> in extenso </w:t>
      </w:r>
      <w:r>
        <w:rPr>
          <w:rFonts w:ascii="Times New Roman" w:hAnsi="Times New Roman" w:cs="Times New Roman"/>
          <w:b/>
          <w:bCs/>
          <w:i/>
          <w:iCs/>
          <w:sz w:val="20"/>
          <w:szCs w:val="20"/>
          <w:lang w:val="en-US"/>
        </w:rPr>
        <w:t>u</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časopisima</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sa</w:t>
      </w:r>
      <w:proofErr w:type="spellEnd"/>
      <w:r w:rsidR="0010697E" w:rsidRPr="0067494F">
        <w:rPr>
          <w:rFonts w:ascii="Times New Roman" w:hAnsi="Times New Roman" w:cs="Times New Roman"/>
          <w:b/>
          <w:bCs/>
          <w:i/>
          <w:iCs/>
          <w:sz w:val="20"/>
          <w:szCs w:val="20"/>
          <w:lang w:val="en-US"/>
        </w:rPr>
        <w:t xml:space="preserve"> JCR </w:t>
      </w:r>
      <w:proofErr w:type="spellStart"/>
      <w:r>
        <w:rPr>
          <w:rFonts w:ascii="Times New Roman" w:hAnsi="Times New Roman" w:cs="Times New Roman"/>
          <w:b/>
          <w:bCs/>
          <w:i/>
          <w:iCs/>
          <w:sz w:val="20"/>
          <w:szCs w:val="20"/>
          <w:lang w:val="en-US"/>
        </w:rPr>
        <w:t>liste</w:t>
      </w:r>
      <w:proofErr w:type="spellEnd"/>
    </w:p>
    <w:p w14:paraId="1965DFF5" w14:textId="77777777" w:rsidR="00550702" w:rsidRPr="0067494F" w:rsidRDefault="00550702">
      <w:pPr>
        <w:pStyle w:val="BodyA"/>
        <w:spacing w:after="0" w:line="240" w:lineRule="auto"/>
        <w:jc w:val="both"/>
        <w:rPr>
          <w:rFonts w:ascii="Times New Roman" w:eastAsia="Times New Roman" w:hAnsi="Times New Roman" w:cs="Times New Roman"/>
          <w:b/>
          <w:bCs/>
          <w:i/>
          <w:iCs/>
          <w:sz w:val="20"/>
          <w:szCs w:val="20"/>
        </w:rPr>
      </w:pPr>
    </w:p>
    <w:p w14:paraId="4235B8AC" w14:textId="77777777" w:rsidR="000E7670" w:rsidRPr="00666C67" w:rsidRDefault="000E7670" w:rsidP="004F1475">
      <w:pPr>
        <w:pStyle w:val="BodyA"/>
        <w:numPr>
          <w:ilvl w:val="0"/>
          <w:numId w:val="25"/>
        </w:numPr>
        <w:tabs>
          <w:tab w:val="clear" w:pos="360"/>
          <w:tab w:val="num" w:pos="396"/>
          <w:tab w:val="left" w:pos="720"/>
        </w:tabs>
        <w:spacing w:after="0" w:line="240" w:lineRule="auto"/>
        <w:ind w:left="396" w:hanging="396"/>
        <w:jc w:val="both"/>
        <w:rPr>
          <w:rFonts w:ascii="Times New Roman" w:eastAsia="Times New Roman Bold" w:hAnsi="Times New Roman" w:cs="Times New Roman"/>
        </w:rPr>
      </w:pPr>
      <w:r w:rsidRPr="00666C67">
        <w:rPr>
          <w:rFonts w:ascii="Times New Roman" w:hAnsi="Times New Roman" w:cs="Times New Roman"/>
        </w:rPr>
        <w:t xml:space="preserve">Räber L, Kelbæk H, Taniwaki M, Ostojic M, Heg D, Baumbach A, von Birgelen C, Roffi M, Tüller D, Engstrøm T, Moschovitis A, Pedrazzini G, Wenaweser P, Kornowski R, Weber K, Lüscher TF, Matter CM, Meier B, Jüni P, Windecker S; COMFORTABLE AMI Trial Investigators. </w:t>
      </w:r>
      <w:hyperlink r:id="rId9" w:history="1">
        <w:r w:rsidRPr="00666C67">
          <w:rPr>
            <w:rStyle w:val="Hyperlink0"/>
            <w:rFonts w:ascii="Times New Roman" w:hAnsi="Times New Roman" w:cs="Times New Roman"/>
            <w:sz w:val="22"/>
            <w:szCs w:val="22"/>
            <w:lang w:val="sv-SE"/>
          </w:rPr>
          <w:t>Biolimus-eluting stents with biodegradable polymer versus bare-metal stents in acute myocardial infarction: two-year clinical results of the Comfortable Ami trial.</w:t>
        </w:r>
      </w:hyperlink>
      <w:r w:rsidRPr="00666C67">
        <w:rPr>
          <w:rFonts w:ascii="Times New Roman" w:hAnsi="Times New Roman" w:cs="Times New Roman"/>
        </w:rPr>
        <w:t xml:space="preserve"> Circ Cardiovasc Interv. 2014;7(3):355-64. </w:t>
      </w:r>
      <w:r w:rsidRPr="00666C67">
        <w:rPr>
          <w:rFonts w:ascii="Times New Roman" w:hAnsi="Times New Roman" w:cs="Times New Roman"/>
          <w:b/>
        </w:rPr>
        <w:t>M21a IF 6.324 :2=3,162</w:t>
      </w:r>
    </w:p>
    <w:p w14:paraId="48605DD4" w14:textId="77777777" w:rsidR="000E7670" w:rsidRPr="00666C67" w:rsidRDefault="000E7670" w:rsidP="000E7670">
      <w:pPr>
        <w:pStyle w:val="BodyA"/>
        <w:numPr>
          <w:ilvl w:val="0"/>
          <w:numId w:val="25"/>
        </w:numPr>
        <w:tabs>
          <w:tab w:val="clear" w:pos="360"/>
          <w:tab w:val="num" w:pos="396"/>
        </w:tabs>
        <w:spacing w:after="0" w:line="240" w:lineRule="auto"/>
        <w:ind w:left="396" w:hanging="396"/>
        <w:jc w:val="both"/>
        <w:rPr>
          <w:rFonts w:ascii="Times New Roman" w:eastAsia="Times New Roman Bold" w:hAnsi="Times New Roman" w:cs="Times New Roman"/>
          <w:b/>
        </w:rPr>
      </w:pPr>
      <w:r w:rsidRPr="00666C67">
        <w:rPr>
          <w:rFonts w:ascii="Times New Roman" w:hAnsi="Times New Roman" w:cs="Times New Roman"/>
        </w:rPr>
        <w:t xml:space="preserve">Carrie D, Schächinger V, Danzi GB, Macaya C, Zeymer U, Putnikovic B, Iniguez A, Moreno R, Mehmedbegovic Z, Beleslin B; KARE INVESTIGATORS. Cobalt-chromium KAname™ coRonary stEnt system in the treatment of patients with coronary artery disease (KARE study). J Interv Cardiol. 2014;27(5):491-9 </w:t>
      </w:r>
      <w:r w:rsidRPr="00666C67">
        <w:rPr>
          <w:rFonts w:ascii="Times New Roman" w:hAnsi="Times New Roman" w:cs="Times New Roman"/>
          <w:b/>
        </w:rPr>
        <w:t>M23  IF 1,183:2=0,592</w:t>
      </w:r>
    </w:p>
    <w:p w14:paraId="77371690" w14:textId="176978D1" w:rsidR="000E7670" w:rsidRPr="00666C67" w:rsidRDefault="000E7670" w:rsidP="000E7670">
      <w:pPr>
        <w:pStyle w:val="BodyA"/>
        <w:numPr>
          <w:ilvl w:val="0"/>
          <w:numId w:val="25"/>
        </w:numPr>
        <w:tabs>
          <w:tab w:val="clear" w:pos="360"/>
          <w:tab w:val="num" w:pos="396"/>
        </w:tabs>
        <w:spacing w:after="0" w:line="240" w:lineRule="auto"/>
        <w:ind w:left="396" w:hanging="396"/>
        <w:jc w:val="both"/>
        <w:rPr>
          <w:rFonts w:ascii="Times New Roman" w:eastAsia="Times New Roman" w:hAnsi="Times New Roman" w:cs="Times New Roman"/>
          <w:b/>
        </w:rPr>
      </w:pPr>
      <w:r w:rsidRPr="00666C67">
        <w:rPr>
          <w:rFonts w:ascii="Times New Roman" w:hAnsi="Times New Roman" w:cs="Times New Roman"/>
        </w:rPr>
        <w:t xml:space="preserve">Räber L, Kelbæk H, Ostojic M, Baumbach A, Heg D, Tüller D, von Birgelen C, Roffi M, Moschovitis A, Khattab AA, Wenaweser P, Bonvini R, Pedrazzini G, Kornowski R, Weber K, Trelle S, Lüscher TF, Taniwaki M, Matter CM, Meier B, Jüni P, Windecker S; COMFORTABLE AMI Trial Investigators. </w:t>
      </w:r>
      <w:r>
        <w:fldChar w:fldCharType="begin"/>
      </w:r>
      <w:r>
        <w:instrText>HYPERLINK "http://www.ncbi.nlm.nih.gov/pubmed/22910755"</w:instrText>
      </w:r>
      <w:r>
        <w:fldChar w:fldCharType="separate"/>
      </w:r>
      <w:r w:rsidRPr="00666C67">
        <w:rPr>
          <w:rStyle w:val="Hyperlink0"/>
          <w:rFonts w:ascii="Times New Roman" w:hAnsi="Times New Roman" w:cs="Times New Roman"/>
          <w:sz w:val="22"/>
          <w:szCs w:val="22"/>
          <w:lang w:val="sv-SE"/>
        </w:rPr>
        <w:t>Effect of biolimus-eluting stents with biodegradable polymer vs bare-metal stents on cardiovascular events among patients with acute myocardial infarction: the COMFORTABLE AMI randomized trial.</w:t>
      </w:r>
      <w:r>
        <w:fldChar w:fldCharType="end"/>
      </w:r>
      <w:r w:rsidRPr="00666C67">
        <w:rPr>
          <w:rFonts w:ascii="Times New Roman" w:hAnsi="Times New Roman" w:cs="Times New Roman"/>
        </w:rPr>
        <w:t xml:space="preserve"> JAMA. 2012;308(8):777-87. </w:t>
      </w:r>
      <w:r w:rsidRPr="00666C67">
        <w:rPr>
          <w:rFonts w:ascii="Times New Roman" w:hAnsi="Times New Roman" w:cs="Times New Roman"/>
          <w:b/>
        </w:rPr>
        <w:t>M21a  IF</w:t>
      </w:r>
      <w:r w:rsidRPr="00666C67">
        <w:rPr>
          <w:rFonts w:ascii="Times New Roman" w:hAnsi="Times New Roman" w:cs="Times New Roman"/>
          <w:b/>
          <w:lang w:val="sr-Cyrl-RS"/>
        </w:rPr>
        <w:t xml:space="preserve"> </w:t>
      </w:r>
      <w:r w:rsidRPr="00666C67">
        <w:rPr>
          <w:rFonts w:ascii="Times New Roman" w:hAnsi="Times New Roman" w:cs="Times New Roman"/>
          <w:b/>
        </w:rPr>
        <w:t>29.978:2=14,989</w:t>
      </w:r>
    </w:p>
    <w:p w14:paraId="3FB82F43" w14:textId="6AD9768C" w:rsidR="00666C67" w:rsidRPr="00666C67" w:rsidRDefault="00666C67" w:rsidP="00666C67">
      <w:pPr>
        <w:numPr>
          <w:ilvl w:val="0"/>
          <w:numId w:val="25"/>
        </w:numPr>
        <w:spacing w:line="240" w:lineRule="atLeast"/>
        <w:rPr>
          <w:rFonts w:eastAsia="Tahoma Negreta"/>
          <w:sz w:val="22"/>
          <w:szCs w:val="22"/>
        </w:rPr>
      </w:pPr>
      <w:r w:rsidRPr="00666C67">
        <w:rPr>
          <w:rFonts w:eastAsia="Tahoma Negreta"/>
          <w:sz w:val="22"/>
          <w:szCs w:val="22"/>
        </w:rPr>
        <w:t xml:space="preserve">Ostojic MC, Perisic Z, Sagic D, Jung R, Zhang YL, Bendrick-Peart J, Betts R, Christians U; Stealth PK Investigators. The pharmacokinetics of </w:t>
      </w:r>
      <w:proofErr w:type="spellStart"/>
      <w:r w:rsidRPr="00666C67">
        <w:rPr>
          <w:rFonts w:eastAsia="Tahoma Negreta"/>
          <w:sz w:val="22"/>
          <w:szCs w:val="22"/>
        </w:rPr>
        <w:t>Biolimus</w:t>
      </w:r>
      <w:proofErr w:type="spellEnd"/>
      <w:r w:rsidRPr="00666C67">
        <w:rPr>
          <w:rFonts w:eastAsia="Tahoma Negreta"/>
          <w:sz w:val="22"/>
          <w:szCs w:val="22"/>
        </w:rPr>
        <w:t xml:space="preserve"> A9 after elution from the </w:t>
      </w:r>
      <w:proofErr w:type="spellStart"/>
      <w:r w:rsidRPr="00666C67">
        <w:rPr>
          <w:rFonts w:eastAsia="Tahoma Negreta"/>
          <w:sz w:val="22"/>
          <w:szCs w:val="22"/>
        </w:rPr>
        <w:t>BioMatrix</w:t>
      </w:r>
      <w:proofErr w:type="spellEnd"/>
      <w:r w:rsidRPr="00666C67">
        <w:rPr>
          <w:rFonts w:eastAsia="Tahoma Negreta"/>
          <w:sz w:val="22"/>
          <w:szCs w:val="22"/>
        </w:rPr>
        <w:t xml:space="preserve"> II stent in patients with coronary artery disease: the Stealth PK Study. Eur J Clin </w:t>
      </w:r>
      <w:proofErr w:type="spellStart"/>
      <w:r w:rsidRPr="00666C67">
        <w:rPr>
          <w:rFonts w:eastAsia="Tahoma Negreta"/>
          <w:sz w:val="22"/>
          <w:szCs w:val="22"/>
        </w:rPr>
        <w:t>Pharmacol</w:t>
      </w:r>
      <w:proofErr w:type="spellEnd"/>
      <w:r w:rsidRPr="00666C67">
        <w:rPr>
          <w:rFonts w:eastAsia="Tahoma Negreta"/>
          <w:sz w:val="22"/>
          <w:szCs w:val="22"/>
        </w:rPr>
        <w:t xml:space="preserve">. 2011;67(4):389-98. </w:t>
      </w:r>
      <w:r w:rsidRPr="00666C67">
        <w:rPr>
          <w:rFonts w:eastAsia="Tahoma Negreta"/>
          <w:b/>
          <w:bCs/>
          <w:sz w:val="22"/>
          <w:szCs w:val="22"/>
        </w:rPr>
        <w:t>M22 IF 2.</w:t>
      </w:r>
      <w:r w:rsidR="00C0064C">
        <w:rPr>
          <w:rFonts w:eastAsia="Tahoma Negreta"/>
          <w:b/>
          <w:bCs/>
          <w:sz w:val="22"/>
          <w:szCs w:val="22"/>
        </w:rPr>
        <w:t>663</w:t>
      </w:r>
      <w:r w:rsidR="00D85114">
        <w:rPr>
          <w:rFonts w:eastAsia="Tahoma Negreta"/>
          <w:b/>
          <w:bCs/>
          <w:sz w:val="22"/>
          <w:szCs w:val="22"/>
          <w:lang w:val="en-GB"/>
        </w:rPr>
        <w:t>:2=1.</w:t>
      </w:r>
      <w:r w:rsidR="00C0064C">
        <w:rPr>
          <w:rFonts w:eastAsia="Tahoma Negreta"/>
          <w:b/>
          <w:bCs/>
          <w:sz w:val="22"/>
          <w:szCs w:val="22"/>
          <w:lang w:val="en-GB"/>
        </w:rPr>
        <w:t>332</w:t>
      </w:r>
    </w:p>
    <w:p w14:paraId="744D7BB7" w14:textId="21FA788D" w:rsidR="00550702" w:rsidRPr="00666C67" w:rsidRDefault="0010697E" w:rsidP="004F1475">
      <w:pPr>
        <w:pStyle w:val="BodyA"/>
        <w:numPr>
          <w:ilvl w:val="0"/>
          <w:numId w:val="25"/>
        </w:numPr>
        <w:tabs>
          <w:tab w:val="clear" w:pos="360"/>
          <w:tab w:val="num" w:pos="396"/>
          <w:tab w:val="left" w:pos="720"/>
        </w:tabs>
        <w:spacing w:after="0" w:line="240" w:lineRule="auto"/>
        <w:ind w:left="396" w:hanging="396"/>
        <w:jc w:val="both"/>
        <w:rPr>
          <w:rFonts w:ascii="Times New Roman" w:eastAsia="Times New Roman Bold" w:hAnsi="Times New Roman" w:cs="Times New Roman"/>
        </w:rPr>
      </w:pPr>
      <w:r w:rsidRPr="00666C67">
        <w:rPr>
          <w:rFonts w:ascii="Times New Roman" w:hAnsi="Times New Roman" w:cs="Times New Roman"/>
        </w:rPr>
        <w:t xml:space="preserve">Cheng TO, Colombo A, Orlic D, Stankovic G, Corvaja N, Spanos V, Montorfano M, Liistro F, Carlino M, Airoldi F, Chieffo A, DiMario C. The SIRIUS Trial Is Not a Sirius Trial * Response. Circulation 2003; 108: 137e. </w:t>
      </w:r>
      <w:r w:rsidRPr="00666C67">
        <w:rPr>
          <w:rFonts w:ascii="Times New Roman" w:hAnsi="Times New Roman" w:cs="Times New Roman"/>
          <w:b/>
        </w:rPr>
        <w:t>M21a IF 11.160:2=5,580</w:t>
      </w:r>
    </w:p>
    <w:p w14:paraId="1AD7053A" w14:textId="77777777" w:rsidR="00550702" w:rsidRPr="0067494F" w:rsidRDefault="00550702">
      <w:pPr>
        <w:pStyle w:val="BodyA"/>
        <w:spacing w:after="0" w:line="240" w:lineRule="auto"/>
        <w:jc w:val="both"/>
        <w:rPr>
          <w:rFonts w:ascii="Times New Roman" w:eastAsia="Times New Roman Bold" w:hAnsi="Times New Roman" w:cs="Times New Roman"/>
          <w:sz w:val="20"/>
          <w:szCs w:val="20"/>
        </w:rPr>
      </w:pPr>
    </w:p>
    <w:p w14:paraId="45F04C19" w14:textId="77777777" w:rsidR="00B53E15" w:rsidRDefault="0010697E">
      <w:pPr>
        <w:pStyle w:val="BodyA"/>
        <w:spacing w:after="0" w:line="240" w:lineRule="auto"/>
        <w:jc w:val="both"/>
        <w:rPr>
          <w:rFonts w:ascii="Times New Roman" w:hAnsi="Times New Roman" w:cs="Times New Roman"/>
          <w:b/>
          <w:bCs/>
          <w:i/>
          <w:iCs/>
          <w:sz w:val="20"/>
          <w:szCs w:val="20"/>
          <w:lang w:val="en-US"/>
        </w:rPr>
      </w:pPr>
      <w:r w:rsidRPr="0067494F">
        <w:rPr>
          <w:rFonts w:ascii="Times New Roman" w:hAnsi="Times New Roman" w:cs="Times New Roman"/>
          <w:b/>
          <w:bCs/>
          <w:i/>
          <w:iCs/>
          <w:sz w:val="20"/>
          <w:szCs w:val="20"/>
          <w:lang w:val="en-US"/>
        </w:rPr>
        <w:t xml:space="preserve"> </w:t>
      </w:r>
    </w:p>
    <w:p w14:paraId="2EA4469B" w14:textId="77777777" w:rsidR="00550702" w:rsidRPr="0067494F" w:rsidRDefault="0010697E">
      <w:pPr>
        <w:pStyle w:val="BodyA"/>
        <w:spacing w:after="0" w:line="240" w:lineRule="auto"/>
        <w:jc w:val="both"/>
        <w:rPr>
          <w:rFonts w:ascii="Times New Roman" w:eastAsia="Times New Roman" w:hAnsi="Times New Roman" w:cs="Times New Roman"/>
          <w:b/>
          <w:bCs/>
          <w:i/>
          <w:iCs/>
          <w:sz w:val="20"/>
          <w:szCs w:val="20"/>
        </w:rPr>
      </w:pPr>
      <w:proofErr w:type="spellStart"/>
      <w:r w:rsidRPr="0067494F">
        <w:rPr>
          <w:rFonts w:ascii="Times New Roman" w:hAnsi="Times New Roman" w:cs="Times New Roman"/>
          <w:b/>
          <w:bCs/>
          <w:i/>
          <w:iCs/>
          <w:sz w:val="20"/>
          <w:szCs w:val="20"/>
          <w:lang w:val="en-US"/>
        </w:rPr>
        <w:t>Ceo</w:t>
      </w:r>
      <w:proofErr w:type="spellEnd"/>
      <w:r w:rsidRPr="0067494F">
        <w:rPr>
          <w:rFonts w:ascii="Times New Roman" w:hAnsi="Times New Roman" w:cs="Times New Roman"/>
          <w:b/>
          <w:bCs/>
          <w:i/>
          <w:iCs/>
          <w:sz w:val="20"/>
          <w:szCs w:val="20"/>
          <w:lang w:val="en-US"/>
        </w:rPr>
        <w:t xml:space="preserve"> rad </w:t>
      </w:r>
      <w:r w:rsidR="00DB619F">
        <w:rPr>
          <w:rFonts w:ascii="Times New Roman" w:hAnsi="Times New Roman" w:cs="Times New Roman"/>
          <w:b/>
          <w:bCs/>
          <w:i/>
          <w:iCs/>
          <w:sz w:val="20"/>
          <w:szCs w:val="20"/>
          <w:lang w:val="en-US"/>
        </w:rPr>
        <w:t>u</w:t>
      </w:r>
      <w:r w:rsidRPr="0067494F">
        <w:rPr>
          <w:rFonts w:ascii="Times New Roman" w:hAnsi="Times New Roman" w:cs="Times New Roman"/>
          <w:b/>
          <w:bCs/>
          <w:i/>
          <w:iCs/>
          <w:sz w:val="20"/>
          <w:szCs w:val="20"/>
          <w:lang w:val="en-US"/>
        </w:rPr>
        <w:t xml:space="preserve"> </w:t>
      </w:r>
      <w:proofErr w:type="spellStart"/>
      <w:r w:rsidR="00DB619F">
        <w:rPr>
          <w:rFonts w:ascii="Times New Roman" w:hAnsi="Times New Roman" w:cs="Times New Roman"/>
          <w:b/>
          <w:bCs/>
          <w:i/>
          <w:iCs/>
          <w:sz w:val="20"/>
          <w:szCs w:val="20"/>
          <w:lang w:val="en-US"/>
        </w:rPr>
        <w:t>časopisu</w:t>
      </w:r>
      <w:proofErr w:type="spellEnd"/>
      <w:r w:rsidRPr="0067494F">
        <w:rPr>
          <w:rFonts w:ascii="Times New Roman" w:hAnsi="Times New Roman" w:cs="Times New Roman"/>
          <w:b/>
          <w:bCs/>
          <w:i/>
          <w:iCs/>
          <w:sz w:val="20"/>
          <w:szCs w:val="20"/>
          <w:lang w:val="en-US"/>
        </w:rPr>
        <w:t xml:space="preserve"> </w:t>
      </w:r>
      <w:r w:rsidR="00DB619F">
        <w:rPr>
          <w:rFonts w:ascii="Times New Roman" w:hAnsi="Times New Roman" w:cs="Times New Roman"/>
          <w:b/>
          <w:bCs/>
          <w:i/>
          <w:iCs/>
          <w:sz w:val="20"/>
          <w:szCs w:val="20"/>
          <w:lang w:val="en-US"/>
        </w:rPr>
        <w:t>koji</w:t>
      </w:r>
      <w:r w:rsidRPr="0067494F">
        <w:rPr>
          <w:rFonts w:ascii="Times New Roman" w:hAnsi="Times New Roman" w:cs="Times New Roman"/>
          <w:b/>
          <w:bCs/>
          <w:i/>
          <w:iCs/>
          <w:sz w:val="20"/>
          <w:szCs w:val="20"/>
          <w:lang w:val="en-US"/>
        </w:rPr>
        <w:t xml:space="preserve"> </w:t>
      </w:r>
      <w:r w:rsidR="00DB619F">
        <w:rPr>
          <w:rFonts w:ascii="Times New Roman" w:hAnsi="Times New Roman" w:cs="Times New Roman"/>
          <w:b/>
          <w:bCs/>
          <w:i/>
          <w:iCs/>
          <w:sz w:val="20"/>
          <w:szCs w:val="20"/>
          <w:lang w:val="en-US"/>
        </w:rPr>
        <w:t>je</w:t>
      </w:r>
      <w:r w:rsidRPr="0067494F">
        <w:rPr>
          <w:rFonts w:ascii="Times New Roman" w:hAnsi="Times New Roman" w:cs="Times New Roman"/>
          <w:b/>
          <w:bCs/>
          <w:i/>
          <w:iCs/>
          <w:sz w:val="20"/>
          <w:szCs w:val="20"/>
          <w:lang w:val="en-US"/>
        </w:rPr>
        <w:t xml:space="preserve"> </w:t>
      </w:r>
      <w:proofErr w:type="spellStart"/>
      <w:r w:rsidR="00DB619F">
        <w:rPr>
          <w:rFonts w:ascii="Times New Roman" w:hAnsi="Times New Roman" w:cs="Times New Roman"/>
          <w:b/>
          <w:bCs/>
          <w:i/>
          <w:iCs/>
          <w:sz w:val="20"/>
          <w:szCs w:val="20"/>
          <w:lang w:val="en-US"/>
        </w:rPr>
        <w:t>uklјučen</w:t>
      </w:r>
      <w:proofErr w:type="spellEnd"/>
      <w:r w:rsidRPr="0067494F">
        <w:rPr>
          <w:rFonts w:ascii="Times New Roman" w:hAnsi="Times New Roman" w:cs="Times New Roman"/>
          <w:b/>
          <w:bCs/>
          <w:i/>
          <w:iCs/>
          <w:sz w:val="20"/>
          <w:szCs w:val="20"/>
          <w:lang w:val="en-US"/>
        </w:rPr>
        <w:t xml:space="preserve"> </w:t>
      </w:r>
      <w:r w:rsidR="00DB619F">
        <w:rPr>
          <w:rFonts w:ascii="Times New Roman" w:hAnsi="Times New Roman" w:cs="Times New Roman"/>
          <w:b/>
          <w:bCs/>
          <w:i/>
          <w:iCs/>
          <w:sz w:val="20"/>
          <w:szCs w:val="20"/>
          <w:lang w:val="en-US"/>
        </w:rPr>
        <w:t>u</w:t>
      </w:r>
      <w:r w:rsidRPr="0067494F">
        <w:rPr>
          <w:rFonts w:ascii="Times New Roman" w:hAnsi="Times New Roman" w:cs="Times New Roman"/>
          <w:b/>
          <w:bCs/>
          <w:i/>
          <w:iCs/>
          <w:sz w:val="20"/>
          <w:szCs w:val="20"/>
          <w:lang w:val="en-US"/>
        </w:rPr>
        <w:t xml:space="preserve"> </w:t>
      </w:r>
      <w:proofErr w:type="spellStart"/>
      <w:r w:rsidR="00DB619F">
        <w:rPr>
          <w:rFonts w:ascii="Times New Roman" w:hAnsi="Times New Roman" w:cs="Times New Roman"/>
          <w:b/>
          <w:bCs/>
          <w:i/>
          <w:iCs/>
          <w:sz w:val="20"/>
          <w:szCs w:val="20"/>
          <w:lang w:val="en-US"/>
        </w:rPr>
        <w:t>bazu</w:t>
      </w:r>
      <w:proofErr w:type="spellEnd"/>
      <w:r w:rsidRPr="0067494F">
        <w:rPr>
          <w:rFonts w:ascii="Times New Roman" w:hAnsi="Times New Roman" w:cs="Times New Roman"/>
          <w:b/>
          <w:bCs/>
          <w:i/>
          <w:iCs/>
          <w:sz w:val="20"/>
          <w:szCs w:val="20"/>
          <w:lang w:val="en-US"/>
        </w:rPr>
        <w:t xml:space="preserve"> </w:t>
      </w:r>
      <w:proofErr w:type="spellStart"/>
      <w:r w:rsidR="00DB619F">
        <w:rPr>
          <w:rFonts w:ascii="Times New Roman" w:hAnsi="Times New Roman" w:cs="Times New Roman"/>
          <w:b/>
          <w:bCs/>
          <w:i/>
          <w:iCs/>
          <w:sz w:val="20"/>
          <w:szCs w:val="20"/>
          <w:lang w:val="en-US"/>
        </w:rPr>
        <w:t>podataka</w:t>
      </w:r>
      <w:proofErr w:type="spellEnd"/>
      <w:r w:rsidRPr="0067494F">
        <w:rPr>
          <w:rFonts w:ascii="Times New Roman" w:hAnsi="Times New Roman" w:cs="Times New Roman"/>
          <w:b/>
          <w:bCs/>
          <w:i/>
          <w:iCs/>
          <w:sz w:val="20"/>
          <w:szCs w:val="20"/>
          <w:lang w:val="en-US"/>
        </w:rPr>
        <w:t xml:space="preserve"> MEDLINE</w:t>
      </w:r>
    </w:p>
    <w:p w14:paraId="6F3574E2" w14:textId="77777777" w:rsidR="00550702" w:rsidRPr="0067494F" w:rsidRDefault="00550702">
      <w:pPr>
        <w:pStyle w:val="BodyA"/>
        <w:spacing w:after="0" w:line="240" w:lineRule="auto"/>
        <w:jc w:val="both"/>
        <w:rPr>
          <w:rFonts w:ascii="Times New Roman" w:eastAsia="Times New Roman Bold" w:hAnsi="Times New Roman" w:cs="Times New Roman"/>
          <w:sz w:val="20"/>
          <w:szCs w:val="20"/>
        </w:rPr>
      </w:pPr>
    </w:p>
    <w:p w14:paraId="366BED14" w14:textId="77777777" w:rsidR="00562B68" w:rsidRPr="00562B68" w:rsidRDefault="00562B68" w:rsidP="004F1475">
      <w:pPr>
        <w:pStyle w:val="BodyA"/>
        <w:numPr>
          <w:ilvl w:val="0"/>
          <w:numId w:val="26"/>
        </w:numPr>
        <w:tabs>
          <w:tab w:val="clear" w:pos="360"/>
          <w:tab w:val="num" w:pos="396"/>
          <w:tab w:val="left" w:pos="720"/>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Fath-Ordoubadi F, </w:t>
      </w:r>
      <w:r>
        <w:fldChar w:fldCharType="begin"/>
      </w:r>
      <w:r>
        <w:instrText>HYPERLINK "http://www.pcronline.com/eurointervention/authors/?authorid=1534"</w:instrText>
      </w:r>
      <w:r>
        <w:fldChar w:fldCharType="separate"/>
      </w:r>
      <w:r w:rsidRPr="0067494F">
        <w:rPr>
          <w:rStyle w:val="Hyperlink0"/>
          <w:rFonts w:ascii="Times New Roman" w:hAnsi="Times New Roman" w:cs="Times New Roman"/>
          <w:lang w:val="sv-SE"/>
        </w:rPr>
        <w:t>Ostojic M</w:t>
      </w:r>
      <w:r>
        <w:fldChar w:fldCharType="end"/>
      </w:r>
      <w:r w:rsidRPr="0067494F">
        <w:rPr>
          <w:rFonts w:ascii="Times New Roman" w:hAnsi="Times New Roman" w:cs="Times New Roman"/>
          <w:sz w:val="20"/>
          <w:szCs w:val="20"/>
        </w:rPr>
        <w:t xml:space="preserve">, </w:t>
      </w:r>
      <w:hyperlink r:id="rId10" w:history="1">
        <w:r w:rsidRPr="0067494F">
          <w:rPr>
            <w:rStyle w:val="Hyperlink0"/>
            <w:rFonts w:ascii="Times New Roman" w:hAnsi="Times New Roman" w:cs="Times New Roman"/>
            <w:lang w:val="sv-SE"/>
          </w:rPr>
          <w:t>Perisic Z</w:t>
        </w:r>
      </w:hyperlink>
      <w:r w:rsidRPr="0067494F">
        <w:rPr>
          <w:rFonts w:ascii="Times New Roman" w:hAnsi="Times New Roman" w:cs="Times New Roman"/>
          <w:sz w:val="20"/>
          <w:szCs w:val="20"/>
        </w:rPr>
        <w:t xml:space="preserve">, </w:t>
      </w:r>
      <w:hyperlink r:id="rId11" w:history="1">
        <w:r w:rsidRPr="0067494F">
          <w:rPr>
            <w:rStyle w:val="Hyperlink0"/>
            <w:rFonts w:ascii="Times New Roman" w:hAnsi="Times New Roman" w:cs="Times New Roman"/>
            <w:lang w:val="sv-SE"/>
          </w:rPr>
          <w:t>Koolen J</w:t>
        </w:r>
      </w:hyperlink>
      <w:r w:rsidRPr="0067494F">
        <w:rPr>
          <w:rFonts w:ascii="Times New Roman" w:hAnsi="Times New Roman" w:cs="Times New Roman"/>
          <w:sz w:val="20"/>
          <w:szCs w:val="20"/>
        </w:rPr>
        <w:t xml:space="preserve">, </w:t>
      </w:r>
      <w:hyperlink r:id="rId12" w:history="1">
        <w:r w:rsidRPr="0067494F">
          <w:rPr>
            <w:rStyle w:val="Hyperlink0"/>
            <w:rFonts w:ascii="Times New Roman" w:hAnsi="Times New Roman" w:cs="Times New Roman"/>
            <w:lang w:val="sv-SE"/>
          </w:rPr>
          <w:t>Mavronasiou E</w:t>
        </w:r>
      </w:hyperlink>
      <w:r w:rsidRPr="0067494F">
        <w:rPr>
          <w:rFonts w:ascii="Times New Roman" w:hAnsi="Times New Roman" w:cs="Times New Roman"/>
          <w:sz w:val="20"/>
          <w:szCs w:val="20"/>
        </w:rPr>
        <w:t xml:space="preserve">, </w:t>
      </w:r>
      <w:hyperlink r:id="rId13" w:history="1">
        <w:r w:rsidRPr="0067494F">
          <w:rPr>
            <w:rStyle w:val="Hyperlink0"/>
            <w:rFonts w:ascii="Times New Roman" w:hAnsi="Times New Roman" w:cs="Times New Roman"/>
            <w:lang w:val="sv-SE"/>
          </w:rPr>
          <w:t>Richardt G</w:t>
        </w:r>
      </w:hyperlink>
      <w:r w:rsidRPr="0067494F">
        <w:rPr>
          <w:rFonts w:ascii="Times New Roman" w:hAnsi="Times New Roman" w:cs="Times New Roman"/>
          <w:sz w:val="20"/>
          <w:szCs w:val="20"/>
        </w:rPr>
        <w:t xml:space="preserve">, </w:t>
      </w:r>
      <w:hyperlink r:id="rId14" w:history="1">
        <w:r w:rsidRPr="0067494F">
          <w:rPr>
            <w:rStyle w:val="Hyperlink0"/>
            <w:rFonts w:ascii="Times New Roman" w:hAnsi="Times New Roman" w:cs="Times New Roman"/>
            <w:lang w:val="sv-SE"/>
          </w:rPr>
          <w:t>Roguin A</w:t>
        </w:r>
      </w:hyperlink>
      <w:r w:rsidRPr="0067494F">
        <w:rPr>
          <w:rFonts w:ascii="Times New Roman" w:hAnsi="Times New Roman" w:cs="Times New Roman"/>
          <w:sz w:val="20"/>
          <w:szCs w:val="20"/>
        </w:rPr>
        <w:t xml:space="preserve">, </w:t>
      </w:r>
      <w:hyperlink r:id="rId15" w:history="1">
        <w:r w:rsidRPr="0067494F">
          <w:rPr>
            <w:rStyle w:val="Hyperlink0"/>
            <w:rFonts w:ascii="Times New Roman" w:hAnsi="Times New Roman" w:cs="Times New Roman"/>
            <w:lang w:val="sv-SE"/>
          </w:rPr>
          <w:t>Sagic D</w:t>
        </w:r>
      </w:hyperlink>
      <w:r w:rsidRPr="0067494F">
        <w:rPr>
          <w:rFonts w:ascii="Times New Roman" w:hAnsi="Times New Roman" w:cs="Times New Roman"/>
          <w:sz w:val="20"/>
          <w:szCs w:val="20"/>
        </w:rPr>
        <w:t xml:space="preserve">, </w:t>
      </w:r>
      <w:hyperlink r:id="rId16" w:history="1">
        <w:r w:rsidRPr="0067494F">
          <w:rPr>
            <w:rStyle w:val="Hyperlink0"/>
            <w:rFonts w:ascii="Times New Roman" w:hAnsi="Times New Roman" w:cs="Times New Roman"/>
            <w:lang w:val="sv-SE"/>
          </w:rPr>
          <w:t>Stabile A</w:t>
        </w:r>
      </w:hyperlink>
      <w:r w:rsidRPr="0067494F">
        <w:rPr>
          <w:rFonts w:ascii="Times New Roman" w:hAnsi="Times New Roman" w:cs="Times New Roman"/>
          <w:sz w:val="20"/>
          <w:szCs w:val="20"/>
        </w:rPr>
        <w:t xml:space="preserve">, </w:t>
      </w:r>
      <w:hyperlink r:id="rId17" w:history="1">
        <w:r w:rsidRPr="0067494F">
          <w:rPr>
            <w:rStyle w:val="Hyperlink0"/>
            <w:rFonts w:ascii="Times New Roman" w:hAnsi="Times New Roman" w:cs="Times New Roman"/>
            <w:lang w:val="sv-SE"/>
          </w:rPr>
          <w:t>Strupp G</w:t>
        </w:r>
      </w:hyperlink>
      <w:r w:rsidRPr="0067494F">
        <w:rPr>
          <w:rFonts w:ascii="Times New Roman" w:hAnsi="Times New Roman" w:cs="Times New Roman"/>
          <w:sz w:val="20"/>
          <w:szCs w:val="20"/>
        </w:rPr>
        <w:t xml:space="preserve">, </w:t>
      </w:r>
      <w:hyperlink r:id="rId18" w:history="1">
        <w:r w:rsidRPr="0067494F">
          <w:rPr>
            <w:rStyle w:val="Hyperlink0"/>
            <w:rFonts w:ascii="Times New Roman" w:hAnsi="Times New Roman" w:cs="Times New Roman"/>
            <w:lang w:val="sv-SE"/>
          </w:rPr>
          <w:t>Stojkovic S</w:t>
        </w:r>
      </w:hyperlink>
      <w:r w:rsidRPr="0067494F">
        <w:rPr>
          <w:rFonts w:ascii="Times New Roman" w:hAnsi="Times New Roman" w:cs="Times New Roman"/>
          <w:sz w:val="20"/>
          <w:szCs w:val="20"/>
        </w:rPr>
        <w:t xml:space="preserve">, </w:t>
      </w:r>
      <w:hyperlink r:id="rId19" w:history="1">
        <w:r w:rsidRPr="0067494F">
          <w:rPr>
            <w:rStyle w:val="Hyperlink0"/>
            <w:rFonts w:ascii="Times New Roman" w:hAnsi="Times New Roman" w:cs="Times New Roman"/>
            <w:lang w:val="sv-SE"/>
          </w:rPr>
          <w:t>Stankovic G</w:t>
        </w:r>
      </w:hyperlink>
      <w:r w:rsidRPr="0067494F">
        <w:rPr>
          <w:rFonts w:ascii="Times New Roman" w:hAnsi="Times New Roman" w:cs="Times New Roman"/>
          <w:sz w:val="20"/>
          <w:szCs w:val="20"/>
        </w:rPr>
        <w:t xml:space="preserve">, </w:t>
      </w:r>
      <w:hyperlink r:id="rId20" w:history="1">
        <w:r w:rsidRPr="0067494F">
          <w:rPr>
            <w:rStyle w:val="Hyperlink3"/>
            <w:rFonts w:ascii="Times New Roman" w:hAnsi="Times New Roman" w:cs="Times New Roman"/>
            <w:lang w:val="sv-SE"/>
          </w:rPr>
          <w:t>Orlic D</w:t>
        </w:r>
      </w:hyperlink>
      <w:r w:rsidRPr="0067494F">
        <w:rPr>
          <w:rFonts w:ascii="Times New Roman" w:hAnsi="Times New Roman" w:cs="Times New Roman"/>
          <w:sz w:val="20"/>
          <w:szCs w:val="20"/>
        </w:rPr>
        <w:t xml:space="preserve">, </w:t>
      </w:r>
      <w:hyperlink r:id="rId21" w:history="1">
        <w:r w:rsidRPr="0067494F">
          <w:rPr>
            <w:rStyle w:val="Hyperlink0"/>
            <w:rFonts w:ascii="Times New Roman" w:hAnsi="Times New Roman" w:cs="Times New Roman"/>
            <w:lang w:val="sv-SE"/>
          </w:rPr>
          <w:t>Danzi G</w:t>
        </w:r>
      </w:hyperlink>
      <w:r w:rsidRPr="0067494F">
        <w:rPr>
          <w:rFonts w:ascii="Times New Roman" w:hAnsi="Times New Roman" w:cs="Times New Roman"/>
          <w:sz w:val="20"/>
          <w:szCs w:val="20"/>
        </w:rPr>
        <w:t xml:space="preserve">.  DES with biodegradable polymers in acute myocardial infarction. EuroInterv 2011;7:246-250. </w:t>
      </w:r>
    </w:p>
    <w:p w14:paraId="001B0FB7" w14:textId="77777777" w:rsidR="00562B68" w:rsidRPr="0067494F" w:rsidRDefault="00562B68" w:rsidP="00562B68">
      <w:pPr>
        <w:pStyle w:val="BodyA"/>
        <w:numPr>
          <w:ilvl w:val="0"/>
          <w:numId w:val="26"/>
        </w:numPr>
        <w:tabs>
          <w:tab w:val="clear" w:pos="360"/>
          <w:tab w:val="num" w:pos="396"/>
          <w:tab w:val="left" w:pos="720"/>
        </w:tabs>
        <w:spacing w:after="0" w:line="240" w:lineRule="auto"/>
        <w:ind w:left="396" w:hanging="396"/>
        <w:jc w:val="both"/>
        <w:rPr>
          <w:rFonts w:ascii="Times New Roman" w:eastAsia="Times New Roman Bold" w:hAnsi="Times New Roman" w:cs="Times New Roman"/>
          <w:sz w:val="20"/>
          <w:szCs w:val="20"/>
          <w:lang w:val="en-US"/>
        </w:rPr>
      </w:pPr>
      <w:r w:rsidRPr="0067494F">
        <w:rPr>
          <w:rFonts w:ascii="Times New Roman" w:hAnsi="Times New Roman" w:cs="Times New Roman"/>
          <w:sz w:val="20"/>
          <w:szCs w:val="20"/>
        </w:rPr>
        <w:t xml:space="preserve">Ostojic M, </w:t>
      </w:r>
      <w:r>
        <w:fldChar w:fldCharType="begin"/>
      </w:r>
      <w:r>
        <w:instrText>HYPERLINK "http://www.pcronline.com/eurointervention/authors/?authorid=2585"</w:instrText>
      </w:r>
      <w:r>
        <w:fldChar w:fldCharType="separate"/>
      </w:r>
      <w:r w:rsidRPr="0067494F">
        <w:rPr>
          <w:rStyle w:val="Hyperlink2"/>
          <w:rFonts w:ascii="Times New Roman" w:hAnsi="Times New Roman" w:cs="Times New Roman"/>
          <w:lang w:val="sv-SE"/>
        </w:rPr>
        <w:t>Christians U</w:t>
      </w:r>
      <w:r>
        <w:fldChar w:fldCharType="end"/>
      </w:r>
      <w:r w:rsidRPr="0067494F">
        <w:rPr>
          <w:rFonts w:ascii="Times New Roman" w:hAnsi="Times New Roman" w:cs="Times New Roman"/>
          <w:sz w:val="20"/>
          <w:szCs w:val="20"/>
        </w:rPr>
        <w:t xml:space="preserve">, </w:t>
      </w:r>
      <w:hyperlink r:id="rId22" w:history="1">
        <w:r w:rsidRPr="0067494F">
          <w:rPr>
            <w:rStyle w:val="Hyperlink2"/>
            <w:rFonts w:ascii="Times New Roman" w:hAnsi="Times New Roman" w:cs="Times New Roman"/>
            <w:lang w:val="sv-SE"/>
          </w:rPr>
          <w:t>Stojkovic S</w:t>
        </w:r>
      </w:hyperlink>
      <w:r w:rsidRPr="0067494F">
        <w:rPr>
          <w:rFonts w:ascii="Times New Roman" w:hAnsi="Times New Roman" w:cs="Times New Roman"/>
          <w:sz w:val="20"/>
          <w:szCs w:val="20"/>
        </w:rPr>
        <w:t xml:space="preserve">, </w:t>
      </w:r>
      <w:hyperlink r:id="rId23" w:history="1">
        <w:r w:rsidRPr="0067494F">
          <w:rPr>
            <w:rStyle w:val="Hyperlink2"/>
            <w:rFonts w:ascii="Times New Roman" w:hAnsi="Times New Roman" w:cs="Times New Roman"/>
            <w:lang w:val="sv-SE"/>
          </w:rPr>
          <w:t>Beleslin B</w:t>
        </w:r>
      </w:hyperlink>
      <w:r w:rsidRPr="0067494F">
        <w:rPr>
          <w:rFonts w:ascii="Times New Roman" w:hAnsi="Times New Roman" w:cs="Times New Roman"/>
          <w:sz w:val="20"/>
          <w:szCs w:val="20"/>
        </w:rPr>
        <w:t xml:space="preserve">, </w:t>
      </w:r>
      <w:hyperlink r:id="rId24" w:history="1">
        <w:r w:rsidRPr="0067494F">
          <w:rPr>
            <w:rStyle w:val="Hyperlink3"/>
            <w:rFonts w:ascii="Times New Roman" w:hAnsi="Times New Roman" w:cs="Times New Roman"/>
            <w:lang w:val="sv-SE"/>
          </w:rPr>
          <w:t>Orlic D</w:t>
        </w:r>
      </w:hyperlink>
      <w:r w:rsidRPr="0067494F">
        <w:rPr>
          <w:rFonts w:ascii="Times New Roman" w:hAnsi="Times New Roman" w:cs="Times New Roman"/>
          <w:sz w:val="20"/>
          <w:szCs w:val="20"/>
        </w:rPr>
        <w:t xml:space="preserve">, </w:t>
      </w:r>
      <w:hyperlink r:id="rId25" w:history="1">
        <w:r w:rsidRPr="0067494F">
          <w:rPr>
            <w:rStyle w:val="Hyperlink2"/>
            <w:rFonts w:ascii="Times New Roman" w:hAnsi="Times New Roman" w:cs="Times New Roman"/>
            <w:lang w:val="sv-SE"/>
          </w:rPr>
          <w:t>Sagic D</w:t>
        </w:r>
      </w:hyperlink>
      <w:r w:rsidRPr="0067494F">
        <w:rPr>
          <w:rFonts w:ascii="Times New Roman" w:hAnsi="Times New Roman" w:cs="Times New Roman"/>
          <w:sz w:val="20"/>
          <w:szCs w:val="20"/>
        </w:rPr>
        <w:t xml:space="preserve">, </w:t>
      </w:r>
      <w:hyperlink r:id="rId26" w:history="1">
        <w:r w:rsidRPr="0067494F">
          <w:rPr>
            <w:rStyle w:val="Hyperlink2"/>
            <w:rFonts w:ascii="Times New Roman" w:hAnsi="Times New Roman" w:cs="Times New Roman"/>
            <w:lang w:val="sv-SE"/>
          </w:rPr>
          <w:t>Jung R</w:t>
        </w:r>
      </w:hyperlink>
      <w:r w:rsidRPr="0067494F">
        <w:rPr>
          <w:rFonts w:ascii="Times New Roman" w:hAnsi="Times New Roman" w:cs="Times New Roman"/>
          <w:sz w:val="20"/>
          <w:szCs w:val="20"/>
        </w:rPr>
        <w:t xml:space="preserve">, </w:t>
      </w:r>
      <w:hyperlink r:id="rId27" w:history="1">
        <w:r w:rsidRPr="0067494F">
          <w:rPr>
            <w:rStyle w:val="Hyperlink2"/>
            <w:rFonts w:ascii="Times New Roman" w:hAnsi="Times New Roman" w:cs="Times New Roman"/>
            <w:lang w:val="sv-SE"/>
          </w:rPr>
          <w:t>Clavijo C</w:t>
        </w:r>
      </w:hyperlink>
      <w:r w:rsidRPr="0067494F">
        <w:rPr>
          <w:rFonts w:ascii="Times New Roman" w:hAnsi="Times New Roman" w:cs="Times New Roman"/>
          <w:sz w:val="20"/>
          <w:szCs w:val="20"/>
        </w:rPr>
        <w:t xml:space="preserve">, </w:t>
      </w:r>
      <w:hyperlink r:id="rId28" w:history="1">
        <w:r w:rsidRPr="0067494F">
          <w:rPr>
            <w:rStyle w:val="Hyperlink2"/>
            <w:rFonts w:ascii="Times New Roman" w:hAnsi="Times New Roman" w:cs="Times New Roman"/>
            <w:lang w:val="sv-SE"/>
          </w:rPr>
          <w:t>Klawitter J</w:t>
        </w:r>
      </w:hyperlink>
      <w:r w:rsidRPr="0067494F">
        <w:rPr>
          <w:rFonts w:ascii="Times New Roman" w:hAnsi="Times New Roman" w:cs="Times New Roman"/>
          <w:sz w:val="20"/>
          <w:szCs w:val="20"/>
        </w:rPr>
        <w:t xml:space="preserve">, </w:t>
      </w:r>
      <w:hyperlink r:id="rId29" w:history="1">
        <w:r w:rsidRPr="0067494F">
          <w:rPr>
            <w:rStyle w:val="Hyperlink2"/>
            <w:rFonts w:ascii="Times New Roman" w:hAnsi="Times New Roman" w:cs="Times New Roman"/>
            <w:lang w:val="sv-SE"/>
          </w:rPr>
          <w:t>Mangovski L</w:t>
        </w:r>
      </w:hyperlink>
      <w:r w:rsidRPr="0067494F">
        <w:rPr>
          <w:rFonts w:ascii="Times New Roman" w:hAnsi="Times New Roman" w:cs="Times New Roman"/>
          <w:sz w:val="20"/>
          <w:szCs w:val="20"/>
        </w:rPr>
        <w:t xml:space="preserve">, </w:t>
      </w:r>
      <w:hyperlink r:id="rId30" w:history="1">
        <w:r w:rsidRPr="0067494F">
          <w:rPr>
            <w:rStyle w:val="Hyperlink2"/>
            <w:rFonts w:ascii="Times New Roman" w:hAnsi="Times New Roman" w:cs="Times New Roman"/>
            <w:lang w:val="sv-SE"/>
          </w:rPr>
          <w:t>Milosavljevic B</w:t>
        </w:r>
      </w:hyperlink>
      <w:r w:rsidRPr="0067494F">
        <w:rPr>
          <w:rFonts w:ascii="Times New Roman" w:hAnsi="Times New Roman" w:cs="Times New Roman"/>
          <w:sz w:val="20"/>
          <w:szCs w:val="20"/>
        </w:rPr>
        <w:t xml:space="preserve">, </w:t>
      </w:r>
      <w:hyperlink r:id="rId31" w:history="1">
        <w:r w:rsidRPr="0067494F">
          <w:rPr>
            <w:rStyle w:val="Hyperlink2"/>
            <w:rFonts w:ascii="Times New Roman" w:hAnsi="Times New Roman" w:cs="Times New Roman"/>
            <w:lang w:val="sv-SE"/>
          </w:rPr>
          <w:t>Debeljacki D</w:t>
        </w:r>
      </w:hyperlink>
      <w:r w:rsidRPr="0067494F">
        <w:rPr>
          <w:rFonts w:ascii="Times New Roman" w:hAnsi="Times New Roman" w:cs="Times New Roman"/>
          <w:sz w:val="20"/>
          <w:szCs w:val="20"/>
        </w:rPr>
        <w:t xml:space="preserve">, </w:t>
      </w:r>
      <w:hyperlink r:id="rId32" w:history="1">
        <w:r w:rsidRPr="0067494F">
          <w:rPr>
            <w:rStyle w:val="Hyperlink2"/>
            <w:rFonts w:ascii="Times New Roman" w:hAnsi="Times New Roman" w:cs="Times New Roman"/>
            <w:lang w:val="sv-SE"/>
          </w:rPr>
          <w:t>Paunovic D</w:t>
        </w:r>
      </w:hyperlink>
      <w:r w:rsidRPr="0067494F">
        <w:rPr>
          <w:rFonts w:ascii="Times New Roman" w:hAnsi="Times New Roman" w:cs="Times New Roman"/>
          <w:sz w:val="20"/>
          <w:szCs w:val="20"/>
        </w:rPr>
        <w:t xml:space="preserve">. </w:t>
      </w:r>
      <w:hyperlink r:id="rId33" w:history="1">
        <w:r w:rsidRPr="0067494F">
          <w:rPr>
            <w:rStyle w:val="Hyperlink2"/>
            <w:rFonts w:ascii="Times New Roman" w:hAnsi="Times New Roman" w:cs="Times New Roman"/>
            <w:lang w:val="sv-SE"/>
          </w:rPr>
          <w:t>Biolimus A9 drug eluting stents: comparative analyses of pharmacokinetics from three different stent platforms</w:t>
        </w:r>
      </w:hyperlink>
      <w:r w:rsidRPr="0067494F">
        <w:rPr>
          <w:rFonts w:ascii="Times New Roman" w:hAnsi="Times New Roman" w:cs="Times New Roman"/>
          <w:sz w:val="20"/>
          <w:szCs w:val="20"/>
        </w:rPr>
        <w:t xml:space="preserve">. EuroInterv 2011;7:45-49. </w:t>
      </w:r>
    </w:p>
    <w:p w14:paraId="28D59B54" w14:textId="77777777" w:rsidR="0034648B" w:rsidRPr="00562B68" w:rsidRDefault="0034648B" w:rsidP="0034648B">
      <w:pPr>
        <w:pStyle w:val="BodyA"/>
        <w:numPr>
          <w:ilvl w:val="0"/>
          <w:numId w:val="26"/>
        </w:numPr>
        <w:tabs>
          <w:tab w:val="left" w:pos="720"/>
        </w:tabs>
        <w:spacing w:after="0" w:line="240" w:lineRule="auto"/>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Ostojic M, Sagic D, Beleslin B, Jung R, Perisic Z, Jagic N, Nedeljkovic M, Mangovski Lj, Milosavljevic B, Stojkovic S, </w:t>
      </w:r>
      <w:r w:rsidRPr="0078268E">
        <w:rPr>
          <w:rFonts w:ascii="Times New Roman" w:hAnsi="Times New Roman" w:cs="Times New Roman"/>
          <w:b/>
          <w:sz w:val="20"/>
          <w:szCs w:val="20"/>
        </w:rPr>
        <w:t>Orlic D</w:t>
      </w:r>
      <w:r w:rsidRPr="0067494F">
        <w:rPr>
          <w:rFonts w:ascii="Times New Roman" w:hAnsi="Times New Roman" w:cs="Times New Roman"/>
          <w:sz w:val="20"/>
          <w:szCs w:val="20"/>
        </w:rPr>
        <w:t xml:space="preserve">, Antonic Z, Miloradovic V, Topic D, Paunovic D, for the NOBORI CORE Investigators. </w:t>
      </w:r>
      <w:r w:rsidRPr="0067494F">
        <w:rPr>
          <w:rFonts w:ascii="Times New Roman" w:hAnsi="Times New Roman" w:cs="Times New Roman"/>
          <w:sz w:val="20"/>
          <w:szCs w:val="20"/>
        </w:rPr>
        <w:lastRenderedPageBreak/>
        <w:t xml:space="preserve">First clinical comparison of Nobori-Sirolimus eluting stents: NOBORI CORE nine months angiographic and one year clinical outcome. EuroInterv 2008;3:574-579. </w:t>
      </w:r>
    </w:p>
    <w:p w14:paraId="165F94BE" w14:textId="77777777" w:rsidR="00562B68" w:rsidRPr="00562B68" w:rsidRDefault="00562B68" w:rsidP="004F1475">
      <w:pPr>
        <w:pStyle w:val="BodyA"/>
        <w:numPr>
          <w:ilvl w:val="0"/>
          <w:numId w:val="26"/>
        </w:numPr>
        <w:tabs>
          <w:tab w:val="clear" w:pos="360"/>
          <w:tab w:val="num" w:pos="396"/>
          <w:tab w:val="left" w:pos="720"/>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Dobrić M, Ostojic M, Nedeljkovic M, Vukcevic V, Stankovic G, Stojkovic S, Beleslin B, Orlic D, Vasiljevic Z, Lazic B. Lecenje akutnog infarkta miokarda sa ST elevacijom metodom primarne perkutane koronarne intervencije na Klinici za kardiologiju Kliničkog centra Srbije u Beogradukretanje i lecenj ebolesnika od nastanka bola u grudima do pokusaja otvaranja infarktne arterije. Srp Arh Celok Lek</w:t>
      </w:r>
      <w:r>
        <w:rPr>
          <w:rFonts w:ascii="Times New Roman" w:hAnsi="Times New Roman" w:cs="Times New Roman"/>
          <w:sz w:val="20"/>
          <w:szCs w:val="20"/>
        </w:rPr>
        <w:t xml:space="preserve"> </w:t>
      </w:r>
      <w:r w:rsidRPr="0067494F">
        <w:rPr>
          <w:rFonts w:ascii="Times New Roman" w:hAnsi="Times New Roman" w:cs="Times New Roman"/>
          <w:sz w:val="20"/>
          <w:szCs w:val="20"/>
        </w:rPr>
        <w:t>2007;9:521-531</w:t>
      </w:r>
    </w:p>
    <w:p w14:paraId="581DEA30" w14:textId="5FB8A99C" w:rsidR="00550702" w:rsidRPr="0067494F" w:rsidRDefault="00550702" w:rsidP="00562B68">
      <w:pPr>
        <w:pStyle w:val="BodyA"/>
        <w:tabs>
          <w:tab w:val="left" w:pos="720"/>
        </w:tabs>
        <w:spacing w:after="0" w:line="240" w:lineRule="auto"/>
        <w:jc w:val="both"/>
        <w:rPr>
          <w:rFonts w:ascii="Times New Roman" w:eastAsia="Times New Roman" w:hAnsi="Times New Roman" w:cs="Times New Roman"/>
          <w:sz w:val="20"/>
          <w:szCs w:val="20"/>
          <w:lang w:val="en-US"/>
        </w:rPr>
      </w:pPr>
    </w:p>
    <w:p w14:paraId="0EAE1F6A" w14:textId="77777777" w:rsidR="00550702" w:rsidRPr="0067494F" w:rsidRDefault="00550702">
      <w:pPr>
        <w:pStyle w:val="BodyA"/>
        <w:spacing w:after="0" w:line="240" w:lineRule="auto"/>
        <w:jc w:val="both"/>
        <w:rPr>
          <w:rFonts w:ascii="Times New Roman" w:eastAsia="Times New Roman" w:hAnsi="Times New Roman" w:cs="Times New Roman"/>
          <w:sz w:val="20"/>
          <w:szCs w:val="20"/>
        </w:rPr>
      </w:pPr>
    </w:p>
    <w:p w14:paraId="48F7CF2B" w14:textId="77777777" w:rsidR="00550702" w:rsidRPr="0067494F" w:rsidRDefault="00DB619F">
      <w:pPr>
        <w:pStyle w:val="BodyA"/>
        <w:spacing w:after="0" w:line="240" w:lineRule="auto"/>
        <w:jc w:val="both"/>
        <w:rPr>
          <w:rFonts w:ascii="Times New Roman" w:eastAsia="Times New Roman" w:hAnsi="Times New Roman" w:cs="Times New Roman"/>
          <w:b/>
          <w:bCs/>
          <w:i/>
          <w:iCs/>
          <w:sz w:val="20"/>
          <w:szCs w:val="20"/>
        </w:rPr>
      </w:pPr>
      <w:proofErr w:type="spellStart"/>
      <w:r>
        <w:rPr>
          <w:rFonts w:ascii="Times New Roman" w:hAnsi="Times New Roman" w:cs="Times New Roman"/>
          <w:b/>
          <w:bCs/>
          <w:i/>
          <w:iCs/>
          <w:sz w:val="20"/>
          <w:szCs w:val="20"/>
          <w:lang w:val="en-US"/>
        </w:rPr>
        <w:t>Ceo</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rad</w:t>
      </w:r>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u</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časopisu</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koji</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nije</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uklјučen</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u</w:t>
      </w:r>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gore</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navedene</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baze</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podataka</w:t>
      </w:r>
      <w:proofErr w:type="spellEnd"/>
    </w:p>
    <w:p w14:paraId="65D37E29" w14:textId="77777777" w:rsidR="00550702" w:rsidRPr="0067494F" w:rsidRDefault="00550702">
      <w:pPr>
        <w:pStyle w:val="BodyA"/>
        <w:spacing w:after="0" w:line="240" w:lineRule="auto"/>
        <w:jc w:val="both"/>
        <w:rPr>
          <w:rFonts w:ascii="Times New Roman" w:eastAsia="Times New Roman Bold" w:hAnsi="Times New Roman" w:cs="Times New Roman"/>
          <w:sz w:val="20"/>
          <w:szCs w:val="20"/>
        </w:rPr>
      </w:pPr>
    </w:p>
    <w:p w14:paraId="5DED095E" w14:textId="77777777" w:rsidR="00562B68" w:rsidRPr="0067494F" w:rsidRDefault="00562B68" w:rsidP="00562B68">
      <w:pPr>
        <w:pStyle w:val="BodyA"/>
        <w:numPr>
          <w:ilvl w:val="0"/>
          <w:numId w:val="27"/>
        </w:numPr>
        <w:tabs>
          <w:tab w:val="clear" w:pos="360"/>
          <w:tab w:val="num" w:pos="396"/>
          <w:tab w:val="left" w:pos="720"/>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Trifunović-Zamaklar D</w:t>
      </w:r>
      <w:r w:rsidRPr="0067494F">
        <w:rPr>
          <w:rFonts w:ascii="Times New Roman" w:hAnsi="Times New Roman" w:cs="Times New Roman"/>
          <w:color w:val="434343"/>
          <w:sz w:val="20"/>
          <w:szCs w:val="20"/>
        </w:rPr>
        <w:t xml:space="preserve">, </w:t>
      </w:r>
      <w:r w:rsidRPr="0067494F">
        <w:rPr>
          <w:rFonts w:ascii="Times New Roman" w:hAnsi="Times New Roman" w:cs="Times New Roman"/>
          <w:sz w:val="20"/>
          <w:szCs w:val="20"/>
        </w:rPr>
        <w:t>Bošković N</w:t>
      </w:r>
      <w:r w:rsidRPr="0067494F">
        <w:rPr>
          <w:rFonts w:ascii="Times New Roman" w:hAnsi="Times New Roman" w:cs="Times New Roman"/>
          <w:color w:val="434343"/>
          <w:sz w:val="20"/>
          <w:szCs w:val="20"/>
        </w:rPr>
        <w:t xml:space="preserve">, </w:t>
      </w:r>
      <w:r w:rsidRPr="0067494F">
        <w:rPr>
          <w:rFonts w:ascii="Times New Roman" w:hAnsi="Times New Roman" w:cs="Times New Roman"/>
          <w:sz w:val="20"/>
          <w:szCs w:val="20"/>
        </w:rPr>
        <w:t>Giga V</w:t>
      </w:r>
      <w:r w:rsidRPr="0067494F">
        <w:rPr>
          <w:rFonts w:ascii="Times New Roman" w:hAnsi="Times New Roman" w:cs="Times New Roman"/>
          <w:color w:val="434343"/>
          <w:sz w:val="20"/>
          <w:szCs w:val="20"/>
        </w:rPr>
        <w:t xml:space="preserve">, </w:t>
      </w:r>
      <w:r w:rsidRPr="0067494F">
        <w:rPr>
          <w:rFonts w:ascii="Times New Roman" w:hAnsi="Times New Roman" w:cs="Times New Roman"/>
          <w:sz w:val="20"/>
          <w:szCs w:val="20"/>
        </w:rPr>
        <w:t>Rakočević I</w:t>
      </w:r>
      <w:r w:rsidRPr="0067494F">
        <w:rPr>
          <w:rFonts w:ascii="Times New Roman" w:hAnsi="Times New Roman" w:cs="Times New Roman"/>
          <w:color w:val="434343"/>
          <w:sz w:val="20"/>
          <w:szCs w:val="20"/>
        </w:rPr>
        <w:t xml:space="preserve">, </w:t>
      </w:r>
      <w:r w:rsidRPr="0067494F">
        <w:rPr>
          <w:rFonts w:ascii="Times New Roman" w:hAnsi="Times New Roman" w:cs="Times New Roman"/>
          <w:sz w:val="20"/>
          <w:szCs w:val="20"/>
        </w:rPr>
        <w:t>Petrović M</w:t>
      </w:r>
      <w:r w:rsidRPr="0067494F">
        <w:rPr>
          <w:rFonts w:ascii="Times New Roman" w:hAnsi="Times New Roman" w:cs="Times New Roman"/>
          <w:color w:val="434343"/>
          <w:sz w:val="20"/>
          <w:szCs w:val="20"/>
        </w:rPr>
        <w:t>,</w:t>
      </w:r>
      <w:r>
        <w:rPr>
          <w:rFonts w:ascii="Times New Roman" w:hAnsi="Times New Roman" w:cs="Times New Roman"/>
          <w:color w:val="434343"/>
          <w:sz w:val="20"/>
          <w:szCs w:val="20"/>
        </w:rPr>
        <w:t xml:space="preserve"> </w:t>
      </w:r>
      <w:r w:rsidRPr="0067494F">
        <w:rPr>
          <w:rFonts w:ascii="Times New Roman" w:hAnsi="Times New Roman" w:cs="Times New Roman"/>
          <w:sz w:val="20"/>
          <w:szCs w:val="20"/>
        </w:rPr>
        <w:t>Nedeljković I</w:t>
      </w:r>
      <w:r w:rsidRPr="0067494F">
        <w:rPr>
          <w:rFonts w:ascii="Times New Roman" w:hAnsi="Times New Roman" w:cs="Times New Roman"/>
          <w:color w:val="434343"/>
          <w:sz w:val="20"/>
          <w:szCs w:val="20"/>
        </w:rPr>
        <w:t xml:space="preserve">, </w:t>
      </w:r>
      <w:r w:rsidRPr="0067494F">
        <w:rPr>
          <w:rFonts w:ascii="Times New Roman" w:hAnsi="Times New Roman" w:cs="Times New Roman"/>
          <w:b/>
          <w:bCs/>
          <w:sz w:val="20"/>
          <w:szCs w:val="20"/>
        </w:rPr>
        <w:t>Orlić D</w:t>
      </w:r>
      <w:r w:rsidRPr="0067494F">
        <w:rPr>
          <w:rFonts w:ascii="Times New Roman" w:hAnsi="Times New Roman" w:cs="Times New Roman"/>
          <w:color w:val="434343"/>
          <w:sz w:val="20"/>
          <w:szCs w:val="20"/>
        </w:rPr>
        <w:t xml:space="preserve">, </w:t>
      </w:r>
      <w:r w:rsidRPr="0067494F">
        <w:rPr>
          <w:rFonts w:ascii="Times New Roman" w:hAnsi="Times New Roman" w:cs="Times New Roman"/>
          <w:sz w:val="20"/>
          <w:szCs w:val="20"/>
        </w:rPr>
        <w:t>Beleslin B</w:t>
      </w:r>
      <w:r w:rsidRPr="0067494F">
        <w:rPr>
          <w:rFonts w:ascii="Times New Roman" w:hAnsi="Times New Roman" w:cs="Times New Roman"/>
          <w:color w:val="434343"/>
          <w:sz w:val="20"/>
          <w:szCs w:val="20"/>
        </w:rPr>
        <w:t xml:space="preserve">, </w:t>
      </w:r>
      <w:r w:rsidRPr="0067494F">
        <w:rPr>
          <w:rFonts w:ascii="Times New Roman" w:hAnsi="Times New Roman" w:cs="Times New Roman"/>
          <w:sz w:val="20"/>
          <w:szCs w:val="20"/>
        </w:rPr>
        <w:t>Đorđević-Dikić A</w:t>
      </w:r>
      <w:r w:rsidRPr="0067494F">
        <w:rPr>
          <w:rFonts w:ascii="Times New Roman" w:hAnsi="Times New Roman" w:cs="Times New Roman"/>
          <w:color w:val="434343"/>
          <w:sz w:val="20"/>
          <w:szCs w:val="20"/>
        </w:rPr>
        <w:t xml:space="preserve">, </w:t>
      </w:r>
      <w:r w:rsidRPr="0067494F">
        <w:rPr>
          <w:rFonts w:ascii="Times New Roman" w:hAnsi="Times New Roman" w:cs="Times New Roman"/>
          <w:sz w:val="20"/>
          <w:szCs w:val="20"/>
        </w:rPr>
        <w:t>Stepanović J. Stable coronary artery disease: Clinical case analysis according to ESC and ACC/AHA guidelines (ESC 2013, ACC/AHA 2012 and focused update 2014). Srce i krvni sudovi 2016</w:t>
      </w:r>
      <w:r>
        <w:rPr>
          <w:rFonts w:ascii="Times New Roman" w:hAnsi="Times New Roman" w:cs="Times New Roman"/>
          <w:sz w:val="20"/>
          <w:szCs w:val="20"/>
        </w:rPr>
        <w:t>;</w:t>
      </w:r>
      <w:r w:rsidRPr="0067494F">
        <w:rPr>
          <w:rFonts w:ascii="Times New Roman" w:hAnsi="Times New Roman" w:cs="Times New Roman"/>
          <w:sz w:val="20"/>
          <w:szCs w:val="20"/>
        </w:rPr>
        <w:t xml:space="preserve"> 35</w:t>
      </w:r>
      <w:r>
        <w:rPr>
          <w:rFonts w:ascii="Times New Roman" w:hAnsi="Times New Roman" w:cs="Times New Roman"/>
          <w:sz w:val="20"/>
          <w:szCs w:val="20"/>
        </w:rPr>
        <w:t>(</w:t>
      </w:r>
      <w:r w:rsidRPr="0067494F">
        <w:rPr>
          <w:rFonts w:ascii="Times New Roman" w:hAnsi="Times New Roman" w:cs="Times New Roman"/>
          <w:sz w:val="20"/>
          <w:szCs w:val="20"/>
        </w:rPr>
        <w:t>1</w:t>
      </w:r>
      <w:r>
        <w:rPr>
          <w:rFonts w:ascii="Times New Roman" w:hAnsi="Times New Roman" w:cs="Times New Roman"/>
          <w:sz w:val="20"/>
          <w:szCs w:val="20"/>
        </w:rPr>
        <w:t>):</w:t>
      </w:r>
      <w:r w:rsidRPr="0067494F">
        <w:rPr>
          <w:rFonts w:ascii="Times New Roman" w:hAnsi="Times New Roman" w:cs="Times New Roman"/>
          <w:sz w:val="20"/>
          <w:szCs w:val="20"/>
        </w:rPr>
        <w:t xml:space="preserve"> 10-14.</w:t>
      </w:r>
    </w:p>
    <w:p w14:paraId="6D2A720F" w14:textId="0EC6C4F7" w:rsidR="00562B68" w:rsidRPr="0067494F" w:rsidRDefault="00562B68" w:rsidP="00562B68">
      <w:pPr>
        <w:pStyle w:val="BodyA"/>
        <w:numPr>
          <w:ilvl w:val="0"/>
          <w:numId w:val="27"/>
        </w:numPr>
        <w:tabs>
          <w:tab w:val="clear" w:pos="360"/>
          <w:tab w:val="num" w:pos="396"/>
          <w:tab w:val="left" w:pos="720"/>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Nedeljković M, Vukčević V</w:t>
      </w:r>
      <w:r w:rsidR="0078268E">
        <w:rPr>
          <w:rFonts w:ascii="Times New Roman" w:hAnsi="Times New Roman" w:cs="Times New Roman"/>
          <w:sz w:val="20"/>
          <w:szCs w:val="20"/>
        </w:rPr>
        <w:t>, Beleslin B, Stanković G, Teši</w:t>
      </w:r>
      <w:r w:rsidR="0078268E">
        <w:rPr>
          <w:rFonts w:ascii="Times New Roman" w:hAnsi="Times New Roman" w:cs="Times New Roman"/>
          <w:sz w:val="20"/>
          <w:szCs w:val="20"/>
          <w:lang w:val="sr-Latn-RS"/>
        </w:rPr>
        <w:t>ć</w:t>
      </w:r>
      <w:r w:rsidRPr="0067494F">
        <w:rPr>
          <w:rFonts w:ascii="Times New Roman" w:hAnsi="Times New Roman" w:cs="Times New Roman"/>
          <w:sz w:val="20"/>
          <w:szCs w:val="20"/>
        </w:rPr>
        <w:t xml:space="preserve"> M, </w:t>
      </w:r>
      <w:r w:rsidRPr="0067494F">
        <w:rPr>
          <w:rFonts w:ascii="Times New Roman" w:hAnsi="Times New Roman" w:cs="Times New Roman"/>
          <w:b/>
          <w:bCs/>
          <w:sz w:val="20"/>
          <w:szCs w:val="20"/>
        </w:rPr>
        <w:t>Orlić D</w:t>
      </w:r>
      <w:r w:rsidRPr="0067494F">
        <w:rPr>
          <w:rFonts w:ascii="Times New Roman" w:hAnsi="Times New Roman" w:cs="Times New Roman"/>
          <w:sz w:val="20"/>
          <w:szCs w:val="20"/>
        </w:rPr>
        <w:t>., Bilbija I, Matković M, Simić T, Menković N, Mrdović I, Ussia Paolo G. Prve transkateterske implantacije aortne valvule u Srbiji 2014. godine. Srce i krvni sudovi, 2014</w:t>
      </w:r>
      <w:r>
        <w:rPr>
          <w:rFonts w:ascii="Times New Roman" w:hAnsi="Times New Roman" w:cs="Times New Roman"/>
          <w:sz w:val="20"/>
          <w:szCs w:val="20"/>
        </w:rPr>
        <w:t>;</w:t>
      </w:r>
      <w:r w:rsidRPr="0067494F">
        <w:rPr>
          <w:rFonts w:ascii="Times New Roman" w:hAnsi="Times New Roman" w:cs="Times New Roman"/>
          <w:sz w:val="20"/>
          <w:szCs w:val="20"/>
        </w:rPr>
        <w:t xml:space="preserve"> 33(1): 30-34.</w:t>
      </w:r>
    </w:p>
    <w:p w14:paraId="48CA33FD" w14:textId="77777777" w:rsidR="00562B68" w:rsidRPr="0067494F" w:rsidRDefault="00562B68" w:rsidP="00562B68">
      <w:pPr>
        <w:pStyle w:val="BodyA"/>
        <w:numPr>
          <w:ilvl w:val="0"/>
          <w:numId w:val="27"/>
        </w:numPr>
        <w:tabs>
          <w:tab w:val="clear" w:pos="360"/>
          <w:tab w:val="num" w:pos="396"/>
          <w:tab w:val="left" w:pos="720"/>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Mehemdbegovic Z., Katoh O., Stankovic G., Belelsin B., </w:t>
      </w:r>
      <w:r w:rsidRPr="0078268E">
        <w:rPr>
          <w:rFonts w:ascii="Times New Roman" w:hAnsi="Times New Roman" w:cs="Times New Roman"/>
          <w:b/>
          <w:sz w:val="20"/>
          <w:szCs w:val="20"/>
        </w:rPr>
        <w:t>Orlic D</w:t>
      </w:r>
      <w:r w:rsidRPr="0067494F">
        <w:rPr>
          <w:rFonts w:ascii="Times New Roman" w:hAnsi="Times New Roman" w:cs="Times New Roman"/>
          <w:sz w:val="20"/>
          <w:szCs w:val="20"/>
        </w:rPr>
        <w:t>., Vukcevic V., Zivkovic M., Dedovic V., Ostojic M.. Slučaj kompleksne perkutane koronarne intervencije-Szabo tehnika u fokusu. Srce i krvni sudovi 2011; 30:62-65.</w:t>
      </w:r>
    </w:p>
    <w:p w14:paraId="33BC3CB1" w14:textId="77777777" w:rsidR="00562B68" w:rsidRPr="0067494F" w:rsidRDefault="00562B68" w:rsidP="00562B68">
      <w:pPr>
        <w:pStyle w:val="BodyA"/>
        <w:numPr>
          <w:ilvl w:val="0"/>
          <w:numId w:val="27"/>
        </w:numPr>
        <w:tabs>
          <w:tab w:val="clear" w:pos="360"/>
          <w:tab w:val="num" w:pos="396"/>
          <w:tab w:val="left" w:pos="720"/>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Stankovic G., </w:t>
      </w:r>
      <w:r w:rsidRPr="0078268E">
        <w:rPr>
          <w:rFonts w:ascii="Times New Roman" w:hAnsi="Times New Roman" w:cs="Times New Roman"/>
          <w:b/>
          <w:sz w:val="20"/>
          <w:szCs w:val="20"/>
        </w:rPr>
        <w:t>Orlic D</w:t>
      </w:r>
      <w:r w:rsidRPr="0067494F">
        <w:rPr>
          <w:rFonts w:ascii="Times New Roman" w:hAnsi="Times New Roman" w:cs="Times New Roman"/>
          <w:sz w:val="20"/>
          <w:szCs w:val="20"/>
        </w:rPr>
        <w:t>., Colombo A. Carotid protection devices: rationale and clinical results. Cardiology International 2005; 6</w:t>
      </w:r>
      <w:r>
        <w:rPr>
          <w:rFonts w:ascii="Times New Roman" w:hAnsi="Times New Roman" w:cs="Times New Roman"/>
          <w:sz w:val="20"/>
          <w:szCs w:val="20"/>
        </w:rPr>
        <w:t xml:space="preserve"> (</w:t>
      </w:r>
      <w:r w:rsidRPr="0067494F">
        <w:rPr>
          <w:rFonts w:ascii="Times New Roman" w:hAnsi="Times New Roman" w:cs="Times New Roman"/>
          <w:sz w:val="20"/>
          <w:szCs w:val="20"/>
        </w:rPr>
        <w:t>2</w:t>
      </w:r>
      <w:r>
        <w:rPr>
          <w:rFonts w:ascii="Times New Roman" w:hAnsi="Times New Roman" w:cs="Times New Roman"/>
          <w:sz w:val="20"/>
          <w:szCs w:val="20"/>
        </w:rPr>
        <w:t>)</w:t>
      </w:r>
      <w:r w:rsidRPr="0067494F">
        <w:rPr>
          <w:rFonts w:ascii="Times New Roman" w:hAnsi="Times New Roman" w:cs="Times New Roman"/>
          <w:sz w:val="20"/>
          <w:szCs w:val="20"/>
        </w:rPr>
        <w:t xml:space="preserve">:47-54. </w:t>
      </w:r>
    </w:p>
    <w:p w14:paraId="2B277938" w14:textId="77777777" w:rsidR="00562B68" w:rsidRPr="0067494F" w:rsidRDefault="00562B68" w:rsidP="00562B68">
      <w:pPr>
        <w:pStyle w:val="BodyA"/>
        <w:numPr>
          <w:ilvl w:val="0"/>
          <w:numId w:val="27"/>
        </w:numPr>
        <w:tabs>
          <w:tab w:val="clear" w:pos="360"/>
          <w:tab w:val="num" w:pos="396"/>
          <w:tab w:val="left" w:pos="720"/>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Sangiorgi G., Briguori C., Corvaja N., </w:t>
      </w:r>
      <w:r w:rsidRPr="0078268E">
        <w:rPr>
          <w:rFonts w:ascii="Times New Roman" w:hAnsi="Times New Roman" w:cs="Times New Roman"/>
          <w:b/>
          <w:sz w:val="20"/>
          <w:szCs w:val="20"/>
        </w:rPr>
        <w:t>Orlic D</w:t>
      </w:r>
      <w:r w:rsidRPr="0067494F">
        <w:rPr>
          <w:rFonts w:ascii="Times New Roman" w:hAnsi="Times New Roman" w:cs="Times New Roman"/>
          <w:sz w:val="20"/>
          <w:szCs w:val="20"/>
        </w:rPr>
        <w:t>., Colombo A. Mezzi di contrasto e safety renale-cardiaca nel laboratorio di emodinamica. Emodinamica, 2003; 34:2-8.</w:t>
      </w:r>
    </w:p>
    <w:p w14:paraId="3791C3A4" w14:textId="77777777" w:rsidR="00562B68" w:rsidRPr="00562B68" w:rsidRDefault="00562B68" w:rsidP="004F1475">
      <w:pPr>
        <w:pStyle w:val="BodyA"/>
        <w:numPr>
          <w:ilvl w:val="0"/>
          <w:numId w:val="27"/>
        </w:numPr>
        <w:tabs>
          <w:tab w:val="clear" w:pos="360"/>
          <w:tab w:val="num" w:pos="396"/>
          <w:tab w:val="left" w:pos="720"/>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Saponjski J., Ostojic M., Beleslin B., Vukcevic V., Nedeljkovic M., Stojkovic S., </w:t>
      </w:r>
      <w:r w:rsidRPr="0078268E">
        <w:rPr>
          <w:rFonts w:ascii="Times New Roman" w:hAnsi="Times New Roman" w:cs="Times New Roman"/>
          <w:b/>
          <w:sz w:val="20"/>
          <w:szCs w:val="20"/>
        </w:rPr>
        <w:t>Orlic D.,</w:t>
      </w:r>
      <w:r w:rsidRPr="0067494F">
        <w:rPr>
          <w:rFonts w:ascii="Times New Roman" w:hAnsi="Times New Roman" w:cs="Times New Roman"/>
          <w:sz w:val="20"/>
          <w:szCs w:val="20"/>
        </w:rPr>
        <w:t xml:space="preserve"> Stankovic G., Djordjevic-Dikic A., Nedeljkovic I. Znacaj kvantitativnekoronarne arteriografije u proceni progresije I regresije koronarne</w:t>
      </w:r>
      <w:r>
        <w:rPr>
          <w:rFonts w:ascii="Times New Roman" w:hAnsi="Times New Roman" w:cs="Times New Roman"/>
          <w:sz w:val="20"/>
          <w:szCs w:val="20"/>
        </w:rPr>
        <w:t xml:space="preserve"> bolesti. Acta Clinica Nov 2002;</w:t>
      </w:r>
      <w:r w:rsidRPr="0067494F">
        <w:rPr>
          <w:rFonts w:ascii="Times New Roman" w:hAnsi="Times New Roman" w:cs="Times New Roman"/>
          <w:sz w:val="20"/>
          <w:szCs w:val="20"/>
        </w:rPr>
        <w:t xml:space="preserve"> 2</w:t>
      </w:r>
      <w:r>
        <w:rPr>
          <w:rFonts w:ascii="Times New Roman" w:hAnsi="Times New Roman" w:cs="Times New Roman"/>
          <w:sz w:val="20"/>
          <w:szCs w:val="20"/>
        </w:rPr>
        <w:t>(</w:t>
      </w:r>
      <w:r w:rsidRPr="0067494F">
        <w:rPr>
          <w:rFonts w:ascii="Times New Roman" w:hAnsi="Times New Roman" w:cs="Times New Roman"/>
          <w:sz w:val="20"/>
          <w:szCs w:val="20"/>
        </w:rPr>
        <w:t>4</w:t>
      </w:r>
      <w:r>
        <w:rPr>
          <w:rFonts w:ascii="Times New Roman" w:hAnsi="Times New Roman" w:cs="Times New Roman"/>
          <w:sz w:val="20"/>
          <w:szCs w:val="20"/>
        </w:rPr>
        <w:t>)</w:t>
      </w:r>
      <w:r w:rsidRPr="0067494F">
        <w:rPr>
          <w:rFonts w:ascii="Times New Roman" w:hAnsi="Times New Roman" w:cs="Times New Roman"/>
          <w:sz w:val="20"/>
          <w:szCs w:val="20"/>
        </w:rPr>
        <w:t>: 57-72.</w:t>
      </w:r>
    </w:p>
    <w:p w14:paraId="7D9BC70E" w14:textId="6E0B3102" w:rsidR="00550702" w:rsidRPr="0067494F" w:rsidRDefault="0010697E" w:rsidP="004F1475">
      <w:pPr>
        <w:pStyle w:val="BodyA"/>
        <w:numPr>
          <w:ilvl w:val="0"/>
          <w:numId w:val="27"/>
        </w:numPr>
        <w:tabs>
          <w:tab w:val="clear" w:pos="360"/>
          <w:tab w:val="num" w:pos="396"/>
          <w:tab w:val="left" w:pos="720"/>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Stojkovic S, Ostojic M, Beleslin B, Djordjevic-Dikic A, Nedeljkovic I, Stepanovic J, Nedeljkovic M, Petrasinovic Z, Saponjski J, Vukcevic V, </w:t>
      </w:r>
      <w:r w:rsidRPr="0078268E">
        <w:rPr>
          <w:rFonts w:ascii="Times New Roman" w:hAnsi="Times New Roman" w:cs="Times New Roman"/>
          <w:b/>
          <w:sz w:val="20"/>
          <w:szCs w:val="20"/>
        </w:rPr>
        <w:t>Orlic D</w:t>
      </w:r>
      <w:r w:rsidRPr="0067494F">
        <w:rPr>
          <w:rFonts w:ascii="Times New Roman" w:hAnsi="Times New Roman" w:cs="Times New Roman"/>
          <w:sz w:val="20"/>
          <w:szCs w:val="20"/>
        </w:rPr>
        <w:t xml:space="preserve">, Ristic A, Kanjuh V. Stellenwertder Stressechokardiographie; Cardiovasc 2001:4:26-31. </w:t>
      </w:r>
    </w:p>
    <w:p w14:paraId="72B0B28B" w14:textId="77777777" w:rsidR="00550702" w:rsidRPr="0067494F" w:rsidRDefault="00550702">
      <w:pPr>
        <w:pStyle w:val="BodyA"/>
        <w:spacing w:after="0" w:line="240" w:lineRule="auto"/>
        <w:jc w:val="both"/>
        <w:rPr>
          <w:rFonts w:ascii="Times New Roman" w:eastAsia="Times New Roman" w:hAnsi="Times New Roman" w:cs="Times New Roman"/>
          <w:sz w:val="20"/>
          <w:szCs w:val="20"/>
        </w:rPr>
      </w:pPr>
    </w:p>
    <w:p w14:paraId="7FBE7421" w14:textId="77777777" w:rsidR="00550702" w:rsidRPr="0067494F" w:rsidRDefault="0010697E">
      <w:pPr>
        <w:pStyle w:val="BodyA"/>
        <w:spacing w:after="0" w:line="240" w:lineRule="auto"/>
        <w:jc w:val="both"/>
        <w:rPr>
          <w:rFonts w:ascii="Times New Roman" w:eastAsia="Times New Roman" w:hAnsi="Times New Roman" w:cs="Times New Roman"/>
          <w:b/>
          <w:bCs/>
          <w:i/>
          <w:iCs/>
          <w:sz w:val="20"/>
          <w:szCs w:val="20"/>
        </w:rPr>
      </w:pPr>
      <w:r w:rsidRPr="0067494F">
        <w:rPr>
          <w:rFonts w:ascii="Times New Roman" w:hAnsi="Times New Roman" w:cs="Times New Roman"/>
          <w:b/>
          <w:bCs/>
          <w:i/>
          <w:iCs/>
          <w:sz w:val="20"/>
          <w:szCs w:val="20"/>
          <w:lang w:val="en-US"/>
        </w:rPr>
        <w:t xml:space="preserve"> </w:t>
      </w:r>
      <w:proofErr w:type="spellStart"/>
      <w:r w:rsidR="00DB619F">
        <w:rPr>
          <w:rFonts w:ascii="Times New Roman" w:hAnsi="Times New Roman" w:cs="Times New Roman"/>
          <w:b/>
          <w:bCs/>
          <w:i/>
          <w:iCs/>
          <w:sz w:val="20"/>
          <w:szCs w:val="20"/>
          <w:lang w:val="en-US"/>
        </w:rPr>
        <w:t>Ceo</w:t>
      </w:r>
      <w:proofErr w:type="spellEnd"/>
      <w:r w:rsidRPr="0067494F">
        <w:rPr>
          <w:rFonts w:ascii="Times New Roman" w:hAnsi="Times New Roman" w:cs="Times New Roman"/>
          <w:b/>
          <w:bCs/>
          <w:i/>
          <w:iCs/>
          <w:sz w:val="20"/>
          <w:szCs w:val="20"/>
          <w:lang w:val="en-US"/>
        </w:rPr>
        <w:t xml:space="preserve"> </w:t>
      </w:r>
      <w:r w:rsidR="00DB619F">
        <w:rPr>
          <w:rFonts w:ascii="Times New Roman" w:hAnsi="Times New Roman" w:cs="Times New Roman"/>
          <w:b/>
          <w:bCs/>
          <w:i/>
          <w:iCs/>
          <w:sz w:val="20"/>
          <w:szCs w:val="20"/>
          <w:lang w:val="en-US"/>
        </w:rPr>
        <w:t>rad</w:t>
      </w:r>
      <w:r w:rsidRPr="0067494F">
        <w:rPr>
          <w:rFonts w:ascii="Times New Roman" w:hAnsi="Times New Roman" w:cs="Times New Roman"/>
          <w:b/>
          <w:bCs/>
          <w:i/>
          <w:iCs/>
          <w:sz w:val="20"/>
          <w:szCs w:val="20"/>
          <w:lang w:val="en-US"/>
        </w:rPr>
        <w:t xml:space="preserve"> </w:t>
      </w:r>
      <w:r w:rsidR="00DB619F">
        <w:rPr>
          <w:rFonts w:ascii="Times New Roman" w:hAnsi="Times New Roman" w:cs="Times New Roman"/>
          <w:b/>
          <w:bCs/>
          <w:i/>
          <w:iCs/>
          <w:sz w:val="20"/>
          <w:szCs w:val="20"/>
          <w:lang w:val="en-US"/>
        </w:rPr>
        <w:t>u</w:t>
      </w:r>
      <w:r w:rsidRPr="0067494F">
        <w:rPr>
          <w:rFonts w:ascii="Times New Roman" w:hAnsi="Times New Roman" w:cs="Times New Roman"/>
          <w:b/>
          <w:bCs/>
          <w:i/>
          <w:iCs/>
          <w:sz w:val="20"/>
          <w:szCs w:val="20"/>
          <w:lang w:val="en-US"/>
        </w:rPr>
        <w:t xml:space="preserve"> </w:t>
      </w:r>
      <w:proofErr w:type="spellStart"/>
      <w:r w:rsidR="00DB619F">
        <w:rPr>
          <w:rFonts w:ascii="Times New Roman" w:hAnsi="Times New Roman" w:cs="Times New Roman"/>
          <w:b/>
          <w:bCs/>
          <w:i/>
          <w:iCs/>
          <w:sz w:val="20"/>
          <w:szCs w:val="20"/>
          <w:lang w:val="en-US"/>
        </w:rPr>
        <w:t>zborniku</w:t>
      </w:r>
      <w:proofErr w:type="spellEnd"/>
      <w:r w:rsidRPr="0067494F">
        <w:rPr>
          <w:rFonts w:ascii="Times New Roman" w:hAnsi="Times New Roman" w:cs="Times New Roman"/>
          <w:b/>
          <w:bCs/>
          <w:i/>
          <w:iCs/>
          <w:sz w:val="20"/>
          <w:szCs w:val="20"/>
          <w:lang w:val="en-US"/>
        </w:rPr>
        <w:t xml:space="preserve"> </w:t>
      </w:r>
      <w:proofErr w:type="spellStart"/>
      <w:r w:rsidR="00DB619F">
        <w:rPr>
          <w:rFonts w:ascii="Times New Roman" w:hAnsi="Times New Roman" w:cs="Times New Roman"/>
          <w:b/>
          <w:bCs/>
          <w:i/>
          <w:iCs/>
          <w:sz w:val="20"/>
          <w:szCs w:val="20"/>
          <w:lang w:val="en-US"/>
        </w:rPr>
        <w:t>međunarodnog</w:t>
      </w:r>
      <w:proofErr w:type="spellEnd"/>
      <w:r w:rsidRPr="0067494F">
        <w:rPr>
          <w:rFonts w:ascii="Times New Roman" w:hAnsi="Times New Roman" w:cs="Times New Roman"/>
          <w:b/>
          <w:bCs/>
          <w:i/>
          <w:iCs/>
          <w:sz w:val="20"/>
          <w:szCs w:val="20"/>
          <w:lang w:val="en-US"/>
        </w:rPr>
        <w:t xml:space="preserve"> </w:t>
      </w:r>
      <w:proofErr w:type="spellStart"/>
      <w:r w:rsidR="00DB619F">
        <w:rPr>
          <w:rFonts w:ascii="Times New Roman" w:hAnsi="Times New Roman" w:cs="Times New Roman"/>
          <w:b/>
          <w:bCs/>
          <w:i/>
          <w:iCs/>
          <w:sz w:val="20"/>
          <w:szCs w:val="20"/>
          <w:lang w:val="en-US"/>
        </w:rPr>
        <w:t>skupa</w:t>
      </w:r>
      <w:proofErr w:type="spellEnd"/>
    </w:p>
    <w:p w14:paraId="487A1D15" w14:textId="77777777" w:rsidR="00550702" w:rsidRPr="0067494F" w:rsidRDefault="00550702">
      <w:pPr>
        <w:pStyle w:val="BodyA"/>
        <w:spacing w:after="0" w:line="240" w:lineRule="auto"/>
        <w:jc w:val="both"/>
        <w:rPr>
          <w:rFonts w:ascii="Times New Roman" w:eastAsia="Times New Roman" w:hAnsi="Times New Roman" w:cs="Times New Roman"/>
          <w:b/>
          <w:bCs/>
          <w:i/>
          <w:iCs/>
          <w:sz w:val="20"/>
          <w:szCs w:val="20"/>
        </w:rPr>
      </w:pPr>
    </w:p>
    <w:p w14:paraId="5BD7E50B" w14:textId="77777777" w:rsidR="00562B68" w:rsidRPr="0067494F" w:rsidRDefault="00562B68" w:rsidP="00562B68">
      <w:pPr>
        <w:pStyle w:val="BodyA"/>
        <w:numPr>
          <w:ilvl w:val="0"/>
          <w:numId w:val="28"/>
        </w:numPr>
        <w:tabs>
          <w:tab w:val="clear" w:pos="360"/>
          <w:tab w:val="num" w:pos="396"/>
          <w:tab w:val="left" w:pos="720"/>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Ostojic M, Vukcevic V, </w:t>
      </w:r>
      <w:r w:rsidRPr="0078268E">
        <w:rPr>
          <w:rFonts w:ascii="Times New Roman" w:hAnsi="Times New Roman" w:cs="Times New Roman"/>
          <w:b/>
          <w:sz w:val="20"/>
          <w:szCs w:val="20"/>
        </w:rPr>
        <w:t>Orlic D</w:t>
      </w:r>
      <w:r w:rsidRPr="0067494F">
        <w:rPr>
          <w:rFonts w:ascii="Times New Roman" w:hAnsi="Times New Roman" w:cs="Times New Roman"/>
          <w:sz w:val="20"/>
          <w:szCs w:val="20"/>
        </w:rPr>
        <w:t>, Nedeljkovic M, Parapid B, Beleslin B, Stojkovic S,Coronary Angiography, Angioplasty and Revascularization: Position of Stress Echocardiography, Publisher European Society of Cardiology, Education Program on “Stress Echocardiography in Myocardial Ischemia”, Extramural EP course of the European Society of Cardiology, May 13-15, 2002, Beograd;14-16.</w:t>
      </w:r>
    </w:p>
    <w:p w14:paraId="62BD160F" w14:textId="77777777" w:rsidR="00562B68" w:rsidRPr="00562B68" w:rsidRDefault="00562B68" w:rsidP="004F1475">
      <w:pPr>
        <w:pStyle w:val="BodyA"/>
        <w:numPr>
          <w:ilvl w:val="0"/>
          <w:numId w:val="28"/>
        </w:numPr>
        <w:tabs>
          <w:tab w:val="clear" w:pos="360"/>
          <w:tab w:val="num" w:pos="396"/>
          <w:tab w:val="left" w:pos="720"/>
        </w:tabs>
        <w:spacing w:after="0" w:line="240" w:lineRule="auto"/>
        <w:ind w:left="396" w:hanging="396"/>
        <w:jc w:val="both"/>
        <w:rPr>
          <w:rFonts w:ascii="Times New Roman" w:eastAsia="Times New Roman Bold" w:hAnsi="Times New Roman" w:cs="Times New Roman"/>
          <w:sz w:val="20"/>
          <w:szCs w:val="20"/>
        </w:rPr>
      </w:pPr>
      <w:r w:rsidRPr="0067494F">
        <w:rPr>
          <w:rFonts w:ascii="Times New Roman" w:hAnsi="Times New Roman" w:cs="Times New Roman"/>
          <w:sz w:val="20"/>
          <w:szCs w:val="20"/>
        </w:rPr>
        <w:t xml:space="preserve">Ostojic M, Vukcevic V, </w:t>
      </w:r>
      <w:r w:rsidRPr="0078268E">
        <w:rPr>
          <w:rFonts w:ascii="Times New Roman" w:hAnsi="Times New Roman" w:cs="Times New Roman"/>
          <w:b/>
          <w:sz w:val="20"/>
          <w:szCs w:val="20"/>
        </w:rPr>
        <w:t>Orlic D</w:t>
      </w:r>
      <w:r w:rsidRPr="0067494F">
        <w:rPr>
          <w:rFonts w:ascii="Times New Roman" w:hAnsi="Times New Roman" w:cs="Times New Roman"/>
          <w:sz w:val="20"/>
          <w:szCs w:val="20"/>
        </w:rPr>
        <w:t>, Parapid B, History of Stress Echocardiography: Pathophysiological Background, Publisher European Society of Cardiology, Education Program on “Stress Echocardiography in Myocardial Ischemia”, Extramural EP course of the European Society of Cardiology, May 13-15, 2002, Beograd; 10-13</w:t>
      </w:r>
    </w:p>
    <w:p w14:paraId="0FBA9BA7" w14:textId="0B041F16" w:rsidR="00550702" w:rsidRPr="0067494F" w:rsidRDefault="0010697E" w:rsidP="004F1475">
      <w:pPr>
        <w:pStyle w:val="BodyA"/>
        <w:numPr>
          <w:ilvl w:val="0"/>
          <w:numId w:val="28"/>
        </w:numPr>
        <w:tabs>
          <w:tab w:val="clear" w:pos="360"/>
          <w:tab w:val="num" w:pos="396"/>
          <w:tab w:val="left" w:pos="720"/>
        </w:tabs>
        <w:spacing w:after="0" w:line="240" w:lineRule="auto"/>
        <w:ind w:left="396" w:hanging="396"/>
        <w:jc w:val="both"/>
        <w:rPr>
          <w:rFonts w:ascii="Times New Roman" w:eastAsia="Times New Roman Bold" w:hAnsi="Times New Roman" w:cs="Times New Roman"/>
          <w:sz w:val="20"/>
          <w:szCs w:val="20"/>
        </w:rPr>
      </w:pPr>
      <w:r w:rsidRPr="0078268E">
        <w:rPr>
          <w:rFonts w:ascii="Times New Roman" w:hAnsi="Times New Roman" w:cs="Times New Roman"/>
          <w:b/>
          <w:sz w:val="20"/>
          <w:szCs w:val="20"/>
        </w:rPr>
        <w:t>Orlic D</w:t>
      </w:r>
      <w:r w:rsidRPr="0067494F">
        <w:rPr>
          <w:rFonts w:ascii="Times New Roman" w:hAnsi="Times New Roman" w:cs="Times New Roman"/>
          <w:sz w:val="20"/>
          <w:szCs w:val="20"/>
        </w:rPr>
        <w:t xml:space="preserve">, Boskovic D., Perunicic J., Stefanovic B., Asanin M., Mitrovic P., Matic G., Boskovic S., Vukcevic V., Stankov S., Jozic T. and Vasiljevic Z.; Angina before acute myocardial infarction in patients younger than 40 years of age; Proceedings from The Xlll World Congress of Cardiology, Rio de Janeiro, Brazil, April 26-30, 1998, Monduzzi Editore. </w:t>
      </w:r>
    </w:p>
    <w:p w14:paraId="46A7D9DA" w14:textId="77777777" w:rsidR="00550702" w:rsidRPr="0067494F" w:rsidRDefault="00550702">
      <w:pPr>
        <w:pStyle w:val="BodyA"/>
        <w:spacing w:after="0" w:line="240" w:lineRule="auto"/>
        <w:jc w:val="both"/>
        <w:rPr>
          <w:rFonts w:ascii="Times New Roman" w:eastAsia="Times New Roman Bold" w:hAnsi="Times New Roman" w:cs="Times New Roman"/>
          <w:sz w:val="20"/>
          <w:szCs w:val="20"/>
        </w:rPr>
      </w:pPr>
    </w:p>
    <w:p w14:paraId="305D5F21" w14:textId="77777777" w:rsidR="00550702" w:rsidRPr="0067494F" w:rsidRDefault="00DB619F">
      <w:pPr>
        <w:pStyle w:val="BodyA"/>
        <w:spacing w:after="0" w:line="240" w:lineRule="auto"/>
        <w:jc w:val="both"/>
        <w:rPr>
          <w:rFonts w:ascii="Times New Roman" w:eastAsia="Times New Roman" w:hAnsi="Times New Roman" w:cs="Times New Roman"/>
          <w:b/>
          <w:bCs/>
          <w:i/>
          <w:iCs/>
          <w:sz w:val="20"/>
          <w:szCs w:val="20"/>
        </w:rPr>
      </w:pPr>
      <w:proofErr w:type="spellStart"/>
      <w:r>
        <w:rPr>
          <w:rFonts w:ascii="Times New Roman" w:hAnsi="Times New Roman" w:cs="Times New Roman"/>
          <w:b/>
          <w:bCs/>
          <w:i/>
          <w:iCs/>
          <w:sz w:val="20"/>
          <w:szCs w:val="20"/>
          <w:lang w:val="en-US"/>
        </w:rPr>
        <w:t>Ceo</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rad</w:t>
      </w:r>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u</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zborniku</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nacionalnog</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skupa</w:t>
      </w:r>
      <w:proofErr w:type="spellEnd"/>
    </w:p>
    <w:p w14:paraId="09175427" w14:textId="77777777" w:rsidR="00550702" w:rsidRPr="0067494F" w:rsidRDefault="00550702">
      <w:pPr>
        <w:pStyle w:val="BodyA"/>
        <w:spacing w:after="0" w:line="240" w:lineRule="auto"/>
        <w:jc w:val="both"/>
        <w:rPr>
          <w:rFonts w:ascii="Times New Roman" w:eastAsia="Times New Roman Bold" w:hAnsi="Times New Roman" w:cs="Times New Roman"/>
          <w:sz w:val="20"/>
          <w:szCs w:val="20"/>
        </w:rPr>
      </w:pPr>
    </w:p>
    <w:p w14:paraId="40721522" w14:textId="77777777" w:rsidR="00562B68" w:rsidRPr="0067494F" w:rsidRDefault="00562B68" w:rsidP="00562B68">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Orlic D, Stankovic G, Beleslin B, Milasinovic D, Stojkovic S, Vukcevic V, Saponjski J, Mehemdbegovic Z, Zivkovic M, Dobric M, Dedovic V, Juricic S, Dikic M, Nedeljkovic M, Ostojic M. Primena opticke koherentne tomografije u akutnom koronarnom sindromu. Balneoclimatologia 2013; 37(2): 117-124. </w:t>
      </w:r>
    </w:p>
    <w:p w14:paraId="24057EB0" w14:textId="77777777" w:rsidR="00562B68" w:rsidRPr="00562B68" w:rsidRDefault="00562B68" w:rsidP="004F14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Stojkovic S, Dedovic V, Zivkovic M, Tesic M, Dobric M, Mehmedbegovic Z, Milasinovic D, Juricic S, Vukcevic V, Tomasevic M, Aleksandric A, Orlic D, Beleslin B, Dikic M, Kostic J, Stankovic G, Nedeljkovic M. Hronicne totalne okluzije: savremena perspektiva i savremena resenja. Balneoclimatologia 2013; 37(2): 107-116.</w:t>
      </w:r>
    </w:p>
    <w:p w14:paraId="777A0491" w14:textId="77777777" w:rsidR="00562B68" w:rsidRPr="0067494F" w:rsidRDefault="00562B68" w:rsidP="00562B68">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Beleslin B, Ostojic M, Djordjevic-Dikic A, Stojkovic S, Vukcevic V, Orlic D, Stankovic G, Nedeljkovic M, Arandjelovic A, Kostic J, Stepanovic J, Giga V, Nedeljkovic I. Evaluacija frakcione rezerve protoka kod pacijenta posle infarkta miokarda. Balneoclimatologia 2011;35(1):163-170. </w:t>
      </w:r>
    </w:p>
    <w:p w14:paraId="4D3510F9" w14:textId="77777777" w:rsidR="002226F0" w:rsidRPr="002226F0" w:rsidRDefault="002226F0" w:rsidP="004F14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Vukcevic V, Milasinovic D, Kovacevic V, Zivkovic M, Tesic M, Mehmedbegovic Z, Dedovic V, Ostojic MM, Stankovic G, Stojkovic S, Belelsin B, Orlic D, Dikic M, Arandjelovic A, Ostojic M. STEMI u venskim graftovima-ima li razlike u odnosu na nativne arterije? Balneoclimatologia 2011;35(1):139-142</w:t>
      </w:r>
    </w:p>
    <w:p w14:paraId="5F052790" w14:textId="77777777" w:rsidR="002226F0" w:rsidRPr="0067494F" w:rsidRDefault="002226F0" w:rsidP="002226F0">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Tesic M, Stankovic G, Vukcevic V, Nedeljkovic M, Stojkovic S, Belelsin B, Arandjelovic A, Orlic D, Tomasevic M, Dikic M, Kostic J, Aleksandric S, Zivkovic M, Mehmedbegovic Z, Dedovic V, Dobric M, Ostojic MM, </w:t>
      </w:r>
      <w:r w:rsidRPr="0067494F">
        <w:rPr>
          <w:rFonts w:ascii="Times New Roman" w:hAnsi="Times New Roman" w:cs="Times New Roman"/>
          <w:sz w:val="20"/>
          <w:szCs w:val="20"/>
        </w:rPr>
        <w:lastRenderedPageBreak/>
        <w:t xml:space="preserve">Kovacevic V, Milasinovic D, Ostojic M. Da li je važna vrsta stenta u invazivnom lečenju akutnog infarkta miokarda sa ST elevacijom? Balneoclimatologia 2011; Vol 35, Broj 1: 121-125. </w:t>
      </w:r>
    </w:p>
    <w:p w14:paraId="7E5904A2" w14:textId="77777777" w:rsidR="002226F0" w:rsidRPr="0067494F" w:rsidRDefault="002226F0" w:rsidP="002226F0">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Arandjelovic A, Nedeljkovic M, Belelsin B, Stankovic G, Stojkovic S, Vukcevic V, Orlic D, Tomasevic M, Ostojic M. „Spasavajuća PCI“ u STEMI: kome i zašto? Balneoclimatologia 2011;35(1):95-98. </w:t>
      </w:r>
    </w:p>
    <w:p w14:paraId="69380B9B" w14:textId="77777777" w:rsidR="002226F0" w:rsidRPr="0067494F" w:rsidRDefault="002226F0" w:rsidP="002226F0">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Tomašević M, Beleslin B, Ostojic M, Nedeljkovic M, Stojkovic S, Stankovic G, Vukcevic V, Arandjelovic A, Orlic D, Aleksandric S, Dobric M, Dedovic V, Zivkovic M. „No reflow“ fenomen u kliničkoj praksi. Balneoclimatologia 2011;35(1):87-92. </w:t>
      </w:r>
    </w:p>
    <w:p w14:paraId="064DB313" w14:textId="77777777" w:rsidR="002226F0" w:rsidRPr="0067494F" w:rsidRDefault="002226F0" w:rsidP="002226F0">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Arandjelovic A, Nedeljkovic M, Beleslin B, Stankovic G, Stojkovic S, Vukcevic V, Orlic D, Nedeljkovic I, Ostojic M. Olakšavajuća i spasavajuća perkutana koronarna intervencija u lečenju akutnog infarkta miokarda sa ST elevacijom. Balneoclimatologia 2009;33(1):43-48. </w:t>
      </w:r>
    </w:p>
    <w:p w14:paraId="1914000C" w14:textId="77777777" w:rsidR="002226F0" w:rsidRPr="0067494F" w:rsidRDefault="002226F0" w:rsidP="002226F0">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Orlic D, Ostojic M, Nedeljkovic M, Stankovic G, Beleslin B, Stojkovic S, Vukcevic V, Arandjelovic A, Dikic M, Dedovic V, Zivkovic M, Vasiljevic Z. Primarna PCI kod bolesnika sa akutnim infarktom miokarda sa elevacijom ST segmenta: na šta nam skreću pažnju nove preporuke ESC? Balneoclimatologia 2009;33(1): 37-42. </w:t>
      </w:r>
    </w:p>
    <w:p w14:paraId="0B1BC520" w14:textId="77777777" w:rsidR="002226F0" w:rsidRPr="0067494F" w:rsidRDefault="002226F0" w:rsidP="002226F0">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Vukcevic V, Ostojic M, Nedeljkovic M, Stankovic G, Belelsin B, Stojkovic S, Orlic D, Arandjelovic A, Tomasevic M, Kostic J, Aleksandric S, Dedovic V, Zivkovic M, Tesic M, Dobric M, Mehmedbegovic Z. Lečenje glavnog stabla leve koronarne arterije interventnim procedurama. Balneoclimatologia 2009;33(1):31-35. </w:t>
      </w:r>
    </w:p>
    <w:p w14:paraId="3D060CCF" w14:textId="77777777" w:rsidR="002226F0" w:rsidRPr="0067494F" w:rsidRDefault="002226F0" w:rsidP="002226F0">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Stankovic G, Ostojic M, Nedeljkovic M, Vukcevic V, Stojkovic S, Beleslin B, Orlic D, Arandjelovic A, Dikic M, Kostic J, Tomasevic M, Mehmedbegovic Z, Dobric M, Zivkovic M, Dedovic V. Uloga perkutane koronarne intervencije u lečenju bolesnika sa stabilnom anginom pektoris. Balneoclimatologia 2009;33(1):25-29. </w:t>
      </w:r>
    </w:p>
    <w:p w14:paraId="13BCE5B1" w14:textId="77777777" w:rsidR="002226F0" w:rsidRPr="002226F0" w:rsidRDefault="002226F0" w:rsidP="004F14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Belelsin BD, Ostojic M, Stojkovic S, Vukcevic V, Orlic D, Stankovic G, Nedeljkovic M, Arandjelovic A, Tomasevic M, Dikic M, Kostic J, Aleksandric S, Djordjevic-Dikic A, Stepanovic J, Giga V, Petrasinovic Z, Nedeljkovic I, Dobric M, Mehmedbegovic Z, Zivkovic M, Dedovic M, Stankovic I, Tesic M, Grozdic I, Licina M. Uloga frakcione rezerve protoka u višesudovnoj bolesti. Balneoclimatologia 2009;33(1):19-23. </w:t>
      </w:r>
    </w:p>
    <w:p w14:paraId="155A7C75" w14:textId="77777777" w:rsidR="002226F0" w:rsidRPr="002226F0" w:rsidRDefault="002226F0" w:rsidP="004F14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Nedeljkovic M, Ostojic M, Mehemedbegovic Z, Novakovic A, Dobric M, Vukcevic V, Stankovic G, Beleslin B, Stojkovic S, Orlic D, Arandjelovic A, Kostic J, Dikic M, Tomasevic M, Aleksandric S, Dedovic V, Zivkovic M, Nedeljkovic I, Vasiljevic Z. Protektivni efekti N-acetilcisteina na bubrežnu funkciju kod pacijenata lečenih primarnom PCI. Balneoclimatologia 2009;33(1):3-10.</w:t>
      </w:r>
    </w:p>
    <w:p w14:paraId="6CE239E1" w14:textId="77777777" w:rsidR="002226F0" w:rsidRPr="0067494F" w:rsidRDefault="002226F0" w:rsidP="002226F0">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Nedeljkovic M, Orlic D, Ostojic M,Stankovic G, Belelsin B, Vukcevic V, Stojkovic S, Arandjelovic A, Dikic M, Kostic J, Aleksandric A, Nedeljkovic I. Restenoza posle perkutanih koronarnih intervencija. Akutni koronarni sindrom, 2008:171-181. </w:t>
      </w:r>
    </w:p>
    <w:p w14:paraId="6F63D532" w14:textId="77777777" w:rsidR="002226F0" w:rsidRPr="0067494F" w:rsidRDefault="002226F0" w:rsidP="002226F0">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Belelsin B, Ostojic M, Stojkovic S, Vukcevic V, Orlic D, Stankovic G, Saponjski J, Nedeljkovic M, Djordjevic-Dikic A, Stepanovic J, Giga V, Arandjelovic A, Dikic M, Kostic J, Petrasinovic Z, Dobric M. Merenje koronarne rezerve protoka putem termodilucije i indeks mikrovaskularne rezistencije: Koncept i pregled dosadašnjih rezultata. Balneoclimatologia 2007;31(1):257-261. </w:t>
      </w:r>
    </w:p>
    <w:p w14:paraId="10BE8CA8" w14:textId="77777777" w:rsidR="002226F0" w:rsidRPr="0067494F" w:rsidRDefault="002226F0" w:rsidP="002226F0">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Djordjevic Dikic A, Ostojic M, Beleslin B, Stepanovic J, Vujisisc Tesic B, Giga V, Nedeljkovic I, Nedeljkovic M, Stojkovic S, Petrovic M, Petrsinovic Z Orlic D, Vukcevic V, Dikic M, procena koronarne rezerve protoka transtorakalnom doppler ehokardiografijom: Primena u klinickoj praksi. Balneoclimatologia 2007;31 (1):106-113. </w:t>
      </w:r>
    </w:p>
    <w:p w14:paraId="5CA7C994" w14:textId="77777777" w:rsidR="002226F0" w:rsidRPr="0067494F" w:rsidRDefault="002226F0" w:rsidP="002226F0">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Stankovic G, Ostojic M, Orlic D, Nedeljkovic M, Vukcevic V, Stojkovic S, Belelslin B, Arandjelovic A, Dikic M, Kostic J, Louvard Y, Colombo A. Perkutane koronarne intervencije na bifurkacijama. Balneoclimatologia 2007;31(1):188-199. </w:t>
      </w:r>
    </w:p>
    <w:p w14:paraId="44E8EFDA" w14:textId="77777777" w:rsidR="002226F0" w:rsidRPr="0067494F" w:rsidRDefault="002226F0" w:rsidP="002226F0">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Ostojic M, Nedeljkovic M, Orlic D, Vukcevic V, Stankovic G, Stojkovic S, Arandjelovic A, Dikic M, Kostic J, Dobric M, Dincic D, Lazarevic A, Nedeljkovic I, Petrovic O, Petrovic M, Perunicic J, Vasiljevic Z, Vujisic B, Djurdjic A, Radivojevic N, Brajkovic Lj, Lepojevic D, Lazic B, Radovanovic M, Mrdovic I. Perkutane koronarne intervencije u lečenju akutnog infarkta miokarda sa ST elevacijom. Balneoclimatologia 2007;31(1): 150-161. </w:t>
      </w:r>
    </w:p>
    <w:p w14:paraId="22C88AA1" w14:textId="77777777" w:rsidR="002226F0" w:rsidRPr="0067494F" w:rsidRDefault="002226F0" w:rsidP="002226F0">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Orlic D, Ostojic M, Stankovic G, Nedeljkovic G, Vukcevic V, Belelsin B, Stojkovic S, Arandjelovic A, Dikic M, Kostic J, Petrasinovic Z, Nidzovic M, Petrovic M, Nedeljkovic I, Petrovic O, Dobric C, Brkic D, Lukic M, Vujisic B. Kolika je bezbednost primene „DES“ za potvrđene (on-label) i nepotvrđene (Off-label) indikacije? Da li će indikacije za „DES“ biti proširene? Balneoclimatologia 2007;31(Suppl 1:208-216. </w:t>
      </w:r>
    </w:p>
    <w:p w14:paraId="46C9E1E5" w14:textId="77777777" w:rsidR="002226F0" w:rsidRPr="0067494F" w:rsidRDefault="002226F0" w:rsidP="002226F0">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Nedeljkovic M, Ostojic M, Orlic D, Stankovic G, Beleslin B, Vukcevic V, Stojkovic S, Arandjelovic A, Dikic M, Kostic J, Giga V, Nedeljkovic I,  Djordjevic-Dikic A, Stepanovic J, Aleksandric S. Klinička strategija lečenja hroničnih totalnih okluzija 2007.: novi pristupi i instrumenti. Balneoclimatologia 2007;31(Suppl 1):200-207.</w:t>
      </w:r>
    </w:p>
    <w:p w14:paraId="7F5E9DAA" w14:textId="77777777" w:rsidR="00662175" w:rsidRPr="0067494F" w:rsidRDefault="00662175" w:rsidP="006621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Stanković G, Ostojić M, Beleslin B, Orlić D. Preporuke Evropskog udruženja kardiologa za perkutanu koronarnu intervenciju u bolesnika sa akutnim koronarnim sindromom. Balneoclimatologia 2005;29(Suppl 1): 257-27</w:t>
      </w:r>
    </w:p>
    <w:p w14:paraId="7C594ABF" w14:textId="77777777" w:rsidR="002226F0" w:rsidRPr="0067494F" w:rsidRDefault="002226F0" w:rsidP="002226F0">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Vukcevic V, Stojkovic S, Saponjski J, Beleslin B, Orlic D, Dikic M, Nedeljkovic M, Ostojic M. Stentovi oblozeni lekovima i dalje inovacije</w:t>
      </w:r>
      <w:r w:rsidRPr="0067494F">
        <w:rPr>
          <w:rFonts w:ascii="Times New Roman" w:hAnsi="Times New Roman" w:cs="Times New Roman"/>
          <w:i/>
          <w:iCs/>
          <w:sz w:val="20"/>
          <w:szCs w:val="20"/>
        </w:rPr>
        <w:t>. Balneoclimatologia</w:t>
      </w:r>
      <w:r>
        <w:rPr>
          <w:rFonts w:ascii="Times New Roman" w:hAnsi="Times New Roman" w:cs="Times New Roman"/>
          <w:sz w:val="20"/>
          <w:szCs w:val="20"/>
        </w:rPr>
        <w:t xml:space="preserve">  </w:t>
      </w:r>
      <w:r w:rsidRPr="0067494F">
        <w:rPr>
          <w:rFonts w:ascii="Times New Roman" w:hAnsi="Times New Roman" w:cs="Times New Roman"/>
          <w:sz w:val="20"/>
          <w:szCs w:val="20"/>
        </w:rPr>
        <w:t xml:space="preserve">2005;29(Supl.1):223-232. </w:t>
      </w:r>
    </w:p>
    <w:p w14:paraId="2990C8EE" w14:textId="77777777" w:rsidR="00662175" w:rsidRPr="0067494F" w:rsidRDefault="00662175" w:rsidP="006621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lang w:val="it-IT"/>
        </w:rPr>
      </w:pPr>
      <w:r w:rsidRPr="0067494F">
        <w:rPr>
          <w:rFonts w:ascii="Times New Roman" w:hAnsi="Times New Roman" w:cs="Times New Roman"/>
          <w:sz w:val="20"/>
          <w:szCs w:val="20"/>
        </w:rPr>
        <w:t xml:space="preserve">Nedeljkovic M, Ostojic M, Seferovic P, Stojkovic S, Mitrovic P, Beleslin B, Stankovic G, Orlic D, Vukcevic V, Saponjski J, Dikic M, Arandjelovic A, Nedeljkovic I, Ristic A, Giga V. Hronične totalne okluzije. Balneoclimatologia 2005;29(Supl.1):233-241. </w:t>
      </w:r>
    </w:p>
    <w:p w14:paraId="6B553249" w14:textId="77777777" w:rsidR="00662175" w:rsidRPr="0067494F" w:rsidRDefault="00662175" w:rsidP="006621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lang w:val="it-IT"/>
        </w:rPr>
      </w:pPr>
      <w:r w:rsidRPr="0067494F">
        <w:rPr>
          <w:rFonts w:ascii="Times New Roman" w:hAnsi="Times New Roman" w:cs="Times New Roman"/>
          <w:sz w:val="20"/>
          <w:szCs w:val="20"/>
        </w:rPr>
        <w:t xml:space="preserve">Stankovic G, Ostojic M, Beleslin B, Orlic D. Preporuke Evropskog udruzenja kardiologa za perkutanu koronarnu intervenciju u bolesnika sa akutnim koronarnim sindromom. Balneoclimatologia 2005;29(Supl.1): 257-270. </w:t>
      </w:r>
    </w:p>
    <w:p w14:paraId="7535B768" w14:textId="77777777" w:rsidR="00662175" w:rsidRPr="0067494F" w:rsidRDefault="00662175" w:rsidP="006621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lang w:val="it-IT"/>
        </w:rPr>
      </w:pPr>
      <w:r w:rsidRPr="0067494F">
        <w:rPr>
          <w:rFonts w:ascii="Times New Roman" w:hAnsi="Times New Roman" w:cs="Times New Roman"/>
          <w:sz w:val="20"/>
          <w:szCs w:val="20"/>
        </w:rPr>
        <w:t xml:space="preserve">Orlic D, Ostojic M, Stankovic G. Da li selekcija koronarnih stentova u klinickoj praksi zavisi od njihovog dizajna? Balneoclimatologia 2005; 29(Supl.2):139-152. </w:t>
      </w:r>
    </w:p>
    <w:p w14:paraId="6965179A" w14:textId="77777777" w:rsidR="00662175" w:rsidRPr="0067494F" w:rsidRDefault="00662175" w:rsidP="006621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lang w:val="it-IT"/>
        </w:rPr>
      </w:pPr>
      <w:r w:rsidRPr="0067494F">
        <w:rPr>
          <w:rFonts w:ascii="Times New Roman" w:hAnsi="Times New Roman" w:cs="Times New Roman"/>
          <w:sz w:val="20"/>
          <w:szCs w:val="20"/>
        </w:rPr>
        <w:lastRenderedPageBreak/>
        <w:t xml:space="preserve">Beleslin B, Ostojic M, Djordjevic-Dikic A, Stojkovic S, Nedeljkovic M, Saponjski J, Vukcevic V, Stankovic G, Orlic D, Stepanovic J, Nedeljkovic I, Giga V, Petrasinovic Z, Dikic M. Frakciona rezerva protoka, koronarna rezerva protoka i indeks mikrovaskularne rezistencije: “Mister mind” algoritam klinicke koronarne fiziologije. Balneoclimatologia 2005; 29(Supl.2):153-157. </w:t>
      </w:r>
    </w:p>
    <w:p w14:paraId="5A9D17B6" w14:textId="77777777" w:rsidR="00662175" w:rsidRPr="0067494F" w:rsidRDefault="00662175" w:rsidP="006621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lang w:val="it-IT"/>
        </w:rPr>
      </w:pPr>
      <w:r w:rsidRPr="0067494F">
        <w:rPr>
          <w:rFonts w:ascii="Times New Roman" w:hAnsi="Times New Roman" w:cs="Times New Roman"/>
          <w:sz w:val="20"/>
          <w:szCs w:val="20"/>
        </w:rPr>
        <w:t xml:space="preserve">Stepanovic J, Ostojic M, Lecic-Tosevski D, Giga V, Vukovic O, Djordjevic-Dikic A, Beleslin B, Nedeljkovic I, Nedeljkovic I, Stojkovic S, Petrasinovic Z, Stankovic G, Orlic D, Vukcevic V, Vasiljevic Z. Mentalni stres test i endotelna disfunkcija. Balneoclimatologia 2005;29(Supl.2):283-287. </w:t>
      </w:r>
    </w:p>
    <w:p w14:paraId="391D933B" w14:textId="77777777" w:rsidR="00662175" w:rsidRPr="0067494F" w:rsidRDefault="00662175" w:rsidP="006621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Ostojic M, Babic R, Stankovic G, Nedeljkovic M, Beleslin B, Vukcevic V, Saponjski J, Stojkovic S, Orlic D. Lecenje koronarne bolesti u eri stentomanije: Da li buducnost lezi u njihovoj impregnaciji lekovima? Balneoclimatologia 2001;25:281-293. </w:t>
      </w:r>
    </w:p>
    <w:p w14:paraId="0648983C" w14:textId="77777777" w:rsidR="00662175" w:rsidRPr="0067494F" w:rsidRDefault="00662175" w:rsidP="006621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Nedeljkovic M, Ostojic M, Orlic D. Perkutana koronarna angioplastika- od 1997. do danas: Sta se sve izmenilo? Balneoclimatologia 2001;25:267-281.</w:t>
      </w:r>
    </w:p>
    <w:p w14:paraId="175C6C4A" w14:textId="77777777" w:rsidR="00662175" w:rsidRPr="0067494F" w:rsidRDefault="00662175" w:rsidP="00662175">
      <w:pPr>
        <w:pStyle w:val="BodyA"/>
        <w:numPr>
          <w:ilvl w:val="0"/>
          <w:numId w:val="29"/>
        </w:numPr>
        <w:tabs>
          <w:tab w:val="clear" w:pos="360"/>
          <w:tab w:val="num" w:pos="396"/>
        </w:tabs>
        <w:spacing w:after="0" w:line="240" w:lineRule="auto"/>
        <w:ind w:left="396" w:hanging="396"/>
        <w:jc w:val="both"/>
        <w:rPr>
          <w:rFonts w:ascii="Times New Roman" w:eastAsia="Times New Roman Bold" w:hAnsi="Times New Roman" w:cs="Times New Roman"/>
          <w:sz w:val="20"/>
          <w:szCs w:val="20"/>
        </w:rPr>
      </w:pPr>
      <w:r w:rsidRPr="0067494F">
        <w:rPr>
          <w:rFonts w:ascii="Times New Roman" w:hAnsi="Times New Roman" w:cs="Times New Roman"/>
          <w:sz w:val="20"/>
          <w:szCs w:val="20"/>
        </w:rPr>
        <w:t xml:space="preserve">Djordjevic-Dikic A, Ostojic M, Belelslin B, Nedeljkovic I, Stepanovic J, Saponjski J, Stojkovic S, Nedeljkovic M Orlic D, Giga V. Vazodilatatorni stres ehokardiografski test u dijagnostici vitalnog miokarda kod pacijenata sa hronicnom ishemicnom disfunkcijom miokarda: dijagnosticka vrednost. Balneoclimatologia 2001;25:323-328. </w:t>
      </w:r>
    </w:p>
    <w:p w14:paraId="2277E40D" w14:textId="77777777" w:rsidR="00662175" w:rsidRPr="0067494F" w:rsidRDefault="00662175" w:rsidP="006621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Nedeljkovic I, Ostojic M, Beleslin B, Djordjevic-Dikic A, Nedeljkovic M, Stojkovic S, Stepanovic J, Orlic D, Vukcevic V, Petrasinovic Z. Prognosticki znacaj Athens QRS skora u proeceni funkcionalnog znacaja koronarne stenoze: korelacija sa stres ehokardiografijom. Balneoclimatologia 2001;25:317-323. </w:t>
      </w:r>
    </w:p>
    <w:p w14:paraId="5018734E" w14:textId="77777777" w:rsidR="00662175" w:rsidRPr="0067494F" w:rsidRDefault="00662175" w:rsidP="006621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Beleslin B, Ostojic M,  Nedeljkovic M, Stankovic G, Saponjski J, Vukcevic V, Stojkovic S, Stepanovic J, Petrasinovic Z, Djordjevic-Dikic A, Nedeljkovic I, Orlic D, Mujovic N. Indikacije za koronarnu arteriografiju- koje su mogucnosti da na pragu milenijuma bude zamenjena nekom neinvazivnom metodom. Balneoclimatologia 2001; 25:247-254.</w:t>
      </w:r>
    </w:p>
    <w:p w14:paraId="54E37966" w14:textId="77777777" w:rsidR="00662175" w:rsidRPr="0067494F" w:rsidRDefault="00662175" w:rsidP="006621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Ostojić M., Vukčević V., Stanković G., Šaponjski J., Beleslin B., Stojković S., Nedeljković M., Orlić D. Intrakoronarni stentovi. Balneoclimatologia1999; 23: 225-236. </w:t>
      </w:r>
    </w:p>
    <w:p w14:paraId="7F45BF27" w14:textId="77777777" w:rsidR="00662175" w:rsidRPr="0067494F" w:rsidRDefault="00662175" w:rsidP="006621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Stefanovic B., Boskovic D., Mitrovic P., Perunicic J., Vujicic V., Vukcevic V., Matic G., Orlic D, Terzic B, S.Pavlovic, M.Dragovic: Iznenadna srcana smrt u bolesnika sa akurnim infarktom miokarda lecenih intravenskom streptokinazom, Balneoclimatologia, 1995;Suppl 1:309-316. </w:t>
      </w:r>
    </w:p>
    <w:p w14:paraId="2A25791F" w14:textId="77777777" w:rsidR="00662175" w:rsidRPr="0067494F" w:rsidRDefault="00662175" w:rsidP="006621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Mitrovic P., Boskovic D., Stefanovic B., Vukcevic V., Orlic D., Matic G., Perunicic J., Terzic B., Pavlovic S., Kostic J.: Naprasna smrt posle akutnog infarkta miokarda u bolesnika sa prethodnom hirurskom revaskularizacijom miokarda, Balneoclimatologia, 1995;Suppl 1:304-309. </w:t>
      </w:r>
    </w:p>
    <w:p w14:paraId="107D0CD7" w14:textId="77777777" w:rsidR="00662175" w:rsidRPr="0067494F" w:rsidRDefault="00662175" w:rsidP="006621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Boskovic D., Terzic B., Perunicic J., Vukcevic V., Asanin M., N.Radovanovic, Orlic D, Mitrovic P, Matic G, G.Prosic: Primena metoprolola u akutnom infarktu miokarda sa disfunkcijom leve komore, Balneoclimatologia</w:t>
      </w:r>
      <w:r w:rsidRPr="0067494F">
        <w:rPr>
          <w:rFonts w:ascii="Times New Roman" w:hAnsi="Times New Roman" w:cs="Times New Roman"/>
          <w:i/>
          <w:iCs/>
          <w:sz w:val="20"/>
          <w:szCs w:val="20"/>
        </w:rPr>
        <w:t>,</w:t>
      </w:r>
      <w:r w:rsidRPr="0067494F">
        <w:rPr>
          <w:rFonts w:ascii="Times New Roman" w:hAnsi="Times New Roman" w:cs="Times New Roman"/>
          <w:sz w:val="20"/>
          <w:szCs w:val="20"/>
        </w:rPr>
        <w:t xml:space="preserve">  1993; Suppl 1:387-391. </w:t>
      </w:r>
    </w:p>
    <w:p w14:paraId="0644697A" w14:textId="45D85E93" w:rsidR="00550702" w:rsidRPr="00662175" w:rsidRDefault="0010697E" w:rsidP="00662175">
      <w:pPr>
        <w:pStyle w:val="BodyA"/>
        <w:numPr>
          <w:ilvl w:val="0"/>
          <w:numId w:val="29"/>
        </w:numPr>
        <w:tabs>
          <w:tab w:val="clear" w:pos="360"/>
          <w:tab w:val="num" w:pos="396"/>
        </w:tabs>
        <w:spacing w:after="0" w:line="240" w:lineRule="auto"/>
        <w:ind w:left="396" w:hanging="39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Terzic B., Boskovic D., Perunicic J., Orlic D., Radovanovic N., Matic G., Mitrovic P., Nikitovic S.: Akutni edem pluca u bolesnika sa akutnim infarktom miokarda i visokim krvnim pritiskom, Balneoclimatologia, 1993; Suppl:402-406. </w:t>
      </w:r>
      <w:r w:rsidRPr="00662175">
        <w:rPr>
          <w:rFonts w:ascii="Times New Roman" w:hAnsi="Times New Roman" w:cs="Times New Roman"/>
          <w:sz w:val="20"/>
          <w:szCs w:val="20"/>
        </w:rPr>
        <w:t xml:space="preserve"> </w:t>
      </w:r>
    </w:p>
    <w:p w14:paraId="098F1DBA" w14:textId="77777777" w:rsidR="00550702" w:rsidRDefault="00550702">
      <w:pPr>
        <w:pStyle w:val="BodyA"/>
        <w:spacing w:after="0" w:line="240" w:lineRule="auto"/>
        <w:jc w:val="both"/>
        <w:rPr>
          <w:rFonts w:ascii="Times New Roman" w:eastAsia="Times New Roman" w:hAnsi="Times New Roman" w:cs="Times New Roman"/>
          <w:sz w:val="20"/>
          <w:szCs w:val="20"/>
        </w:rPr>
      </w:pPr>
    </w:p>
    <w:p w14:paraId="52742915" w14:textId="77777777" w:rsidR="00DB619F" w:rsidRDefault="00DB619F">
      <w:pPr>
        <w:pStyle w:val="BodyA"/>
        <w:spacing w:after="0" w:line="240" w:lineRule="auto"/>
        <w:jc w:val="both"/>
        <w:rPr>
          <w:rFonts w:ascii="Times New Roman" w:eastAsia="Times New Roman" w:hAnsi="Times New Roman" w:cs="Times New Roman"/>
          <w:sz w:val="20"/>
          <w:szCs w:val="20"/>
        </w:rPr>
      </w:pPr>
    </w:p>
    <w:p w14:paraId="4D58F387" w14:textId="77777777" w:rsidR="007471B4" w:rsidRPr="0067494F" w:rsidRDefault="007471B4">
      <w:pPr>
        <w:pStyle w:val="BodyA"/>
        <w:spacing w:after="0" w:line="240" w:lineRule="auto"/>
        <w:jc w:val="both"/>
        <w:rPr>
          <w:rFonts w:ascii="Times New Roman" w:eastAsia="Times New Roman" w:hAnsi="Times New Roman" w:cs="Times New Roman"/>
          <w:sz w:val="20"/>
          <w:szCs w:val="20"/>
        </w:rPr>
      </w:pPr>
    </w:p>
    <w:p w14:paraId="68836745" w14:textId="77777777" w:rsidR="00550702" w:rsidRPr="0067494F" w:rsidRDefault="00DB619F">
      <w:pPr>
        <w:pStyle w:val="BodyA"/>
        <w:spacing w:after="0" w:line="240" w:lineRule="auto"/>
        <w:jc w:val="both"/>
        <w:rPr>
          <w:rFonts w:ascii="Times New Roman" w:eastAsia="Times New Roman" w:hAnsi="Times New Roman" w:cs="Times New Roman"/>
          <w:b/>
          <w:bCs/>
          <w:i/>
          <w:iCs/>
          <w:sz w:val="20"/>
          <w:szCs w:val="20"/>
        </w:rPr>
      </w:pPr>
      <w:proofErr w:type="spellStart"/>
      <w:r>
        <w:rPr>
          <w:rFonts w:ascii="Times New Roman" w:hAnsi="Times New Roman" w:cs="Times New Roman"/>
          <w:b/>
          <w:bCs/>
          <w:i/>
          <w:iCs/>
          <w:sz w:val="20"/>
          <w:szCs w:val="20"/>
          <w:lang w:val="en-US"/>
        </w:rPr>
        <w:t>Izvod</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u</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zborniku</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međunarodnog</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skupa</w:t>
      </w:r>
      <w:proofErr w:type="spellEnd"/>
    </w:p>
    <w:p w14:paraId="141DAB1E" w14:textId="77777777" w:rsidR="00550702" w:rsidRPr="0067494F" w:rsidRDefault="00550702">
      <w:pPr>
        <w:pStyle w:val="BodyA"/>
        <w:spacing w:after="0" w:line="240" w:lineRule="auto"/>
        <w:jc w:val="both"/>
        <w:rPr>
          <w:rFonts w:ascii="Times New Roman" w:eastAsia="Times New Roman" w:hAnsi="Times New Roman" w:cs="Times New Roman"/>
          <w:b/>
          <w:bCs/>
          <w:i/>
          <w:iCs/>
          <w:sz w:val="20"/>
          <w:szCs w:val="20"/>
        </w:rPr>
      </w:pPr>
    </w:p>
    <w:p w14:paraId="4AD55BBF" w14:textId="0D5F816F" w:rsidR="00B366BA" w:rsidRPr="00B366BA" w:rsidRDefault="00B366BA" w:rsidP="00B366BA">
      <w:pPr>
        <w:numPr>
          <w:ilvl w:val="0"/>
          <w:numId w:val="30"/>
        </w:numPr>
        <w:spacing w:line="240" w:lineRule="atLeast"/>
        <w:rPr>
          <w:rFonts w:eastAsia="Tahoma Negreta"/>
          <w:bCs/>
          <w:iCs/>
          <w:sz w:val="20"/>
          <w:szCs w:val="22"/>
        </w:rPr>
      </w:pPr>
      <w:proofErr w:type="spellStart"/>
      <w:r w:rsidRPr="00B366BA">
        <w:rPr>
          <w:rFonts w:eastAsia="Tahoma Negreta"/>
          <w:bCs/>
          <w:iCs/>
          <w:sz w:val="20"/>
          <w:szCs w:val="22"/>
        </w:rPr>
        <w:t>Aleksandric</w:t>
      </w:r>
      <w:proofErr w:type="spellEnd"/>
      <w:r w:rsidRPr="00B366BA">
        <w:rPr>
          <w:rFonts w:eastAsia="Tahoma Negreta"/>
          <w:bCs/>
          <w:iCs/>
          <w:sz w:val="20"/>
          <w:szCs w:val="22"/>
        </w:rPr>
        <w:t xml:space="preserve"> S, A Djordjevic-</w:t>
      </w:r>
      <w:proofErr w:type="spellStart"/>
      <w:r w:rsidRPr="00B366BA">
        <w:rPr>
          <w:rFonts w:eastAsia="Tahoma Negreta"/>
          <w:bCs/>
          <w:iCs/>
          <w:sz w:val="20"/>
          <w:szCs w:val="22"/>
        </w:rPr>
        <w:t>Dikic</w:t>
      </w:r>
      <w:proofErr w:type="spellEnd"/>
      <w:r w:rsidRPr="00B366BA">
        <w:rPr>
          <w:rFonts w:eastAsia="Tahoma Negreta"/>
          <w:bCs/>
          <w:iCs/>
          <w:sz w:val="20"/>
          <w:szCs w:val="22"/>
        </w:rPr>
        <w:t xml:space="preserve">, V Giga, M Tesic, M Banovic, S Juricic, N Boskovic, V Vukcevic, M Tomasevic, S Stojkovic, D Orlic, M Nedeljkovic, G Stankovic, B </w:t>
      </w:r>
      <w:proofErr w:type="spellStart"/>
      <w:r w:rsidRPr="00B366BA">
        <w:rPr>
          <w:rFonts w:eastAsia="Tahoma Negreta"/>
          <w:bCs/>
          <w:iCs/>
          <w:sz w:val="20"/>
          <w:szCs w:val="22"/>
        </w:rPr>
        <w:t>Beleslin</w:t>
      </w:r>
      <w:proofErr w:type="spellEnd"/>
      <w:r w:rsidRPr="00B366BA">
        <w:rPr>
          <w:rFonts w:eastAsia="Tahoma Negreta"/>
          <w:bCs/>
          <w:iCs/>
          <w:sz w:val="20"/>
          <w:szCs w:val="22"/>
        </w:rPr>
        <w:t>, University Clinic</w:t>
      </w:r>
      <w:r w:rsidR="00E87C9A">
        <w:rPr>
          <w:rFonts w:eastAsia="Tahoma Negreta"/>
          <w:bCs/>
          <w:iCs/>
          <w:sz w:val="20"/>
          <w:szCs w:val="22"/>
        </w:rPr>
        <w:t>al Center of Serbia, Belgrade,</w:t>
      </w:r>
      <w:r w:rsidRPr="00B366BA">
        <w:rPr>
          <w:rFonts w:eastAsia="Tahoma Negreta"/>
          <w:bCs/>
          <w:iCs/>
          <w:sz w:val="20"/>
          <w:szCs w:val="22"/>
        </w:rPr>
        <w:t xml:space="preserve"> Serbia , Clinical Center Kragujevac, Clini</w:t>
      </w:r>
      <w:r w:rsidR="00E87C9A">
        <w:rPr>
          <w:rFonts w:eastAsia="Tahoma Negreta"/>
          <w:bCs/>
          <w:iCs/>
          <w:sz w:val="20"/>
          <w:szCs w:val="22"/>
        </w:rPr>
        <w:t xml:space="preserve">c for Cardiology, Kragujevac, </w:t>
      </w:r>
      <w:r w:rsidRPr="00B366BA">
        <w:rPr>
          <w:rFonts w:eastAsia="Tahoma Negreta"/>
          <w:bCs/>
          <w:iCs/>
          <w:sz w:val="20"/>
          <w:szCs w:val="22"/>
        </w:rPr>
        <w:t xml:space="preserve">Serbia. Prognostic value of noninvasive coronary flow reserve during dobutamine provocation in patients with myocardial bridging in long-term follow-up. </w:t>
      </w:r>
      <w:r w:rsidRPr="00B366BA">
        <w:rPr>
          <w:rFonts w:eastAsia="Tahoma Negreta"/>
          <w:bCs/>
          <w:iCs/>
          <w:sz w:val="20"/>
          <w:szCs w:val="22"/>
          <w:lang w:val="sv-SE"/>
        </w:rPr>
        <w:t>Euro-Echo, Berlin, Germany, 2024.</w:t>
      </w:r>
    </w:p>
    <w:p w14:paraId="227A98AC" w14:textId="77777777" w:rsidR="00B366BA" w:rsidRPr="00B366BA" w:rsidRDefault="00EF2240" w:rsidP="004F1475">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hyperlink r:id="rId34" w:history="1">
        <w:r w:rsidR="00B366BA" w:rsidRPr="00B366BA">
          <w:rPr>
            <w:rStyle w:val="Hyperlink"/>
            <w:rFonts w:ascii="Times New Roman" w:hAnsi="Times New Roman" w:cs="Times New Roman"/>
            <w:sz w:val="20"/>
            <w:u w:val="none"/>
            <w:bdr w:val="none" w:sz="0" w:space="0" w:color="auto" w:frame="1"/>
          </w:rPr>
          <w:t>Aleksandric S</w:t>
        </w:r>
      </w:hyperlink>
      <w:r w:rsidR="00B366BA" w:rsidRPr="00B366BA">
        <w:rPr>
          <w:rFonts w:ascii="Times New Roman" w:hAnsi="Times New Roman" w:cs="Times New Roman"/>
          <w:sz w:val="20"/>
        </w:rPr>
        <w:t xml:space="preserve">, </w:t>
      </w:r>
      <w:hyperlink r:id="rId35" w:history="1">
        <w:r w:rsidR="00B366BA" w:rsidRPr="00B366BA">
          <w:rPr>
            <w:rStyle w:val="Hyperlink"/>
            <w:rFonts w:ascii="Times New Roman" w:hAnsi="Times New Roman" w:cs="Times New Roman"/>
            <w:sz w:val="20"/>
            <w:u w:val="none"/>
            <w:bdr w:val="none" w:sz="0" w:space="0" w:color="auto" w:frame="1"/>
          </w:rPr>
          <w:t>Al-Lamee R, </w:t>
        </w:r>
      </w:hyperlink>
      <w:hyperlink r:id="rId36" w:history="1">
        <w:r w:rsidR="00B366BA" w:rsidRPr="00B366BA">
          <w:rPr>
            <w:rStyle w:val="Hyperlink"/>
            <w:rFonts w:ascii="Times New Roman" w:hAnsi="Times New Roman" w:cs="Times New Roman"/>
            <w:sz w:val="20"/>
            <w:u w:val="none"/>
            <w:bdr w:val="none" w:sz="0" w:space="0" w:color="auto" w:frame="1"/>
          </w:rPr>
          <w:t>Djordjevic-Dikic A, </w:t>
        </w:r>
      </w:hyperlink>
      <w:hyperlink r:id="rId37" w:history="1">
        <w:r w:rsidR="00B366BA" w:rsidRPr="00B366BA">
          <w:rPr>
            <w:rStyle w:val="Hyperlink"/>
            <w:rFonts w:ascii="Times New Roman" w:hAnsi="Times New Roman" w:cs="Times New Roman"/>
            <w:sz w:val="20"/>
            <w:u w:val="none"/>
            <w:bdr w:val="none" w:sz="0" w:space="0" w:color="auto" w:frame="1"/>
          </w:rPr>
          <w:t>Giga V, </w:t>
        </w:r>
      </w:hyperlink>
      <w:hyperlink r:id="rId38" w:history="1">
        <w:r w:rsidR="00B366BA" w:rsidRPr="00B366BA">
          <w:rPr>
            <w:rStyle w:val="Hyperlink"/>
            <w:rFonts w:ascii="Times New Roman" w:hAnsi="Times New Roman" w:cs="Times New Roman"/>
            <w:sz w:val="20"/>
            <w:u w:val="none"/>
            <w:bdr w:val="none" w:sz="0" w:space="0" w:color="auto" w:frame="1"/>
          </w:rPr>
          <w:t>Tesic M</w:t>
        </w:r>
      </w:hyperlink>
      <w:r w:rsidR="00B366BA" w:rsidRPr="00B366BA">
        <w:rPr>
          <w:rFonts w:ascii="Times New Roman" w:hAnsi="Times New Roman" w:cs="Times New Roman"/>
          <w:noProof/>
          <w:sz w:val="20"/>
          <w:bdr w:val="none" w:sz="0" w:space="0" w:color="auto" w:frame="1"/>
          <w:lang w:val="en-GB" w:eastAsia="en-GB"/>
        </w:rPr>
        <w:t xml:space="preserve">, </w:t>
      </w:r>
      <w:hyperlink r:id="rId39" w:history="1">
        <w:r w:rsidR="00B366BA" w:rsidRPr="00B366BA">
          <w:rPr>
            <w:rStyle w:val="Hyperlink"/>
            <w:rFonts w:ascii="Times New Roman" w:hAnsi="Times New Roman" w:cs="Times New Roman"/>
            <w:sz w:val="20"/>
            <w:u w:val="none"/>
            <w:bdr w:val="none" w:sz="0" w:space="0" w:color="auto" w:frame="1"/>
          </w:rPr>
          <w:t>Banovic M, </w:t>
        </w:r>
      </w:hyperlink>
      <w:hyperlink r:id="rId40" w:history="1">
        <w:r w:rsidR="00B366BA" w:rsidRPr="00B366BA">
          <w:rPr>
            <w:rStyle w:val="Hyperlink"/>
            <w:rFonts w:ascii="Times New Roman" w:hAnsi="Times New Roman" w:cs="Times New Roman"/>
            <w:sz w:val="20"/>
            <w:u w:val="none"/>
            <w:bdr w:val="none" w:sz="0" w:space="0" w:color="auto" w:frame="1"/>
          </w:rPr>
          <w:t>Zobenica V, </w:t>
        </w:r>
      </w:hyperlink>
      <w:hyperlink r:id="rId41" w:history="1">
        <w:r w:rsidR="00B366BA" w:rsidRPr="00B366BA">
          <w:rPr>
            <w:rStyle w:val="Hyperlink"/>
            <w:rFonts w:ascii="Times New Roman" w:hAnsi="Times New Roman" w:cs="Times New Roman"/>
            <w:sz w:val="20"/>
            <w:u w:val="none"/>
            <w:bdr w:val="none" w:sz="0" w:space="0" w:color="auto" w:frame="1"/>
          </w:rPr>
          <w:t>Vukcevic V, </w:t>
        </w:r>
      </w:hyperlink>
      <w:hyperlink r:id="rId42" w:history="1">
        <w:r w:rsidR="00B366BA" w:rsidRPr="00B366BA">
          <w:rPr>
            <w:rStyle w:val="Hyperlink"/>
            <w:rFonts w:ascii="Times New Roman" w:hAnsi="Times New Roman" w:cs="Times New Roman"/>
            <w:sz w:val="20"/>
            <w:u w:val="none"/>
            <w:bdr w:val="none" w:sz="0" w:space="0" w:color="auto" w:frame="1"/>
          </w:rPr>
          <w:t>Tomasevic M, </w:t>
        </w:r>
      </w:hyperlink>
      <w:hyperlink r:id="rId43" w:history="1">
        <w:r w:rsidR="00B366BA" w:rsidRPr="00B366BA">
          <w:rPr>
            <w:rStyle w:val="Hyperlink"/>
            <w:rFonts w:ascii="Times New Roman" w:hAnsi="Times New Roman" w:cs="Times New Roman"/>
            <w:sz w:val="20"/>
            <w:u w:val="none"/>
            <w:bdr w:val="none" w:sz="0" w:space="0" w:color="auto" w:frame="1"/>
          </w:rPr>
          <w:t>Stojkovic S, </w:t>
        </w:r>
      </w:hyperlink>
      <w:hyperlink r:id="rId44" w:history="1">
        <w:r w:rsidR="00B366BA" w:rsidRPr="00B366BA">
          <w:rPr>
            <w:rStyle w:val="Hyperlink"/>
            <w:rFonts w:ascii="Times New Roman" w:hAnsi="Times New Roman" w:cs="Times New Roman"/>
            <w:sz w:val="20"/>
            <w:u w:val="none"/>
            <w:bdr w:val="none" w:sz="0" w:space="0" w:color="auto" w:frame="1"/>
          </w:rPr>
          <w:t>Orlic D</w:t>
        </w:r>
      </w:hyperlink>
      <w:r w:rsidR="00B366BA" w:rsidRPr="00B366BA">
        <w:rPr>
          <w:rFonts w:ascii="Times New Roman" w:hAnsi="Times New Roman" w:cs="Times New Roman"/>
          <w:noProof/>
          <w:sz w:val="20"/>
          <w:bdr w:val="none" w:sz="0" w:space="0" w:color="auto" w:frame="1"/>
          <w:lang w:val="en-GB" w:eastAsia="en-GB"/>
        </w:rPr>
        <w:t xml:space="preserve">, </w:t>
      </w:r>
      <w:hyperlink r:id="rId45" w:history="1">
        <w:r w:rsidR="00B366BA" w:rsidRPr="00B366BA">
          <w:rPr>
            <w:rStyle w:val="Hyperlink"/>
            <w:rFonts w:ascii="Times New Roman" w:hAnsi="Times New Roman" w:cs="Times New Roman"/>
            <w:sz w:val="20"/>
            <w:u w:val="none"/>
            <w:bdr w:val="none" w:sz="0" w:space="0" w:color="auto" w:frame="1"/>
          </w:rPr>
          <w:t>Nedeljkovic M, </w:t>
        </w:r>
      </w:hyperlink>
      <w:hyperlink r:id="rId46" w:history="1">
        <w:r w:rsidR="00B366BA" w:rsidRPr="00B366BA">
          <w:rPr>
            <w:rStyle w:val="Hyperlink"/>
            <w:rFonts w:ascii="Times New Roman" w:hAnsi="Times New Roman" w:cs="Times New Roman"/>
            <w:sz w:val="20"/>
            <w:u w:val="none"/>
            <w:bdr w:val="none" w:sz="0" w:space="0" w:color="auto" w:frame="1"/>
          </w:rPr>
          <w:t>Stankovic G</w:t>
        </w:r>
      </w:hyperlink>
      <w:r w:rsidR="00B366BA" w:rsidRPr="00B366BA">
        <w:rPr>
          <w:rFonts w:ascii="Times New Roman" w:hAnsi="Times New Roman" w:cs="Times New Roman"/>
          <w:sz w:val="20"/>
        </w:rPr>
        <w:t xml:space="preserve">, </w:t>
      </w:r>
      <w:hyperlink r:id="rId47" w:history="1">
        <w:r w:rsidR="00B366BA" w:rsidRPr="00B366BA">
          <w:rPr>
            <w:rStyle w:val="Hyperlink"/>
            <w:rFonts w:ascii="Times New Roman" w:hAnsi="Times New Roman" w:cs="Times New Roman"/>
            <w:sz w:val="20"/>
            <w:u w:val="none"/>
            <w:bdr w:val="none" w:sz="0" w:space="0" w:color="auto" w:frame="1"/>
          </w:rPr>
          <w:t>Davies J</w:t>
        </w:r>
      </w:hyperlink>
      <w:r w:rsidR="00B366BA" w:rsidRPr="00B366BA">
        <w:rPr>
          <w:rFonts w:ascii="Times New Roman" w:hAnsi="Times New Roman" w:cs="Times New Roman"/>
          <w:sz w:val="20"/>
        </w:rPr>
        <w:t>. Diagnostic accuracy of instantaneous wave-free ratio at rest and during dobutamine provocation to assess myocardial bridging relevance. Eur Heart J, 2022, vol.43, Suppl 2: 2017</w:t>
      </w:r>
      <w:r w:rsidR="00B366BA" w:rsidRPr="00463555">
        <w:rPr>
          <w:rFonts w:ascii="Times New Roman" w:hAnsi="Times New Roman" w:cs="Times New Roman"/>
        </w:rPr>
        <w:t>.</w:t>
      </w:r>
    </w:p>
    <w:p w14:paraId="53B41E5B" w14:textId="0AAA7757" w:rsidR="00B366BA" w:rsidRPr="00B366BA" w:rsidRDefault="00EF2240" w:rsidP="004F1475">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hyperlink r:id="rId48" w:history="1">
        <w:r w:rsidR="00B366BA" w:rsidRPr="00B366BA">
          <w:rPr>
            <w:rStyle w:val="Hyperlink"/>
            <w:rFonts w:ascii="Times New Roman" w:hAnsi="Times New Roman" w:cs="Times New Roman"/>
            <w:sz w:val="20"/>
            <w:u w:val="none"/>
            <w:bdr w:val="none" w:sz="0" w:space="0" w:color="auto" w:frame="1"/>
          </w:rPr>
          <w:t>Aleksandric S</w:t>
        </w:r>
      </w:hyperlink>
      <w:r w:rsidR="00B366BA" w:rsidRPr="00B366BA">
        <w:rPr>
          <w:rFonts w:ascii="Times New Roman" w:hAnsi="Times New Roman" w:cs="Times New Roman"/>
          <w:sz w:val="20"/>
        </w:rPr>
        <w:t xml:space="preserve">, </w:t>
      </w:r>
      <w:hyperlink r:id="rId49" w:history="1">
        <w:r w:rsidR="00B366BA" w:rsidRPr="00B366BA">
          <w:rPr>
            <w:rStyle w:val="Hyperlink"/>
            <w:rFonts w:ascii="Times New Roman" w:hAnsi="Times New Roman" w:cs="Times New Roman"/>
            <w:sz w:val="20"/>
            <w:u w:val="none"/>
            <w:bdr w:val="none" w:sz="0" w:space="0" w:color="auto" w:frame="1"/>
          </w:rPr>
          <w:t>Djordjevic-Dikic A</w:t>
        </w:r>
      </w:hyperlink>
      <w:r w:rsidR="00B366BA" w:rsidRPr="00B366BA">
        <w:rPr>
          <w:rFonts w:ascii="Times New Roman" w:hAnsi="Times New Roman" w:cs="Times New Roman"/>
          <w:sz w:val="20"/>
        </w:rPr>
        <w:t xml:space="preserve">, </w:t>
      </w:r>
      <w:hyperlink r:id="rId50" w:history="1">
        <w:r w:rsidR="00B366BA" w:rsidRPr="00B366BA">
          <w:rPr>
            <w:rStyle w:val="Hyperlink"/>
            <w:rFonts w:ascii="Times New Roman" w:hAnsi="Times New Roman" w:cs="Times New Roman"/>
            <w:sz w:val="20"/>
            <w:u w:val="none"/>
            <w:bdr w:val="none" w:sz="0" w:space="0" w:color="auto" w:frame="1"/>
          </w:rPr>
          <w:t>Tesic M</w:t>
        </w:r>
      </w:hyperlink>
      <w:r w:rsidR="00B366BA" w:rsidRPr="00B366BA">
        <w:rPr>
          <w:rFonts w:ascii="Times New Roman" w:hAnsi="Times New Roman" w:cs="Times New Roman"/>
          <w:sz w:val="20"/>
        </w:rPr>
        <w:t xml:space="preserve">, </w:t>
      </w:r>
      <w:hyperlink r:id="rId51" w:history="1">
        <w:r w:rsidR="00B366BA" w:rsidRPr="00B366BA">
          <w:rPr>
            <w:rStyle w:val="Hyperlink"/>
            <w:rFonts w:ascii="Times New Roman" w:hAnsi="Times New Roman" w:cs="Times New Roman"/>
            <w:sz w:val="20"/>
            <w:u w:val="none"/>
            <w:bdr w:val="none" w:sz="0" w:space="0" w:color="auto" w:frame="1"/>
          </w:rPr>
          <w:t>Giga V, </w:t>
        </w:r>
      </w:hyperlink>
      <w:hyperlink r:id="rId52" w:history="1">
        <w:r w:rsidR="00B366BA" w:rsidRPr="00B366BA">
          <w:rPr>
            <w:rStyle w:val="Hyperlink"/>
            <w:rFonts w:ascii="Times New Roman" w:hAnsi="Times New Roman" w:cs="Times New Roman"/>
            <w:sz w:val="20"/>
            <w:u w:val="none"/>
            <w:bdr w:val="none" w:sz="0" w:space="0" w:color="auto" w:frame="1"/>
          </w:rPr>
          <w:t>Dobric M</w:t>
        </w:r>
      </w:hyperlink>
      <w:r w:rsidR="00B366BA" w:rsidRPr="00B366BA">
        <w:rPr>
          <w:rFonts w:ascii="Times New Roman" w:hAnsi="Times New Roman" w:cs="Times New Roman"/>
          <w:sz w:val="20"/>
        </w:rPr>
        <w:t xml:space="preserve">, </w:t>
      </w:r>
      <w:hyperlink r:id="rId53" w:history="1">
        <w:r w:rsidR="00B366BA" w:rsidRPr="00B366BA">
          <w:rPr>
            <w:rStyle w:val="Hyperlink"/>
            <w:rFonts w:ascii="Times New Roman" w:hAnsi="Times New Roman" w:cs="Times New Roman"/>
            <w:sz w:val="20"/>
            <w:u w:val="none"/>
            <w:bdr w:val="none" w:sz="0" w:space="0" w:color="auto" w:frame="1"/>
          </w:rPr>
          <w:t>Banovic M, </w:t>
        </w:r>
      </w:hyperlink>
      <w:hyperlink r:id="rId54" w:history="1">
        <w:r w:rsidR="00B366BA" w:rsidRPr="00B366BA">
          <w:rPr>
            <w:rStyle w:val="Hyperlink"/>
            <w:rFonts w:ascii="Times New Roman" w:hAnsi="Times New Roman" w:cs="Times New Roman"/>
            <w:sz w:val="20"/>
            <w:u w:val="none"/>
            <w:bdr w:val="none" w:sz="0" w:space="0" w:color="auto" w:frame="1"/>
          </w:rPr>
          <w:t>Boskovic N, </w:t>
        </w:r>
      </w:hyperlink>
      <w:hyperlink r:id="rId55" w:history="1">
        <w:r w:rsidR="00B366BA" w:rsidRPr="00B366BA">
          <w:rPr>
            <w:rStyle w:val="Hyperlink"/>
            <w:rFonts w:ascii="Times New Roman" w:hAnsi="Times New Roman" w:cs="Times New Roman"/>
            <w:sz w:val="20"/>
            <w:u w:val="none"/>
            <w:bdr w:val="none" w:sz="0" w:space="0" w:color="auto" w:frame="1"/>
          </w:rPr>
          <w:t>Juricic S, </w:t>
        </w:r>
      </w:hyperlink>
      <w:hyperlink r:id="rId56" w:history="1">
        <w:r w:rsidR="00B366BA" w:rsidRPr="00B366BA">
          <w:rPr>
            <w:rStyle w:val="Hyperlink"/>
            <w:rFonts w:ascii="Times New Roman" w:hAnsi="Times New Roman" w:cs="Times New Roman"/>
            <w:sz w:val="20"/>
            <w:u w:val="none"/>
            <w:bdr w:val="none" w:sz="0" w:space="0" w:color="auto" w:frame="1"/>
          </w:rPr>
          <w:t>Vukcevic V, </w:t>
        </w:r>
      </w:hyperlink>
      <w:hyperlink r:id="rId57" w:history="1">
        <w:r w:rsidR="00B366BA" w:rsidRPr="00B366BA">
          <w:rPr>
            <w:rStyle w:val="Hyperlink"/>
            <w:rFonts w:ascii="Times New Roman" w:hAnsi="Times New Roman" w:cs="Times New Roman"/>
            <w:sz w:val="20"/>
            <w:u w:val="none"/>
            <w:bdr w:val="none" w:sz="0" w:space="0" w:color="auto" w:frame="1"/>
          </w:rPr>
          <w:t>Tomasevic M, </w:t>
        </w:r>
      </w:hyperlink>
      <w:hyperlink r:id="rId58" w:history="1">
        <w:r w:rsidR="00B366BA" w:rsidRPr="00B366BA">
          <w:rPr>
            <w:rStyle w:val="Hyperlink"/>
            <w:rFonts w:ascii="Times New Roman" w:hAnsi="Times New Roman" w:cs="Times New Roman"/>
            <w:sz w:val="20"/>
            <w:u w:val="none"/>
            <w:bdr w:val="none" w:sz="0" w:space="0" w:color="auto" w:frame="1"/>
          </w:rPr>
          <w:t>Stojkovic S, </w:t>
        </w:r>
      </w:hyperlink>
      <w:hyperlink r:id="rId59" w:history="1">
        <w:r w:rsidR="00B366BA" w:rsidRPr="00B366BA">
          <w:rPr>
            <w:rStyle w:val="Hyperlink"/>
            <w:rFonts w:ascii="Times New Roman" w:hAnsi="Times New Roman" w:cs="Times New Roman"/>
            <w:sz w:val="20"/>
            <w:u w:val="none"/>
            <w:bdr w:val="none" w:sz="0" w:space="0" w:color="auto" w:frame="1"/>
          </w:rPr>
          <w:t>Orlic D</w:t>
        </w:r>
      </w:hyperlink>
      <w:r w:rsidR="00B366BA" w:rsidRPr="00B366BA">
        <w:rPr>
          <w:rFonts w:ascii="Times New Roman" w:hAnsi="Times New Roman" w:cs="Times New Roman"/>
          <w:noProof/>
          <w:sz w:val="20"/>
          <w:bdr w:val="none" w:sz="0" w:space="0" w:color="auto" w:frame="1"/>
          <w:lang w:val="en-GB" w:eastAsia="en-GB"/>
        </w:rPr>
        <w:t xml:space="preserve">, </w:t>
      </w:r>
      <w:hyperlink r:id="rId60" w:history="1">
        <w:r w:rsidR="00B366BA" w:rsidRPr="00B366BA">
          <w:rPr>
            <w:rStyle w:val="Hyperlink"/>
            <w:rFonts w:ascii="Times New Roman" w:hAnsi="Times New Roman" w:cs="Times New Roman"/>
            <w:sz w:val="20"/>
            <w:u w:val="none"/>
            <w:bdr w:val="none" w:sz="0" w:space="0" w:color="auto" w:frame="1"/>
          </w:rPr>
          <w:t>Nedeljkovic M</w:t>
        </w:r>
      </w:hyperlink>
      <w:r w:rsidR="00B366BA" w:rsidRPr="00B366BA">
        <w:rPr>
          <w:rFonts w:ascii="Times New Roman" w:hAnsi="Times New Roman" w:cs="Times New Roman"/>
          <w:sz w:val="20"/>
        </w:rPr>
        <w:t xml:space="preserve">, </w:t>
      </w:r>
      <w:hyperlink r:id="rId61" w:history="1">
        <w:r w:rsidR="00B366BA" w:rsidRPr="00B366BA">
          <w:rPr>
            <w:rStyle w:val="Hyperlink"/>
            <w:rFonts w:ascii="Times New Roman" w:hAnsi="Times New Roman" w:cs="Times New Roman"/>
            <w:sz w:val="20"/>
            <w:u w:val="none"/>
            <w:bdr w:val="none" w:sz="0" w:space="0" w:color="auto" w:frame="1"/>
          </w:rPr>
          <w:t>Stankovic G</w:t>
        </w:r>
      </w:hyperlink>
      <w:r w:rsidR="00B366BA" w:rsidRPr="00B366BA">
        <w:rPr>
          <w:rFonts w:ascii="Times New Roman" w:hAnsi="Times New Roman" w:cs="Times New Roman"/>
          <w:sz w:val="20"/>
        </w:rPr>
        <w:t xml:space="preserve">, </w:t>
      </w:r>
      <w:hyperlink r:id="rId62" w:history="1">
        <w:r w:rsidR="00B366BA" w:rsidRPr="00B366BA">
          <w:rPr>
            <w:rStyle w:val="Hyperlink"/>
            <w:rFonts w:ascii="Times New Roman" w:hAnsi="Times New Roman" w:cs="Times New Roman"/>
            <w:sz w:val="20"/>
            <w:u w:val="none"/>
            <w:bdr w:val="none" w:sz="0" w:space="0" w:color="auto" w:frame="1"/>
          </w:rPr>
          <w:t>Beleslin B</w:t>
        </w:r>
      </w:hyperlink>
      <w:r w:rsidR="00B366BA" w:rsidRPr="00B366BA">
        <w:rPr>
          <w:rFonts w:ascii="Times New Roman" w:hAnsi="Times New Roman" w:cs="Times New Roman"/>
          <w:sz w:val="20"/>
        </w:rPr>
        <w:t xml:space="preserve">. </w:t>
      </w:r>
      <w:r w:rsidR="00791195">
        <w:rPr>
          <w:rFonts w:ascii="Times New Roman" w:hAnsi="Times New Roman" w:cs="Times New Roman"/>
          <w:sz w:val="20"/>
        </w:rPr>
        <w:t xml:space="preserve">Cut-off value of coronary flow velocity reserve ontained by transthoracic Doppler echocardiography during intravenous infusion of dobutamine for diagnosis of functional significant myocardial bridging. </w:t>
      </w:r>
      <w:r w:rsidR="00B366BA" w:rsidRPr="00B366BA">
        <w:rPr>
          <w:rFonts w:ascii="Times New Roman" w:hAnsi="Times New Roman" w:cs="Times New Roman"/>
          <w:sz w:val="20"/>
        </w:rPr>
        <w:t>Eur Heart J, 2021, vol.42, Suppl 1: 148</w:t>
      </w:r>
      <w:r w:rsidR="00B366BA">
        <w:rPr>
          <w:rFonts w:ascii="Times New Roman" w:hAnsi="Times New Roman" w:cs="Times New Roman"/>
          <w:sz w:val="20"/>
          <w:lang w:val="sr-Cyrl-RS"/>
        </w:rPr>
        <w:t>.</w:t>
      </w:r>
    </w:p>
    <w:p w14:paraId="606D0BF8" w14:textId="77777777" w:rsidR="00B366BA" w:rsidRPr="00B366BA" w:rsidRDefault="00EF2240" w:rsidP="00B366BA">
      <w:pPr>
        <w:numPr>
          <w:ilvl w:val="0"/>
          <w:numId w:val="30"/>
        </w:numPr>
        <w:spacing w:line="240" w:lineRule="atLeast"/>
        <w:rPr>
          <w:rFonts w:eastAsia="Tahoma Negreta"/>
          <w:bCs/>
          <w:iCs/>
          <w:sz w:val="20"/>
          <w:szCs w:val="20"/>
          <w:lang w:val="sv-SE"/>
        </w:rPr>
      </w:pPr>
      <w:hyperlink r:id="rId63" w:history="1">
        <w:r w:rsidR="00B366BA" w:rsidRPr="00B366BA">
          <w:rPr>
            <w:rStyle w:val="Hyperlink"/>
            <w:sz w:val="20"/>
            <w:szCs w:val="20"/>
            <w:u w:val="none"/>
            <w:bdr w:val="none" w:sz="0" w:space="0" w:color="auto" w:frame="1"/>
          </w:rPr>
          <w:t>Juricic S, </w:t>
        </w:r>
      </w:hyperlink>
      <w:hyperlink r:id="rId64" w:history="1">
        <w:r w:rsidR="00B366BA" w:rsidRPr="00B366BA">
          <w:rPr>
            <w:rStyle w:val="Hyperlink"/>
            <w:sz w:val="20"/>
            <w:szCs w:val="20"/>
            <w:u w:val="none"/>
            <w:bdr w:val="none" w:sz="0" w:space="0" w:color="auto" w:frame="1"/>
          </w:rPr>
          <w:t>Petrovic O</w:t>
        </w:r>
      </w:hyperlink>
      <w:r w:rsidR="00B366BA" w:rsidRPr="00B366BA">
        <w:rPr>
          <w:sz w:val="20"/>
          <w:szCs w:val="20"/>
        </w:rPr>
        <w:t xml:space="preserve">, </w:t>
      </w:r>
      <w:hyperlink r:id="rId65" w:history="1">
        <w:r w:rsidR="00B366BA" w:rsidRPr="00B366BA">
          <w:rPr>
            <w:rStyle w:val="Hyperlink"/>
            <w:sz w:val="20"/>
            <w:szCs w:val="20"/>
            <w:u w:val="none"/>
            <w:bdr w:val="none" w:sz="0" w:space="0" w:color="auto" w:frame="1"/>
          </w:rPr>
          <w:t>Tesic M</w:t>
        </w:r>
      </w:hyperlink>
      <w:r w:rsidR="00B366BA" w:rsidRPr="00B366BA">
        <w:rPr>
          <w:sz w:val="20"/>
          <w:szCs w:val="20"/>
        </w:rPr>
        <w:t xml:space="preserve">, </w:t>
      </w:r>
      <w:hyperlink r:id="rId66" w:history="1">
        <w:proofErr w:type="spellStart"/>
        <w:r w:rsidR="00B366BA" w:rsidRPr="00B366BA">
          <w:rPr>
            <w:rStyle w:val="Hyperlink"/>
            <w:sz w:val="20"/>
            <w:szCs w:val="20"/>
            <w:u w:val="none"/>
            <w:bdr w:val="none" w:sz="0" w:space="0" w:color="auto" w:frame="1"/>
          </w:rPr>
          <w:t>Dobric</w:t>
        </w:r>
        <w:proofErr w:type="spellEnd"/>
        <w:r w:rsidR="00B366BA" w:rsidRPr="00B366BA">
          <w:rPr>
            <w:rStyle w:val="Hyperlink"/>
            <w:sz w:val="20"/>
            <w:szCs w:val="20"/>
            <w:u w:val="none"/>
            <w:bdr w:val="none" w:sz="0" w:space="0" w:color="auto" w:frame="1"/>
          </w:rPr>
          <w:t xml:space="preserve"> M</w:t>
        </w:r>
      </w:hyperlink>
      <w:r w:rsidR="00B366BA" w:rsidRPr="00B366BA">
        <w:rPr>
          <w:sz w:val="20"/>
          <w:szCs w:val="20"/>
        </w:rPr>
        <w:t xml:space="preserve">, </w:t>
      </w:r>
      <w:hyperlink r:id="rId67" w:history="1">
        <w:proofErr w:type="spellStart"/>
        <w:r w:rsidR="00B366BA" w:rsidRPr="00B366BA">
          <w:rPr>
            <w:rStyle w:val="Hyperlink"/>
            <w:sz w:val="20"/>
            <w:szCs w:val="20"/>
            <w:u w:val="none"/>
            <w:bdr w:val="none" w:sz="0" w:space="0" w:color="auto" w:frame="1"/>
          </w:rPr>
          <w:t>Dikic</w:t>
        </w:r>
        <w:proofErr w:type="spellEnd"/>
        <w:r w:rsidR="00B366BA" w:rsidRPr="00B366BA">
          <w:rPr>
            <w:rStyle w:val="Hyperlink"/>
            <w:sz w:val="20"/>
            <w:szCs w:val="20"/>
            <w:u w:val="none"/>
            <w:bdr w:val="none" w:sz="0" w:space="0" w:color="auto" w:frame="1"/>
          </w:rPr>
          <w:t xml:space="preserve"> M, </w:t>
        </w:r>
        <w:proofErr w:type="spellStart"/>
      </w:hyperlink>
      <w:hyperlink r:id="rId68" w:history="1">
        <w:r w:rsidR="00B366BA" w:rsidRPr="00B366BA">
          <w:rPr>
            <w:rStyle w:val="Hyperlink"/>
            <w:sz w:val="20"/>
            <w:szCs w:val="20"/>
            <w:u w:val="none"/>
            <w:bdr w:val="none" w:sz="0" w:space="0" w:color="auto" w:frame="1"/>
          </w:rPr>
          <w:t>Mehmedbegovic</w:t>
        </w:r>
        <w:proofErr w:type="spellEnd"/>
        <w:r w:rsidR="00B366BA" w:rsidRPr="00B366BA">
          <w:rPr>
            <w:rStyle w:val="Hyperlink"/>
            <w:sz w:val="20"/>
            <w:szCs w:val="20"/>
            <w:u w:val="none"/>
            <w:bdr w:val="none" w:sz="0" w:space="0" w:color="auto" w:frame="1"/>
          </w:rPr>
          <w:t xml:space="preserve"> Z</w:t>
        </w:r>
      </w:hyperlink>
      <w:r w:rsidR="00B366BA" w:rsidRPr="00B366BA">
        <w:rPr>
          <w:sz w:val="20"/>
          <w:szCs w:val="20"/>
        </w:rPr>
        <w:t xml:space="preserve">, </w:t>
      </w:r>
      <w:hyperlink r:id="rId69" w:history="1">
        <w:proofErr w:type="spellStart"/>
        <w:r w:rsidR="00B366BA" w:rsidRPr="00B366BA">
          <w:rPr>
            <w:rStyle w:val="Hyperlink"/>
            <w:sz w:val="20"/>
            <w:szCs w:val="20"/>
            <w:u w:val="none"/>
            <w:bdr w:val="none" w:sz="0" w:space="0" w:color="auto" w:frame="1"/>
          </w:rPr>
          <w:t>Zivkovic</w:t>
        </w:r>
        <w:proofErr w:type="spellEnd"/>
        <w:r w:rsidR="00B366BA" w:rsidRPr="00B366BA">
          <w:rPr>
            <w:rStyle w:val="Hyperlink"/>
            <w:sz w:val="20"/>
            <w:szCs w:val="20"/>
            <w:u w:val="none"/>
            <w:bdr w:val="none" w:sz="0" w:space="0" w:color="auto" w:frame="1"/>
          </w:rPr>
          <w:t xml:space="preserve"> M, </w:t>
        </w:r>
        <w:proofErr w:type="spellStart"/>
      </w:hyperlink>
      <w:hyperlink r:id="rId70" w:history="1">
        <w:r w:rsidR="00B366BA" w:rsidRPr="00B366BA">
          <w:rPr>
            <w:rStyle w:val="Hyperlink"/>
            <w:sz w:val="20"/>
            <w:szCs w:val="20"/>
            <w:u w:val="none"/>
            <w:bdr w:val="none" w:sz="0" w:space="0" w:color="auto" w:frame="1"/>
          </w:rPr>
          <w:t>Vukcevic</w:t>
        </w:r>
        <w:proofErr w:type="spellEnd"/>
        <w:r w:rsidR="00B366BA" w:rsidRPr="00B366BA">
          <w:rPr>
            <w:rStyle w:val="Hyperlink"/>
            <w:sz w:val="20"/>
            <w:szCs w:val="20"/>
            <w:u w:val="none"/>
            <w:bdr w:val="none" w:sz="0" w:space="0" w:color="auto" w:frame="1"/>
          </w:rPr>
          <w:t xml:space="preserve"> V, </w:t>
        </w:r>
      </w:hyperlink>
      <w:hyperlink r:id="rId71" w:history="1">
        <w:proofErr w:type="spellStart"/>
        <w:r w:rsidR="00B366BA" w:rsidRPr="00B366BA">
          <w:rPr>
            <w:rStyle w:val="Hyperlink"/>
            <w:sz w:val="20"/>
            <w:szCs w:val="20"/>
            <w:u w:val="none"/>
            <w:bdr w:val="none" w:sz="0" w:space="0" w:color="auto" w:frame="1"/>
          </w:rPr>
          <w:t>Aleksandric</w:t>
        </w:r>
        <w:proofErr w:type="spellEnd"/>
        <w:r w:rsidR="00B366BA" w:rsidRPr="00B366BA">
          <w:rPr>
            <w:rStyle w:val="Hyperlink"/>
            <w:sz w:val="20"/>
            <w:szCs w:val="20"/>
            <w:u w:val="none"/>
            <w:bdr w:val="none" w:sz="0" w:space="0" w:color="auto" w:frame="1"/>
          </w:rPr>
          <w:t xml:space="preserve"> S</w:t>
        </w:r>
      </w:hyperlink>
      <w:r w:rsidR="00B366BA" w:rsidRPr="00B366BA">
        <w:rPr>
          <w:sz w:val="20"/>
          <w:szCs w:val="20"/>
        </w:rPr>
        <w:t xml:space="preserve">, </w:t>
      </w:r>
      <w:hyperlink r:id="rId72" w:history="1">
        <w:proofErr w:type="spellStart"/>
        <w:r w:rsidR="00B366BA" w:rsidRPr="00B366BA">
          <w:rPr>
            <w:rStyle w:val="Hyperlink"/>
            <w:sz w:val="20"/>
            <w:szCs w:val="20"/>
            <w:u w:val="none"/>
            <w:bdr w:val="none" w:sz="0" w:space="0" w:color="auto" w:frame="1"/>
          </w:rPr>
          <w:t>Milasinovic</w:t>
        </w:r>
        <w:proofErr w:type="spellEnd"/>
        <w:r w:rsidR="00B366BA" w:rsidRPr="00B366BA">
          <w:rPr>
            <w:rStyle w:val="Hyperlink"/>
            <w:sz w:val="20"/>
            <w:szCs w:val="20"/>
            <w:u w:val="none"/>
            <w:bdr w:val="none" w:sz="0" w:space="0" w:color="auto" w:frame="1"/>
          </w:rPr>
          <w:t xml:space="preserve"> D, </w:t>
        </w:r>
      </w:hyperlink>
      <w:hyperlink r:id="rId73" w:history="1">
        <w:r w:rsidR="00B366BA" w:rsidRPr="00B366BA">
          <w:rPr>
            <w:rStyle w:val="Hyperlink"/>
            <w:sz w:val="20"/>
            <w:szCs w:val="20"/>
            <w:u w:val="none"/>
            <w:bdr w:val="none" w:sz="0" w:space="0" w:color="auto" w:frame="1"/>
          </w:rPr>
          <w:t>Tomasevic M, </w:t>
        </w:r>
      </w:hyperlink>
      <w:hyperlink r:id="rId74" w:history="1">
        <w:r w:rsidR="00B366BA" w:rsidRPr="00B366BA">
          <w:rPr>
            <w:rStyle w:val="Hyperlink"/>
            <w:sz w:val="20"/>
            <w:szCs w:val="20"/>
            <w:u w:val="none"/>
            <w:bdr w:val="none" w:sz="0" w:space="0" w:color="auto" w:frame="1"/>
          </w:rPr>
          <w:t>Orlic D</w:t>
        </w:r>
      </w:hyperlink>
      <w:r w:rsidR="00B366BA" w:rsidRPr="00B366BA">
        <w:rPr>
          <w:sz w:val="20"/>
          <w:szCs w:val="20"/>
        </w:rPr>
        <w:t xml:space="preserve">, </w:t>
      </w:r>
      <w:hyperlink r:id="rId75" w:history="1">
        <w:r w:rsidR="00B366BA" w:rsidRPr="00B366BA">
          <w:rPr>
            <w:rStyle w:val="Hyperlink"/>
            <w:sz w:val="20"/>
            <w:szCs w:val="20"/>
            <w:u w:val="none"/>
            <w:bdr w:val="none" w:sz="0" w:space="0" w:color="auto" w:frame="1"/>
          </w:rPr>
          <w:t>Stankovic G</w:t>
        </w:r>
      </w:hyperlink>
      <w:r w:rsidR="00B366BA" w:rsidRPr="00B366BA">
        <w:rPr>
          <w:sz w:val="20"/>
          <w:szCs w:val="20"/>
        </w:rPr>
        <w:t xml:space="preserve">, </w:t>
      </w:r>
      <w:hyperlink r:id="rId76" w:history="1">
        <w:proofErr w:type="spellStart"/>
        <w:r w:rsidR="00B366BA" w:rsidRPr="00B366BA">
          <w:rPr>
            <w:rStyle w:val="Hyperlink"/>
            <w:sz w:val="20"/>
            <w:szCs w:val="20"/>
            <w:u w:val="none"/>
            <w:bdr w:val="none" w:sz="0" w:space="0" w:color="auto" w:frame="1"/>
          </w:rPr>
          <w:t>Beleslin</w:t>
        </w:r>
        <w:proofErr w:type="spellEnd"/>
        <w:r w:rsidR="00B366BA" w:rsidRPr="00B366BA">
          <w:rPr>
            <w:rStyle w:val="Hyperlink"/>
            <w:sz w:val="20"/>
            <w:szCs w:val="20"/>
            <w:u w:val="none"/>
            <w:bdr w:val="none" w:sz="0" w:space="0" w:color="auto" w:frame="1"/>
          </w:rPr>
          <w:t xml:space="preserve"> B, </w:t>
        </w:r>
        <w:proofErr w:type="spellStart"/>
      </w:hyperlink>
      <w:hyperlink r:id="rId77" w:history="1">
        <w:r w:rsidR="00B366BA" w:rsidRPr="00B366BA">
          <w:rPr>
            <w:rStyle w:val="Hyperlink"/>
            <w:sz w:val="20"/>
            <w:szCs w:val="20"/>
            <w:u w:val="none"/>
            <w:bdr w:val="none" w:sz="0" w:space="0" w:color="auto" w:frame="1"/>
          </w:rPr>
          <w:t>Stojkovic</w:t>
        </w:r>
        <w:proofErr w:type="spellEnd"/>
        <w:r w:rsidR="00B366BA" w:rsidRPr="00B366BA">
          <w:rPr>
            <w:rStyle w:val="Hyperlink"/>
            <w:sz w:val="20"/>
            <w:szCs w:val="20"/>
            <w:u w:val="none"/>
            <w:bdr w:val="none" w:sz="0" w:space="0" w:color="auto" w:frame="1"/>
          </w:rPr>
          <w:t xml:space="preserve"> S. A two year echocardiographic follow-up of patients with chronic total occlusion treated with percutaneous coronary intervention or receiving only medical </w:t>
        </w:r>
        <w:proofErr w:type="spellStart"/>
        <w:r w:rsidR="00B366BA" w:rsidRPr="00B366BA">
          <w:rPr>
            <w:rStyle w:val="Hyperlink"/>
            <w:sz w:val="20"/>
            <w:szCs w:val="20"/>
            <w:u w:val="none"/>
            <w:bdr w:val="none" w:sz="0" w:space="0" w:color="auto" w:frame="1"/>
          </w:rPr>
          <w:t>tehrapy</w:t>
        </w:r>
        <w:proofErr w:type="spellEnd"/>
        <w:r w:rsidR="00B366BA" w:rsidRPr="00B366BA">
          <w:rPr>
            <w:rStyle w:val="Hyperlink"/>
            <w:sz w:val="20"/>
            <w:szCs w:val="20"/>
            <w:u w:val="none"/>
            <w:bdr w:val="none" w:sz="0" w:space="0" w:color="auto" w:frame="1"/>
          </w:rPr>
          <w:t>. Eur Heart J, 2020, vol 41, Suppl 2: 140.  </w:t>
        </w:r>
      </w:hyperlink>
    </w:p>
    <w:p w14:paraId="11843CAB" w14:textId="77777777" w:rsidR="00B366BA" w:rsidRPr="00B366BA" w:rsidRDefault="00B366BA" w:rsidP="00B366BA">
      <w:pPr>
        <w:numPr>
          <w:ilvl w:val="0"/>
          <w:numId w:val="30"/>
        </w:numPr>
        <w:spacing w:line="240" w:lineRule="atLeast"/>
        <w:rPr>
          <w:rFonts w:eastAsia="Tahoma Negreta"/>
          <w:bCs/>
          <w:iCs/>
          <w:sz w:val="20"/>
          <w:szCs w:val="22"/>
          <w:lang w:val="sv-SE"/>
        </w:rPr>
      </w:pPr>
      <w:r w:rsidRPr="00B366BA">
        <w:rPr>
          <w:rFonts w:eastAsia="Tahoma Negreta"/>
          <w:bCs/>
          <w:iCs/>
          <w:sz w:val="20"/>
          <w:szCs w:val="22"/>
          <w:lang w:val="sv-SE"/>
        </w:rPr>
        <w:t>Juricic S., Petrovic O., Tesic M., Dobric M., Orlic D., Aleksandric S., TrifunovicZamaklar D., Vukcevic V., Djordjevic Dikic A., Mehmedbegovic Z., Milasinovic D., Zivkovic M., Stankovic G., Beleslin B., Stojkovic S. (Belgrade, RS). Patients with reduced systolic function benefit most from recanalisation of chronic total occlusion. Euro-Echo, Vienna, Austria, 2019.</w:t>
      </w:r>
    </w:p>
    <w:p w14:paraId="7A4A96BA" w14:textId="77777777" w:rsidR="00B366BA" w:rsidRPr="00B366BA" w:rsidRDefault="00B366BA" w:rsidP="00B366BA">
      <w:pPr>
        <w:numPr>
          <w:ilvl w:val="0"/>
          <w:numId w:val="30"/>
        </w:numPr>
        <w:spacing w:line="240" w:lineRule="atLeast"/>
        <w:rPr>
          <w:rFonts w:eastAsia="Tahoma Negreta"/>
          <w:bCs/>
          <w:iCs/>
          <w:sz w:val="20"/>
          <w:szCs w:val="20"/>
          <w:lang w:val="sv-SE"/>
        </w:rPr>
      </w:pPr>
      <w:r w:rsidRPr="00B366BA">
        <w:rPr>
          <w:rFonts w:eastAsia="Tahoma Negreta"/>
          <w:bCs/>
          <w:iCs/>
          <w:sz w:val="20"/>
          <w:szCs w:val="20"/>
          <w:lang w:val="sv-SE"/>
        </w:rPr>
        <w:lastRenderedPageBreak/>
        <w:t>Aleksandric S, Djordjevic-Dikic A, Dobric M, Stepanovic J, Giga V, Banovic M, Vukcevic V, Tomasevic M, Stojkovic S, Orlic D, Saponjski J, Nedeljkovic M, Stankovic G, Ostojic M and Beleslin B. The role of dobutamine in the hemodynamic hemodynamic assessement of myocardial bridging: correlations between stress-induced myocardial ischemia, fractiona flow reserve and quantitative coronary angiography measurements. Journal of the American College of Cardiology Volume 73, Issue 9 Supplement 1, March 2019.</w:t>
      </w:r>
    </w:p>
    <w:p w14:paraId="766AD64B" w14:textId="77777777" w:rsidR="00B366BA" w:rsidRPr="00B366BA" w:rsidRDefault="00B366BA" w:rsidP="00B366BA">
      <w:pPr>
        <w:numPr>
          <w:ilvl w:val="0"/>
          <w:numId w:val="30"/>
        </w:numPr>
        <w:spacing w:line="240" w:lineRule="atLeast"/>
        <w:rPr>
          <w:rFonts w:eastAsia="Tahoma Negreta"/>
          <w:bCs/>
          <w:iCs/>
          <w:sz w:val="20"/>
          <w:szCs w:val="22"/>
          <w:lang w:val="sv-SE"/>
        </w:rPr>
      </w:pPr>
      <w:r w:rsidRPr="00B366BA">
        <w:rPr>
          <w:rFonts w:eastAsia="Tahoma Negreta"/>
          <w:bCs/>
          <w:iCs/>
          <w:sz w:val="20"/>
          <w:szCs w:val="22"/>
          <w:lang w:val="sv-SE"/>
        </w:rPr>
        <w:t>Juricic S, Petrovic O, Tesic M, Dobric M, Dikic M, Tomasevic M, Beleslin B, Djordjevic-Dikic A, Trifunovic-Zamaklar D, Orlic D, Aleksandric S, Zivkovic M, Vukcevic V, Stankovic G, Stojkovic S. Evaluation of left ventricular function by 2D speckle tracking echocardiography 6 months after percutaneous coronary intervention in chronic total occlusion. EuroEcho-Imaging, Milan, Italy, 2018.</w:t>
      </w:r>
    </w:p>
    <w:p w14:paraId="6074CC17" w14:textId="77777777" w:rsidR="00B366BA" w:rsidRPr="00B366BA" w:rsidRDefault="00B366BA" w:rsidP="00B366BA">
      <w:pPr>
        <w:numPr>
          <w:ilvl w:val="0"/>
          <w:numId w:val="30"/>
        </w:numPr>
        <w:spacing w:line="240" w:lineRule="atLeast"/>
        <w:rPr>
          <w:rFonts w:eastAsia="Tahoma Negreta"/>
          <w:bCs/>
          <w:iCs/>
          <w:sz w:val="20"/>
          <w:szCs w:val="22"/>
          <w:lang w:val="sv-SE"/>
        </w:rPr>
      </w:pPr>
      <w:r w:rsidRPr="00B366BA">
        <w:rPr>
          <w:rFonts w:eastAsia="Tahoma Negreta"/>
          <w:bCs/>
          <w:iCs/>
          <w:sz w:val="20"/>
          <w:szCs w:val="22"/>
          <w:lang w:val="sv-SE"/>
        </w:rPr>
        <w:t>Juricic S, Petrovic O, Dobric M, Tesic M, Dikic M, Orlic D, Tomasevic M, Vukcevic V, Beleslin B, Aleksandric S, Dedovic V, Zivkovic M, Milasinovic D, Stankovic G, Stojkovic S. Prospective randomised comparison of percutaneous coronary intervention and optimal medical therapy in chronic total occlusion-assessment of cardiac function by conventional echocardiography. EuroEcho-imaging, Milan, Italy, 2018.</w:t>
      </w:r>
    </w:p>
    <w:p w14:paraId="748559E6" w14:textId="77777777" w:rsidR="00B366BA" w:rsidRPr="00B366BA" w:rsidRDefault="00B366BA" w:rsidP="00B366BA">
      <w:pPr>
        <w:numPr>
          <w:ilvl w:val="0"/>
          <w:numId w:val="30"/>
        </w:numPr>
        <w:spacing w:line="240" w:lineRule="atLeast"/>
        <w:rPr>
          <w:rFonts w:eastAsia="Tahoma Negreta"/>
          <w:bCs/>
          <w:iCs/>
          <w:sz w:val="20"/>
          <w:szCs w:val="22"/>
          <w:lang w:val="sv-SE"/>
        </w:rPr>
      </w:pPr>
      <w:r w:rsidRPr="00B366BA">
        <w:rPr>
          <w:rFonts w:eastAsia="Tahoma Negreta"/>
          <w:bCs/>
          <w:iCs/>
          <w:sz w:val="20"/>
          <w:szCs w:val="22"/>
          <w:lang w:val="sv-SE"/>
        </w:rPr>
        <w:t>Juricic S, Petrovic O, Tesic M, Dobric M, Aleksandric S, Mehmedbegovic Z, Zivkovic M, Milasinovic D, Dedovic V, Tomasevic M, Orlic D, Vukcevic V, Beleslin B, Stankovic G, Stojkovic S. Prospective randomised comparison of percutaneous coronary intervention and optimal medical therapy in patients with chronic total occlusion. Eur Heart J, Suppl 2018.</w:t>
      </w:r>
    </w:p>
    <w:p w14:paraId="71263D12" w14:textId="77777777" w:rsidR="00B366BA" w:rsidRPr="00B366BA" w:rsidRDefault="00B366BA" w:rsidP="00B366BA">
      <w:pPr>
        <w:numPr>
          <w:ilvl w:val="0"/>
          <w:numId w:val="30"/>
        </w:numPr>
        <w:spacing w:line="240" w:lineRule="atLeast"/>
        <w:rPr>
          <w:rFonts w:eastAsia="Tahoma Negreta"/>
          <w:bCs/>
          <w:iCs/>
          <w:sz w:val="20"/>
          <w:szCs w:val="22"/>
          <w:lang w:val="sv-SE"/>
        </w:rPr>
      </w:pPr>
      <w:r w:rsidRPr="00B366BA">
        <w:rPr>
          <w:rFonts w:eastAsia="Tahoma Negreta"/>
          <w:bCs/>
          <w:iCs/>
          <w:sz w:val="20"/>
          <w:szCs w:val="22"/>
          <w:lang w:val="sv-SE"/>
        </w:rPr>
        <w:t>Aleksandric S,, Djordjevic-Dikic A, Stepanovic J, Dobric M, Giga V, Stankovic G, Vukcevic V, Tomasevic M, Stojkovic S, Orlic D, Saponjski J, Nedeljovic M, Juricic S, Petrovic M, Beleslin B. Stress-induced myocardial ischemia in patients with myocardial bridging: correlations with fractional flow reserve and quantitative coronary angiography measurements during dobutamine infusion. Eur Heart J 39 (suppl 1), August 2018.</w:t>
      </w:r>
    </w:p>
    <w:p w14:paraId="1B1A40B8" w14:textId="77777777" w:rsidR="00B366BA" w:rsidRPr="00B366BA" w:rsidRDefault="00B366BA" w:rsidP="00B366BA">
      <w:pPr>
        <w:numPr>
          <w:ilvl w:val="0"/>
          <w:numId w:val="30"/>
        </w:numPr>
        <w:spacing w:line="240" w:lineRule="atLeast"/>
        <w:rPr>
          <w:rFonts w:eastAsia="Tahoma Negreta"/>
          <w:bCs/>
          <w:iCs/>
          <w:sz w:val="20"/>
          <w:szCs w:val="22"/>
          <w:lang w:val="sv-SE"/>
        </w:rPr>
      </w:pPr>
      <w:r w:rsidRPr="00B366BA">
        <w:rPr>
          <w:rFonts w:eastAsia="Tahoma Negreta"/>
          <w:bCs/>
          <w:iCs/>
          <w:sz w:val="20"/>
          <w:szCs w:val="22"/>
          <w:lang w:val="sv-SE"/>
        </w:rPr>
        <w:t>Zivkovic M., Mehmedbegovic Z., Dobras J., Dedovic V.,Tesic M., Milasinovic D., Juricic S., Orlic D., Stankovic G.  Impact of direct stenting on in-hospital and four-year mortality in patients with acute ST-segment elevation myocardial infarction undergoing primary percutaneous coronary intervention. Eur Heart J, (2016), vol. 37 br. , Suppl. 1, str. 16-17.</w:t>
      </w:r>
    </w:p>
    <w:p w14:paraId="489AC1EE" w14:textId="77777777" w:rsidR="00B366BA" w:rsidRPr="00B366BA" w:rsidRDefault="00B366BA" w:rsidP="00B366BA">
      <w:pPr>
        <w:numPr>
          <w:ilvl w:val="0"/>
          <w:numId w:val="30"/>
        </w:numPr>
        <w:spacing w:line="240" w:lineRule="atLeast"/>
        <w:rPr>
          <w:rFonts w:eastAsia="Tahoma Negreta"/>
          <w:bCs/>
          <w:iCs/>
          <w:sz w:val="20"/>
          <w:szCs w:val="22"/>
          <w:lang w:val="sv-SE"/>
        </w:rPr>
      </w:pPr>
      <w:r w:rsidRPr="00B366BA">
        <w:rPr>
          <w:rFonts w:eastAsia="Tahoma Negreta"/>
          <w:bCs/>
          <w:iCs/>
          <w:sz w:val="20"/>
          <w:szCs w:val="22"/>
          <w:lang w:val="sv-SE"/>
        </w:rPr>
        <w:t>Dedovic V., Milasinovic D.,Vukcevic V., Mehmedbegovic Z., Mrkonjic I., Zivkovic M., Dobras J , Pavlovic V, Zlatanovic P., Tesic M., Orlic D.,Asanin M., Stankovic G. Effect of body mass index on bleeding and long-term mortality in patients admitted for primary percutaneous coronary interventon. Eur Heart J, (2016), vol. 37 br. , Suppl. 1, str. 648-648.</w:t>
      </w:r>
    </w:p>
    <w:p w14:paraId="2190B914" w14:textId="75F0D213" w:rsidR="00B366BA" w:rsidRPr="00B366BA" w:rsidRDefault="00B366BA" w:rsidP="00B366BA">
      <w:pPr>
        <w:numPr>
          <w:ilvl w:val="0"/>
          <w:numId w:val="30"/>
        </w:numPr>
        <w:spacing w:line="240" w:lineRule="atLeast"/>
        <w:rPr>
          <w:rFonts w:eastAsia="Tahoma Negreta"/>
          <w:bCs/>
          <w:iCs/>
          <w:sz w:val="20"/>
          <w:szCs w:val="22"/>
          <w:lang w:val="sv-SE"/>
        </w:rPr>
      </w:pPr>
      <w:r w:rsidRPr="00B366BA">
        <w:rPr>
          <w:rFonts w:eastAsia="Tahoma Negreta"/>
          <w:bCs/>
          <w:iCs/>
          <w:sz w:val="20"/>
          <w:szCs w:val="22"/>
          <w:lang w:val="sv-SE"/>
        </w:rPr>
        <w:t>Mehmedbegovic Z, Milasinovic D, Dobras J Pavlovic V</w:t>
      </w:r>
      <w:r w:rsidR="00D6779D">
        <w:rPr>
          <w:rFonts w:eastAsia="Tahoma Negreta"/>
          <w:bCs/>
          <w:iCs/>
          <w:sz w:val="20"/>
          <w:szCs w:val="22"/>
          <w:lang w:val="sv-SE"/>
        </w:rPr>
        <w:t>,</w:t>
      </w:r>
      <w:r w:rsidRPr="00B366BA">
        <w:rPr>
          <w:rFonts w:eastAsia="Tahoma Negreta"/>
          <w:bCs/>
          <w:iCs/>
          <w:sz w:val="20"/>
          <w:szCs w:val="22"/>
          <w:lang w:val="sv-SE"/>
        </w:rPr>
        <w:t xml:space="preserve"> Mladenovic DJ</w:t>
      </w:r>
      <w:r w:rsidR="00D6779D">
        <w:rPr>
          <w:rFonts w:eastAsia="Tahoma Negreta"/>
          <w:bCs/>
          <w:iCs/>
          <w:sz w:val="20"/>
          <w:szCs w:val="22"/>
          <w:lang w:val="sv-SE"/>
        </w:rPr>
        <w:t>,</w:t>
      </w:r>
      <w:r w:rsidRPr="00B366BA">
        <w:rPr>
          <w:rFonts w:eastAsia="Tahoma Negreta"/>
          <w:bCs/>
          <w:iCs/>
          <w:sz w:val="20"/>
          <w:szCs w:val="22"/>
          <w:lang w:val="sv-SE"/>
        </w:rPr>
        <w:t xml:space="preserve"> Dedovic V,</w:t>
      </w:r>
      <w:r w:rsidR="00D6779D">
        <w:rPr>
          <w:rFonts w:eastAsia="Tahoma Negreta"/>
          <w:bCs/>
          <w:iCs/>
          <w:sz w:val="20"/>
          <w:szCs w:val="22"/>
          <w:lang w:val="sv-SE"/>
        </w:rPr>
        <w:t xml:space="preserve"> </w:t>
      </w:r>
      <w:r w:rsidRPr="00B366BA">
        <w:rPr>
          <w:rFonts w:eastAsia="Tahoma Negreta"/>
          <w:bCs/>
          <w:iCs/>
          <w:sz w:val="20"/>
          <w:szCs w:val="22"/>
          <w:lang w:val="sv-SE"/>
        </w:rPr>
        <w:t>Pavlovic A, Zivkovic M, Tesic M., Juricic S, Vukcevic V, Orlic D, Asanin M Stankovic G. Impact of manual thrombus aspiration for ST elevation myocardial infarction on in-hospital and long-term stroke rates in a single high-volume centre. Eur Heart J, (2016), vol. 37 br. , Suppl. 1, str. 674-674.</w:t>
      </w:r>
    </w:p>
    <w:p w14:paraId="4B56A211" w14:textId="6E48A398" w:rsidR="00B366BA" w:rsidRPr="00B366BA" w:rsidRDefault="00B366BA" w:rsidP="00B366BA">
      <w:pPr>
        <w:numPr>
          <w:ilvl w:val="0"/>
          <w:numId w:val="30"/>
        </w:numPr>
        <w:spacing w:line="240" w:lineRule="atLeast"/>
        <w:rPr>
          <w:rFonts w:eastAsia="Tahoma Negreta"/>
          <w:bCs/>
          <w:iCs/>
          <w:sz w:val="20"/>
          <w:szCs w:val="20"/>
          <w:lang w:val="sv-SE"/>
        </w:rPr>
      </w:pPr>
      <w:r w:rsidRPr="00B366BA">
        <w:rPr>
          <w:rFonts w:eastAsia="Tahoma Negreta"/>
          <w:bCs/>
          <w:iCs/>
          <w:sz w:val="20"/>
          <w:szCs w:val="20"/>
          <w:lang w:val="sv-SE"/>
        </w:rPr>
        <w:t>Milasinovic D, Dedovic V, Milosevic A, Mladenovic D, Mehmedbegovic Z,</w:t>
      </w:r>
      <w:r w:rsidR="00D6779D">
        <w:rPr>
          <w:rFonts w:eastAsia="Tahoma Negreta"/>
          <w:bCs/>
          <w:iCs/>
          <w:sz w:val="20"/>
          <w:szCs w:val="20"/>
          <w:lang w:val="sv-SE"/>
        </w:rPr>
        <w:t xml:space="preserve"> </w:t>
      </w:r>
      <w:r w:rsidRPr="00B366BA">
        <w:rPr>
          <w:rFonts w:eastAsia="Tahoma Negreta"/>
          <w:bCs/>
          <w:iCs/>
          <w:sz w:val="20"/>
          <w:szCs w:val="20"/>
          <w:lang w:val="sv-SE"/>
        </w:rPr>
        <w:t>Zaharijev S, Dobras J, Pavlovic V, Petrovic M ,Petrovic O ,Vukcevic V, Orlic D, Vasiljevic-Pokrajcic Z., Asanin M, Stankovic G . Differential impact of incomplete revascularization as assessed by residual SYNTAX score on long-term mortality in patients with STEMI versus NSTEMI: a propensity-matched analysis. Eur Heart J, (2016), vol. 37 br. , Suppl. 1, str. 820-820.</w:t>
      </w:r>
    </w:p>
    <w:p w14:paraId="559435D3" w14:textId="240D8E96" w:rsidR="00B366BA" w:rsidRPr="00B366BA" w:rsidRDefault="00B366BA" w:rsidP="00B366BA">
      <w:pPr>
        <w:numPr>
          <w:ilvl w:val="0"/>
          <w:numId w:val="30"/>
        </w:numPr>
        <w:spacing w:line="240" w:lineRule="atLeast"/>
        <w:rPr>
          <w:rFonts w:eastAsia="Tahoma Negreta"/>
          <w:bCs/>
          <w:iCs/>
          <w:sz w:val="20"/>
          <w:szCs w:val="20"/>
          <w:lang w:val="sv-SE"/>
        </w:rPr>
      </w:pPr>
      <w:r w:rsidRPr="00B366BA">
        <w:rPr>
          <w:rFonts w:eastAsia="Tahoma Negreta"/>
          <w:bCs/>
          <w:iCs/>
          <w:sz w:val="20"/>
          <w:szCs w:val="20"/>
          <w:lang w:val="sv-SE"/>
        </w:rPr>
        <w:t>Orlic D, Ostojic M, Beleslin B, Labudovic Borovic M., Milasinovic D, Tesic M, Stankovic G, Zivkovic M, Stojkovic S and Nedeljkovic M. The Randomized Physiologic Assessment of Thrombus Aspiration in Patients with Acute Myocardial Infarction with ST-segment Elevation (PATA STEMI) Trial: final results. Journal of the American College of Cardiology, Volume 66, Issue 15 Supplement, October 2015.</w:t>
      </w:r>
    </w:p>
    <w:p w14:paraId="749196B3" w14:textId="77777777" w:rsidR="00B366BA" w:rsidRPr="00B366BA" w:rsidRDefault="00B366BA" w:rsidP="00B366BA">
      <w:pPr>
        <w:numPr>
          <w:ilvl w:val="0"/>
          <w:numId w:val="30"/>
        </w:numPr>
        <w:spacing w:line="240" w:lineRule="atLeast"/>
        <w:rPr>
          <w:rFonts w:eastAsia="Tahoma Negreta"/>
          <w:bCs/>
          <w:iCs/>
          <w:sz w:val="20"/>
          <w:szCs w:val="20"/>
          <w:lang w:val="sv-SE"/>
        </w:rPr>
      </w:pPr>
      <w:r w:rsidRPr="00B366BA">
        <w:rPr>
          <w:rFonts w:eastAsia="Tahoma Negreta"/>
          <w:bCs/>
          <w:iCs/>
          <w:sz w:val="20"/>
          <w:szCs w:val="20"/>
          <w:lang w:val="sv-SE"/>
        </w:rPr>
        <w:t xml:space="preserve">Orlic D, Kostic J, Labudovic Borovic M, Tesic M, Milasinovic D,  Beleslin B,  Stojkovic S, Stankovic G,Ostojic M. Impact of thrombus age on efficacy of manual thrombus aspiration: subanalysis form the PATA STEMI trial. Journal of the American College of Cardiology, Volume 66, Issue 15 Supplement, October 2015. </w:t>
      </w:r>
    </w:p>
    <w:p w14:paraId="5DEC07A3" w14:textId="77777777" w:rsidR="00B366BA" w:rsidRPr="00B366BA" w:rsidRDefault="00B366BA" w:rsidP="00B366BA">
      <w:pPr>
        <w:numPr>
          <w:ilvl w:val="0"/>
          <w:numId w:val="30"/>
        </w:numPr>
        <w:spacing w:line="240" w:lineRule="atLeast"/>
        <w:rPr>
          <w:rFonts w:eastAsia="Tahoma Negreta"/>
          <w:bCs/>
          <w:iCs/>
          <w:sz w:val="20"/>
          <w:szCs w:val="22"/>
          <w:lang w:val="sv-SE"/>
        </w:rPr>
      </w:pPr>
      <w:r w:rsidRPr="00B366BA">
        <w:rPr>
          <w:rFonts w:eastAsia="Tahoma Negreta"/>
          <w:bCs/>
          <w:iCs/>
          <w:sz w:val="20"/>
          <w:szCs w:val="22"/>
          <w:lang w:val="sv-SE"/>
        </w:rPr>
        <w:t>Kostic J., Kojic S., Orlic D., Puskas N., Bajcetic M., Zaletel I.,Zlatic ., Bosic M., Pantic S., Beleslin A Labudovic-Borovic M. CD34, CD31 and D2-40 co-expression on early endothelial cells present in aspirated coronary thrombi from patients with ST-elevation myocardial infarction. Virchows Archiv, (2015), vol. 467 br. , Suppl. 1, str. S30-S30.</w:t>
      </w:r>
    </w:p>
    <w:p w14:paraId="39834A8B" w14:textId="77777777" w:rsidR="00B366BA" w:rsidRPr="00B366BA" w:rsidRDefault="00B366BA" w:rsidP="00B366BA">
      <w:pPr>
        <w:numPr>
          <w:ilvl w:val="0"/>
          <w:numId w:val="30"/>
        </w:numPr>
        <w:spacing w:line="240" w:lineRule="atLeast"/>
        <w:rPr>
          <w:rFonts w:eastAsia="Tahoma Negreta"/>
          <w:bCs/>
          <w:iCs/>
          <w:sz w:val="20"/>
          <w:szCs w:val="22"/>
          <w:lang w:val="sv-SE"/>
        </w:rPr>
      </w:pPr>
      <w:r w:rsidRPr="00B366BA">
        <w:rPr>
          <w:rFonts w:eastAsia="Tahoma Negreta"/>
          <w:bCs/>
          <w:iCs/>
          <w:sz w:val="20"/>
          <w:szCs w:val="22"/>
          <w:lang w:val="sv-SE"/>
        </w:rPr>
        <w:t>Kostic J., Orlic D., Stankovic G.,Popovic D .,Bajcetic M.,Puskas N.,Zaletel I., Zlatic N., Labudovic-Borovic M. Presence of Early Endothelial Cells in Aspirated Coronary Thrombi from Patients with St-Elevation Myocardial Infarction - Their Association with Angiographic Outcomes. Atherosclerosis, (2015), vol. 241 br. 1, str. E211-E211.</w:t>
      </w:r>
    </w:p>
    <w:p w14:paraId="2D6767AF" w14:textId="77777777" w:rsidR="00B366BA" w:rsidRPr="0097116A" w:rsidRDefault="00B366BA" w:rsidP="00B366B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Orlic D., Sobic-Saranovic D., Kozarevic N., Grozdic I.,Beleslin B., Tesic M., Milasinovic D.,Dedovic V., Dikic M., Mehmedbegovic Z.  Impact of routine manual thrombus aspiration on myocardial perfusion, myocardial salvage and infarct size: nuclear substudy of PATA STEMI trial. Eur Heart J, (2015), vol. 36 br. , Suppl. 1, str. 82-82.</w:t>
      </w:r>
    </w:p>
    <w:p w14:paraId="194A91FA" w14:textId="77777777" w:rsidR="00B366BA" w:rsidRPr="0097116A" w:rsidRDefault="00B366BA" w:rsidP="00B366B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 xml:space="preserve">Popovic D., Ostojic M.,Banovic M., Petrovic M., Vujisic-Tesic B., Vukcevic Vl., Asanin M., Orlic D.,Ristic A.  High-frequency QRS analysis compared to conventional ST-segment analysis in patients with chest pain after </w:t>
      </w:r>
      <w:r w:rsidRPr="0097116A">
        <w:rPr>
          <w:rFonts w:eastAsia="Tahoma Negreta"/>
          <w:bCs/>
          <w:iCs/>
          <w:sz w:val="20"/>
          <w:szCs w:val="22"/>
          <w:lang w:val="sv-SE"/>
        </w:rPr>
        <w:lastRenderedPageBreak/>
        <w:t>percutaneus coronary intervention referred for exercise tolerance test - a pilot study. Eur Heart J, (2015), vol. 36 br. , Suppl. 1, str. 88-88.</w:t>
      </w:r>
    </w:p>
    <w:p w14:paraId="7299106D" w14:textId="77777777" w:rsidR="0097116A" w:rsidRPr="0097116A" w:rsidRDefault="0097116A" w:rsidP="004F1475">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97116A">
        <w:rPr>
          <w:rFonts w:ascii="Times New Roman" w:eastAsia="Tahoma Negreta" w:hAnsi="Times New Roman" w:cs="Times New Roman"/>
          <w:bCs/>
          <w:iCs/>
          <w:sz w:val="20"/>
        </w:rPr>
        <w:t>Orlic D., Ostojic M., Beleslin B., Tesic M., Borovic M., Sobic-Saranovic D., Milasinovic D.,Stojkovic S.,Nedeljkovic M., Stankovic G. The randomized physiologic assessment of thrombus aspiration in patients with acute myocardial infarction with ST-segment elevation (PATA STEMI) trial: final results. Eur Heart J, (2015), vol. 36 br. , Suppl. 1, str. 297-297.</w:t>
      </w:r>
    </w:p>
    <w:p w14:paraId="61BABC36"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Orlic D., Tesic M.,Trifunovic D., Vujisic-Tesic B. Milasinovic D., Borovic M., Beleslin B., Sobic-Saranovic D., Stojkovic S., Ostojic M. Routine manual thrombus aspiration has no impact on left ventricular remodeling: the echocardiographic substudy of the randomized physiologic assessment of thrombus aspiration in patients with ST-segment elevation myocardial infarction. Eur Heart J, (2015), vol. 36 br. , Suppl. 1, str. 938-938.</w:t>
      </w:r>
    </w:p>
    <w:p w14:paraId="6A457F09"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Mehmedbegovic Z., Zivkovic M., Dedovic V Milasinovic D., Tesic M., Pavlovic V., Zivkovic I., Orlic D., Vukcevic V., Stankovic G. Statin non-prescribtion at discharge and long-term mortality in patients with ST-elevation myocardial infarction undergoing primary percutaneous coronary interventions. Eur Heart J , (2015), vol. 36 br. , Suppl. 1, str. 753-753.</w:t>
      </w:r>
    </w:p>
    <w:p w14:paraId="0E49DD61"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Orlic D., Kostic J., Labudovic-Borovic M.,Tesic M., Milasinovic D.,Beleslin B., Stojkovic S.Stankovic G., Ostojic M.C Impact of thrombus age on efficacy of manual thrombus aspiration: subanalysis form the PATA STEMI trial. European Journal Of Heart Failure, (2015), vol. 17 br. , Suppl. 1, str. 96-97.</w:t>
      </w:r>
    </w:p>
    <w:p w14:paraId="103F9022" w14:textId="77777777" w:rsidR="0097116A" w:rsidRPr="0097116A" w:rsidRDefault="0097116A" w:rsidP="004F1475">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97116A">
        <w:rPr>
          <w:rFonts w:ascii="Times New Roman" w:eastAsia="Tahoma Negreta" w:hAnsi="Times New Roman" w:cs="Times New Roman"/>
          <w:bCs/>
          <w:iCs/>
          <w:sz w:val="20"/>
        </w:rPr>
        <w:t>Orlic D, M. Tesic, D. Trifunovic, B. Vujisic, D. Sobic-Saranovic, G. Stankovic, M. Ostojic. Impact of manual thrombus aspiration on left ventricular remodeling: the echocardiographic substudy of the P587 randomized Physiologic Assessment of Thrombus Aspirtion in patients with ST-segment. Acute Cardiovascular Care, Geneva, October 18th, 2014.</w:t>
      </w:r>
    </w:p>
    <w:p w14:paraId="3777C910"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Orlic D, A. Uscumlic, M. Tesic, D. Milasinovic, M. Zivkovic, B. Beleslin, G. Stankovic, S. Stojkovic, M. Nedeljkovic, M Ostojic.  Thrombus aspiration is similarly effective in STEMI patients with ischemia lasting less than 6 hours compared to those P108 with longer ischemia: subanalysis from the PATA STEMI trial. Acute Cardiovascular Care, Geneva, October 18th, 2014.</w:t>
      </w:r>
    </w:p>
    <w:p w14:paraId="277880F6"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Orlic D, Ostojic M, Labudovic M, Beleslin B, Milasinovic D, Tesic M, Sobic-Saranovic D, Zivkovic M, Dedovic M, Vukcevic V, Stojkovic S, Nedeljkovic M, Stankovic G. The Randomized Physiologic Assessment of Thrombus Aspiration in Patients with Acute Myocardial Infarction with ST-segment Elevation Trial. J Am Coll Cardiol. 2014;64(11S).</w:t>
      </w:r>
    </w:p>
    <w:p w14:paraId="4EBE9CB4"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Orlic D, Tesic M, Trifunovic D, Vujisic B, Beleslin B, Ostojic M. Impact of manual thrombus aspiration on left ventricular remodeling: the echocardiographic substudy of the randomized Physiologic Assessment of Thrombus Aspiration in patients with ST-segment Elevation Myocardial Infarction (PATA STEMI) trial. J Am Coll Cardiol. 2014;64(11S).</w:t>
      </w:r>
    </w:p>
    <w:p w14:paraId="55E42760"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Orlic D, Beleslin B, Milasinovic D, Zivkovic M, Mehmedbegovic Z, Dedovic V, Stankovic G. Quantitative assessment of microcirculatory resistance in infarct-related and non-infarct-related coronary arteries in patients with ST-segment elevation myocardial infarction tretaed with primary percutaneous coronary intervention. J Am Coll Cardiol. 2014;64(11S).</w:t>
      </w:r>
    </w:p>
    <w:p w14:paraId="513A6AB3" w14:textId="718922A5" w:rsidR="00550702" w:rsidRPr="0097116A" w:rsidRDefault="0010697E" w:rsidP="004F1475">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97116A">
        <w:rPr>
          <w:rFonts w:ascii="Times New Roman" w:hAnsi="Times New Roman" w:cs="Times New Roman"/>
          <w:sz w:val="18"/>
          <w:szCs w:val="20"/>
        </w:rPr>
        <w:t xml:space="preserve">Boskovic D, Obrenovic B, Rack M, Perunicic J, Vukcevic V, Matic G, Orlic D, Mitrovic P: Myocardial infarction in women younger than 40 years of age; four years follow-up, Meeting of the Working Group Epidemiology and Prevention of the European Society of Cardiology, Venice, 1994, 62. </w:t>
      </w:r>
    </w:p>
    <w:p w14:paraId="491C35D6" w14:textId="77777777" w:rsidR="00550702" w:rsidRPr="0067494F" w:rsidRDefault="0010697E" w:rsidP="004F1475">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Matic G, Boskovic D, Perunicic J, Terzic B, Orlic D, Mitrovic P, Stefanovic B, Vukcevic V, Mrdovic I, Asanin M, Radovanovic N. Relief of chest pain in patients with acute myocardial infarction tretaed with combined intravenous streptokinase and metoprolol, 10th Anniversary International symposium on cardiovascular diseases, Novi Sad, 1994, Anniversary book, 204. </w:t>
      </w:r>
    </w:p>
    <w:p w14:paraId="5A4A204B" w14:textId="77777777" w:rsidR="00550702" w:rsidRPr="0067494F" w:rsidRDefault="0010697E" w:rsidP="004F1475">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Orlic D, Boskovic D, Perunicic J, Matic G, Vukcevic V, Mitrovic P, Terzic B, Stefanovic B, Asanin M, Colic M, Radovanovic N, Dragovic M, Beleslin B. Is intravenous therapy with metoprolol safe in patients with acute myocardial infarction, Mediterranean Association of Cardiology and cardiac surgery, 7th Annual Meeting, Hammamet 1994, 39. </w:t>
      </w:r>
    </w:p>
    <w:p w14:paraId="3FE85FDD"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 xml:space="preserve">Orlic D, Milasinovic D, Zivkovic M, Tesic M, Dedovic V, Mehmedbegovic Z, Beleslin B, Ostojic M. Thrombus aspiration is similarly effective in STEMI patients with ischemia lasting less than 6 hours compared to those with longer ischemia: subanalysis of the PATA STEMI trial. J Am Coll Cardiol. 2014;64(11S). </w:t>
      </w:r>
    </w:p>
    <w:p w14:paraId="6A442B21"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 xml:space="preserve">Miljic P., Elezovic I., Bodrozic J., Antic D., Orlic D., Bilbija I., Parapid B. Coronary artery bypass grafting and percutaneous coronary intervention in patients with haemophilia: a single centre experience. Haemophilia, (2014), vol. 20 br. , Suppl. 2, str. 75-75. </w:t>
      </w:r>
    </w:p>
    <w:p w14:paraId="013C4626" w14:textId="24A91F88" w:rsidR="0097116A" w:rsidRPr="0097116A" w:rsidRDefault="0097116A" w:rsidP="004F1475">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97116A">
        <w:rPr>
          <w:rFonts w:ascii="Times New Roman" w:eastAsia="Tahoma Negreta" w:hAnsi="Times New Roman" w:cs="Times New Roman"/>
          <w:bCs/>
          <w:iCs/>
          <w:sz w:val="20"/>
        </w:rPr>
        <w:t>Milasinovic D, Janicijevic A, Jovanovic Lj, Ninkovic O, Zivkovic M, Dedovic V, Kostic J, Orlic D, Vukcevic V, Stankovic G. Impact of health care system delay on one-year mortality in early versus late presenting STEMI patients undergoing primary PCI. European H</w:t>
      </w:r>
      <w:r>
        <w:rPr>
          <w:rFonts w:ascii="Times New Roman" w:eastAsia="Tahoma Negreta" w:hAnsi="Times New Roman" w:cs="Times New Roman"/>
          <w:bCs/>
          <w:iCs/>
          <w:sz w:val="20"/>
        </w:rPr>
        <w:t>eart Journal, (2014), vol. 35.</w:t>
      </w:r>
    </w:p>
    <w:p w14:paraId="1B460585" w14:textId="2499874A"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Aleksandric S, Dobric M, Teofilovski Parapid G, Tomasevic M, Vukcevic V, Stojkovic S, Stankovic G, Saponjski J, Orlic D, Beleslin B. Comparison of conventional and diastolic fractional flow reserve after adenosine and dobutamine infusions for hemodynamic assessment of myocardial bridging. Eur Heart J,, (2014), vol. 35.</w:t>
      </w:r>
    </w:p>
    <w:p w14:paraId="515BE9FB"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lastRenderedPageBreak/>
        <w:t>Jovanovic Lj, Milasinovic D, Janicijevic A, Dedovic V, Zivkovic M, Mehmedbegovic Z, Ninkovic O, Orlic D, Vukcevic V, Stankovic G. Impact of preinfarction angina on one-year mortality in STEMI patients undergoing primary PCI. Eur Heart J, (2014), vol. 35 br.</w:t>
      </w:r>
    </w:p>
    <w:p w14:paraId="0E6C9625"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Janicijevic A, Milasinovic D, Matic DP, Jovanovic Lj, Novakovic A, Dedovic V, Tesic M, Orlic D. Vukcevic V, Stankovic G. Comparison of predictive accuracy of renal function assessed by Cockroft-Gault, MDRD and CKD-EPI formulas on one-year mortality in STEMI patients undergoing primary PCI. Eur Heart J, (2014), vol. 35 br. , str. 149-149.</w:t>
      </w:r>
    </w:p>
    <w:p w14:paraId="1179AD37"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Janicijevic A, Milasinovic D, Jovanovic Lj, Matic DP, Dedovic V, Zivkovic M, Mehmedbegovic Z, Orlic D, Vukcevic V, Stankovic G. Short and long-term mortality in patients with mild chronic kidney disease and ST-elevation myocardial infarction treated with primary percutaneous coronary intervention. Eur Heart J, (2014), vol. 35 br. , str. 155-156.</w:t>
      </w:r>
    </w:p>
    <w:p w14:paraId="2D37C263"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Zivkovic M, Milasinovic D, Novakovic A, Mehmedbegovic Z, Dedovic V, Tesic M, Ninkovic O, Orlic D, Vukcevic V, Stankovic G. Impact of bifurcation lesion on long term clinical outcome in patient with acute myocardial infarction undergoing primary percutaneous coronary intervention. Eur Heart J, (2014), vol. 35 br. , str. 132-132.</w:t>
      </w:r>
    </w:p>
    <w:p w14:paraId="2881C176"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Kostic J, Milasinovic D, Dobric M, Djordjevic-Dikic A, Tesic M, Stankovic G, Stojkovic S, Orlic D, Stepanovic J, Beleslin B. The effects of nicorandil on microvascular function in patients with STEMI undergoing primary PCI. Eur Heart J, (2014), vol. 35 br. , str. 645-646.</w:t>
      </w:r>
    </w:p>
    <w:p w14:paraId="11C4F0DB"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Milasinovic D, Janicijevic A, Jovanovic Lj, Ninkovic O, Zivkovic M, Dedovic V, Kostic J, Orlic D, Vukcevic V, Stankovic G. Impact of the clinical SYNTAX score on four-year mortality in STEMI patients undergoing primary PCI. Eur Heart J, (2014), vol. 35 br. , str. 1172-1172.</w:t>
      </w:r>
    </w:p>
    <w:p w14:paraId="28536758"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Orlic D, Ostojic M, Beleslin B, Borovic M, Tesic M, Milasinovic D, Vukcevic V, Stojkovic S, Nedeljkovic M, Stankovic G. The Randomized Physiologic Assessment of Thrombus Aspiration in Patients with ST-segment Elevation Myocardial Infarction (PATA STEMI) Trial. Eur Heart J 2014, 35 (Suppl 1), 172.</w:t>
      </w:r>
    </w:p>
    <w:p w14:paraId="641F7628"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Orlic D, Ostojic M, Tesic M, Trifunovic D, Milasinovic D, Beleslin B, Stojkovic S, Vukcevic V, Stankovic G. Mid-term impact of manual thrombus aspiration on left ventricular remodeling: the echocardiographic substudy of the randomized Physiologic Assessment of Thrombus Aspirtion in patients with ST-segment. Eur Heart J, (2014), vol. 35 br. , str. 6-6.</w:t>
      </w:r>
    </w:p>
    <w:p w14:paraId="219820DD"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 xml:space="preserve">Milasinovic D., Vukcevic V., Mehmedbegovic Z., Orlic D., Zivkovic M., Dedovic V., Dikic M., Kostic J., Janicijevic A., Stankovic G. Clinical outcomes in patients with left main disease treated with bioresorbablepolymer DES. Abstracts of EuroPCR, 2014. </w:t>
      </w:r>
    </w:p>
    <w:p w14:paraId="3BA95C53"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Jeremic V. Stojkovic S.,Dobric M.,Vukcevic V., Orlic D., Cvorovic I., Vasiljevic-Pokrajcic Z. Percutaneous coronary intervention for chronic total occlusions of coronary arteries: procedural characteristics and long-term clinical outcomes. Cardiovascular Research, (2014), vol. 103 br. , Suppl. 1.</w:t>
      </w:r>
    </w:p>
    <w:p w14:paraId="3A4B755E"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Uscumlic A., Ostojic M., Beleslin B., Tesic M., Vukcevic V., Stojkovic S., Nedeljkovic M., Stankovic G., Orlic D.. Manual thrombus aspiration decreases infarct size in patients with ST-segment elevation myocardial infarction treated with primary PCI. Acute Cardiovascular Care, October 12, 2013, Madrid, str 27.</w:t>
      </w:r>
    </w:p>
    <w:p w14:paraId="376BFEB9"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 xml:space="preserve">Mehmedbegovic Z, Janicijevic A, Dedovic V, Zivkovic MB, Milasinovic D, Dobric M, Vukcevic V, Orlic D, Asanin M, Stankovic G. Primary percutaneous coronary intervention for acute coronary syndrome due to stent thrombosis. Eur Heart J, (2013), vol. 34 br. , str. 230-231. </w:t>
      </w:r>
    </w:p>
    <w:p w14:paraId="3E4D7A46"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Zivkovic MB, Vukcevic V, Ninkovic O, Milasinovic D, Mehmedbegovic Z, Dedovic V, Tesic M, Dobric M, Orlic D, Stankovic G. Final kissing balloon inflation does not improve long-term clinical outcome in patients with true bifurcation lesions treated with provisional stenting. Eur Heart J, (2013), vol. 34 br. , str. 548-548.</w:t>
      </w:r>
    </w:p>
    <w:p w14:paraId="0D684D7C"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Dedovic V, Zivkovic I, Mehmedbegovic Z, Zivkovic MB, Milasinovic D, Orlic D, Antonijevic N, Vukcevic V, Asanin M, Stankovic G. Does mean platelet volume and platelet distribution width predict inadequate myocardial reperfision in primary percutaneous coronary intervention? Eur Heart J, (2013), vol. 34 br. , str. 221-221.</w:t>
      </w:r>
    </w:p>
    <w:p w14:paraId="0AAA5552"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Orlic D, M. Ostojic, B. Beleslin, D. Sobic-Saranovic, M. Tesic, V. Vukcevic, S. Stojkovic, M. Dobric, M. Nedeljkovic, G. Stankovic. The randomized physiologic assessment of thrombus aspirtion in patients with ST-segment Elevation acute Myocardial Infarction trial (PATA STEMI) Eur Heart J (2013) 34 (suppl 1).</w:t>
      </w:r>
    </w:p>
    <w:p w14:paraId="36251222"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Orlic D, M. Ostojic, B. Beleslin, M. Tesic, D. Sobic-Saranovic, S. Stojkovic, V. Vukcevic, J. Stepanovic, M. Nedeljkovic, G. Stankovic. Quantitative assessment of microcirculatory resistance in infarct-related and non-infarct-related coronary arteries in patients with ST-segment elevation myocardial infarction treated with primary PCI. Eur Heart J (2013) 34 (suppl 1).</w:t>
      </w:r>
    </w:p>
    <w:p w14:paraId="671B95CD"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Orlic D. Quantitative assessment of microcirculatory resistance in infarct-related and non-infarct-related coronary arteries in patients with ST-segment elevation myocardial infarction treated with primary percutaneous coronary intervention. AsiaPCR/SingLIVE Singapore, January 26, 2013.</w:t>
      </w:r>
    </w:p>
    <w:p w14:paraId="451E078A" w14:textId="77777777" w:rsidR="0097116A" w:rsidRPr="0097116A" w:rsidRDefault="0097116A" w:rsidP="0097116A">
      <w:pPr>
        <w:numPr>
          <w:ilvl w:val="0"/>
          <w:numId w:val="30"/>
        </w:numPr>
        <w:spacing w:line="240" w:lineRule="atLeast"/>
        <w:rPr>
          <w:rFonts w:eastAsia="Tahoma Negreta"/>
          <w:bCs/>
          <w:iCs/>
          <w:sz w:val="20"/>
          <w:szCs w:val="20"/>
          <w:lang w:val="sv-SE"/>
        </w:rPr>
      </w:pPr>
      <w:r w:rsidRPr="0097116A">
        <w:rPr>
          <w:rFonts w:eastAsia="Tahoma Negreta"/>
          <w:bCs/>
          <w:iCs/>
          <w:sz w:val="20"/>
          <w:szCs w:val="20"/>
          <w:lang w:val="sv-SE"/>
        </w:rPr>
        <w:t xml:space="preserve">Mehmedbegovic Z, Stankovic Goran R Vukcevic Vladan D Orlic Dejan N Dedovic Vladimir M Zivkovic Mirjana B Uscumlic Ana S Subotic I Nedeljkovic Milan A Seferovic Petar M Clinical features and outcome of </w:t>
      </w:r>
      <w:r w:rsidRPr="0097116A">
        <w:rPr>
          <w:rFonts w:eastAsia="Tahoma Negreta"/>
          <w:bCs/>
          <w:iCs/>
          <w:sz w:val="20"/>
          <w:szCs w:val="20"/>
          <w:lang w:val="sv-SE"/>
        </w:rPr>
        <w:lastRenderedPageBreak/>
        <w:t>emergency percutaneous coronary intervention on left main coronary artery in acute myocardial infarction. Eur Heart J, (2012), vol. 33 br. , Suppl. 1, str. 460-460.</w:t>
      </w:r>
    </w:p>
    <w:p w14:paraId="68C5B702" w14:textId="1AD218FE" w:rsidR="00550702" w:rsidRPr="0097116A" w:rsidRDefault="0097116A" w:rsidP="004F1475">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97116A">
        <w:rPr>
          <w:rFonts w:ascii="Times New Roman" w:eastAsia="Tahoma Negreta" w:hAnsi="Times New Roman" w:cs="Times New Roman"/>
          <w:bCs/>
          <w:iCs/>
          <w:sz w:val="20"/>
          <w:szCs w:val="20"/>
        </w:rPr>
        <w:t>Hamilos M, Ribichini Flavio Ostojic Miodrag C Ferrero V Orlic Dejan N Vassanelli C Karanovic Nevena D Cuisset Thomas Vardas Panos et Wijns William. Coronary vasomotion one year after drug eluting stent implantation: comparison of everolimus-eluting and paclitaxel-eluting coronary stents. Eur Heart J, (2011), vol. 32 br. , Suppl. 1, str. 202-202.</w:t>
      </w:r>
      <w:r w:rsidR="0010697E" w:rsidRPr="0097116A">
        <w:rPr>
          <w:rFonts w:ascii="Times New Roman" w:hAnsi="Times New Roman" w:cs="Times New Roman"/>
          <w:sz w:val="20"/>
          <w:szCs w:val="20"/>
        </w:rPr>
        <w:t xml:space="preserve">Boskovic D, Matic G, Perunicic J, Mitrovic P, Orlic D, Stefanovic B, Obrenovic B, Asanin M. Hemorrhagic complications of  anticoagulant therapy in patients with prosthetic heart valves, Mediterranean Association of Cardiology and cardiac surgery, 7th Annual Meeting, Hammamet 1994, 154. </w:t>
      </w:r>
    </w:p>
    <w:p w14:paraId="38F67D98" w14:textId="77777777" w:rsidR="0097116A" w:rsidRPr="0097116A" w:rsidRDefault="0097116A" w:rsidP="0097116A">
      <w:pPr>
        <w:numPr>
          <w:ilvl w:val="0"/>
          <w:numId w:val="30"/>
        </w:numPr>
        <w:spacing w:line="240" w:lineRule="atLeast"/>
        <w:rPr>
          <w:rFonts w:eastAsia="Tahoma Negreta"/>
          <w:bCs/>
          <w:iCs/>
          <w:sz w:val="20"/>
          <w:szCs w:val="20"/>
          <w:lang w:val="sv-SE"/>
        </w:rPr>
      </w:pPr>
      <w:r w:rsidRPr="0097116A">
        <w:rPr>
          <w:rFonts w:eastAsia="Tahoma Negreta"/>
          <w:bCs/>
          <w:iCs/>
          <w:sz w:val="20"/>
          <w:szCs w:val="20"/>
          <w:lang w:val="sv-SE"/>
        </w:rPr>
        <w:t>Orlic D, Ostojic M, Mehmedbegovic Z, Dobric M, Dedovic V, Zivkovic M, Aleksandric S, Kovacevic V, Milasinovic D, Kostic J, Stankovic I. 3-year angiographic and OCT follow-up in patients treated with the Xtent implantation. 7th Belgrade Summit of interventional cardiologists. Srce i krvni sudovi, Volumen 30, Supplement A, 2011: 198-199.</w:t>
      </w:r>
    </w:p>
    <w:p w14:paraId="0F292322"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Tesic M, Vukcevic V, A.Djordjevic-Dikic, Orlic D, Zivkovic M,  B.Belelsin, Stankovic G, V.Dedovic, M.Dobric, Z.Mehemdbegovic, M.Petrovic, D.Trifunovic, V.Kovacevic, I.Jovanovic, M.Ostojic M, S.Aleksandric, M.Dikic, Stojkovic S, I.Paunovic, B.Vujisc-Tesic, Ostojic M. Role of different imaging techniques for decision making of the startegy of myocardial revascularization; case report. 7th Belgrade Summit of interventional cardiologists. Srce i krvni sudovi, Volumen 30, Supplement A, 2011: 187-189.</w:t>
      </w:r>
    </w:p>
    <w:p w14:paraId="7889C971"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Nedeljkovic M, Mehmedbegovic Z, Ostojic M, Stankovic G, Orlic D, Vukcevic V, Stojkovic S, B.Belelsin, V.Dedovic, M.Zivkovic. primary percutaneous intervention in a acute myocardial infarction due to total left main occlusion. 7th Belgrade Summit of interventional cardiologists. Srce i krvni sudovi, Volumen 30, Supplement A, 2011: 160-162.</w:t>
      </w:r>
    </w:p>
    <w:p w14:paraId="3ADBF52C"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Mehemdbegovic Z, Orlic D, Vukcevic V, Stankovic G, V.Dedovic, M.Zivkovic. Primary stenting of anomalous left main coronary artery originating from common orifice with right coronary artery during ST elevation myocardial infarction. 7th Belgrade Summit of interventional cardiologists. Srce i krvni sudovi, Volumen 30, Supplement A, 2011: 150-151.</w:t>
      </w:r>
    </w:p>
    <w:p w14:paraId="37B6CFEC" w14:textId="77777777" w:rsidR="0097116A" w:rsidRPr="0097116A" w:rsidRDefault="0097116A" w:rsidP="0097116A">
      <w:pPr>
        <w:numPr>
          <w:ilvl w:val="0"/>
          <w:numId w:val="30"/>
        </w:numPr>
        <w:spacing w:line="240" w:lineRule="atLeast"/>
        <w:rPr>
          <w:rFonts w:eastAsia="Tahoma Negreta"/>
          <w:bCs/>
          <w:iCs/>
          <w:sz w:val="20"/>
          <w:szCs w:val="22"/>
          <w:lang w:val="sv-SE"/>
        </w:rPr>
      </w:pPr>
      <w:r w:rsidRPr="0097116A">
        <w:rPr>
          <w:rFonts w:eastAsia="Tahoma Negreta"/>
          <w:bCs/>
          <w:iCs/>
          <w:sz w:val="20"/>
          <w:szCs w:val="22"/>
          <w:lang w:val="sv-SE"/>
        </w:rPr>
        <w:t>Aleksandric S, Orlic D, Tomasevic M, Stankovic G, Stojkovic S, B.Belelsin, Vukcevic V, A.Arandjelovic, M.Dikic, J.Kostic, M.Dobric, M.Tesic, M.Nedeljkovic, Ostojic M. Intravascular ultrasound guided percutaneous intervention of unprotected left main stem in a patient with non-ST segment elevation myocardial infarction. 7th Belgrade Summit of interventional cardiologists. Srce i krvni sudovi, Volumen 30, Supplement A, 2011: 146-149.</w:t>
      </w:r>
    </w:p>
    <w:p w14:paraId="4939A7C6"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Dobric M, Nedeljkovic M, Beleslin B, Vukcevic V, Stojkovic S, Stankovic G, Orlic D, M.Tomasevic, A.Arandjelovic, S.Aleksandric, M.Dikic, J.Kostic, M.Tesic, V.Dedovic, Z.Mehemdbegovic, M.Zivkovic, M.Ostojic M, V.kovacevic, Ostojic M. Primary percutaneous coronary intervention in saphenous vein graft. 7th Belgrade Summit of interventional cardiologists. Srce i krvni sudovi, Volumen 30, Supplement A, 2011: 139-141.</w:t>
      </w:r>
    </w:p>
    <w:p w14:paraId="6E910244"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Dedovic V, Stankovic G, Vukcevic V, Zivkovic M, Mehmedbegovic Z, Orlic D, Nedeljkovic M, Stojkovic S, Beleslin B, Ostojic M. Coronary artery perforation in patients undergoing percutaneous coronary intervention: a large volume single center experience. European Society of Cardiology Congress, Stockholm August 28, 2010, str 237.</w:t>
      </w:r>
    </w:p>
    <w:p w14:paraId="3CD79D12"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Mehmedbegovic Z, Orlic D, Stankovic G, Vukcevic V, Stojkovic S, B.Belelsin, V.Dedovic, M.Zivkovic, M.Nedeljkovic, Ostojic M. Srce i krvni sudovi: 6th Belgrade Summit of Interventional Cartdiologists plus: Clinicaly Integrated Approach, 2010. Serbian Heart Foundation and School of Medicine, University of Belgrade, Belgrade, 2010: 291.</w:t>
      </w:r>
    </w:p>
    <w:p w14:paraId="453E2D82"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Nedeljkovic M, Ostojic M, Z.Mehemdbegovic, A.Novakovic, Stankovic G, Orlic D, Vukcevic V, Stojkovic S, B.Belelsin, I.Nedeljkovic, M.Dobric. Prevention of contrast induced nephropathy in patients undergoing primary PCI for ST elevation myocardial infarction with N-acethylcysteine alone and combined with sodium bicarbonate. Srce i krvni sudovi: 6th Belgrade Summit of Interventional Cartdiologists plus: Clinicaly Integrated Approach, 2010. Serbian Heart Foundation and School of Medicine, University of Belgrade, Belgrade, 2010: 288.</w:t>
      </w:r>
    </w:p>
    <w:p w14:paraId="18688B84"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Mehmedbegovic Z, Orlic D, Stankovic G, Vukcevic V, Stojkovic S, B.Belelsin, V.Dedovic, M.Zivkovic, M.Nedeljkovic, Ostojic M. N-acethylcysteine improves rates of single lead measured ST-segment resolution in patients undergoing primary PCI for STEMI of anterior location. Srce i krvni sudovi: 6th Belgrade Summit of Interventional Cartdiologists plus: Clinicaly Integrated Approach, 2010. Serbian Heart Foundation and School of Medicine, University of Belgrade, Belgrade, 2010: 287.</w:t>
      </w:r>
    </w:p>
    <w:p w14:paraId="1D33FA30"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Nedeljkovic M, Ostojic M, Z.Mehemdbegovic, A.Novakovic, B.Belelsin, Stankovic G, Stojkovic S, A.Arandjelovic, Vukcevic V, Orlic D, M.Tomasevic, M.Dikic, J.Kostic, M.Dobric, S.Aleksandric, V.Dedovic, M.Zivkovic. Protective effects of N-acethylcysteine on renal function in patients with STEMI undergoing primary PCI. Srce i krvni sudovi: 6th Belgrade Summit of Interventional Cartdiologists plus: Clinicaly Integrated Approach, 2010. Serbian Heart Foundation and School of Medicine, University of Belgrade, Belgrade, 2010: 264.</w:t>
      </w:r>
    </w:p>
    <w:p w14:paraId="39D972B7"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lastRenderedPageBreak/>
        <w:t>Orlic D, Ostojic M, M.Nedeljkovic, B.Belelsin, Stankovic G, Vukcevic V, Stojkovic S, A.Arandjelovic, M.Dikic, M.Dobric, Z.Mehmedbegovic, J.Kostic, S.Aleksandric, V.Dedovic, M.Zivkovic, I.Nedeljkovic, M.Petrovic, B.Vujisic-Tesic. Angiographic predictors of acute or subacute stent thrombosis following primary angioplasty. Srce i krvni sudovi: 6th Belgrade Summit of Interventional Cartdiologists plus: Clinicaly Integrated Approach, 2010. Serbian Heart Foundation and School of Medicine, University of Belgrade, Belgrade, 2010: 257.</w:t>
      </w:r>
    </w:p>
    <w:p w14:paraId="728233CF"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Mehmedbegovic Z, Orlic D, Stankovic G. Case report study: calcified lesions- what to do before and after stenting? Srce i krvni sudovi: 6th Belgrade Summit of Interventional Cartdiologists plus: Clinicaly Integrated Approach, 2010. Serbian Heart Foundation and School of Medicine, University of Belgrade, Belgrade, 2010: 254-256.</w:t>
      </w:r>
    </w:p>
    <w:p w14:paraId="546809A4"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Dedovic V, Stankovic G, Vukcevic V, Ristic A, Z.Mehemdbegovic, M.Zivkovic, Beleslin B, Stojkovic S, Orlic D, M.Nedeljkovic, S.Aleksandric, M.Tomasevic, A.Arandjelovic, M.Dikic, J.Kostic, M.Dobric, O.Nedeljkovic, M.Tesic, Ostojic M. Coronary artery perforation- incidence, risk, management and prognostic factors. Srce i krvni sudovi: 6th Belgrade Summit of Interventional Cartdiologists plus: Clinicaly Integrated Approach, 2010. Serbian Heart Foundation and School of Medicine, University of Belgrade, Belgrade, 2010: 247-248.</w:t>
      </w:r>
    </w:p>
    <w:p w14:paraId="54B57C52"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Zivkovic M, Stankovic G, Vukcevic V, A.Ristic, Orlic D, V.Dedovic, Z.Mehmedbegovic, O.Nedeljkovic, Ostojic M. Treatment of non-culprit distal LM stenosis during primary PCI: when LMCA should be treated? Srce i krvni sudovi: 6th Belgrade Summit of Interventional Cartdiologists plus: Clinicaly Integrated Approach, 2010. Serbian Heart Foundation and School of Medicine, University of Belgrade, Belgrade, 2010: 223.</w:t>
      </w:r>
    </w:p>
    <w:p w14:paraId="34D8BEC0"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Orlic D, Ostojic M, M.Nedeljkovic, B.Belelsin, Stankovic G, Stojkovic S, Vukcevic V, A.Arandjelovic, M.Tomasevic, M.Dikic, S.Aleksandric, Z.Mehmedbegovic, M.Dobric, M.Tesic, J.Kostic, M.Dikic, M.Zivkovic, M.Ostojic M, V.Dedovic. Can we restore myocardial perfusion by using aspiration catheter in all patients with STEMI? Srce i krvni sudovi: 6th Belgrade Summit of Interventional Cartdiologists plus: Clinicaly Integrated Approach, 2010. Serbian Heart Foundation and School of Medicine, University of Belgrade, Belgrade, 2010: 219.</w:t>
      </w:r>
    </w:p>
    <w:p w14:paraId="78041CDD"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Orlic D, Ostojic M, Nedeljkovic M, Stankovic G, B.Belelsin, Stojkovic S, Vukcevic V, A.Arandjelovic, S.Aleksandric, Z.Mehmedbegovic, M.Dobric, M.Tesic, J.Kostic, M.Dikic, M.Zivkovic, V.Dedovic, Ostojic M. How to improve myocardial perfusion when aspiration catheter is not available? Srce i krvni sudovi: 6th Belgrade Summit of Interventional Cartdiologists plus: Clinicaly Integrated Approach, 2010. Serbian Heart Foundation and School of Medicine, University of Belgrade, Belgrade, 2010: 217.</w:t>
      </w:r>
    </w:p>
    <w:p w14:paraId="7C6281E8"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Tesic M, Vukcevic V, Stojkovic S, Orlic D, B.Belelsin, Stankovic G, J.Kostic, M.Dobric, M.Tomasevic, A.Arandjelovic, M.Dikic, S.Aleksandric, M.Nedeljkovic, Ostojic M. Resolution of myocardial bridge with medical therapy: case report. Srce i krvni sudovi: 6th Belgrade Summit of Interventional Cartdiologists plus: Clinicaly Integrated Approach, 2010. Serbian Heart Foundation and School of Medicine, University of Belgrade, Belgrade, 2009: 214.</w:t>
      </w:r>
    </w:p>
    <w:p w14:paraId="35CC70DC"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Arandjelovic A, Beleslin B, Vukcevic V, M.Nedeljkovic, Stojkovic S, Stankovic G, Orlic D, M.Dikic, J.Kostic, S.Aleksandric, M.Dobric, Z.Mehmedbegovic, V.Dedovic, M.Zivkovic, M.Tesic, Ostojic M. Srce i krvni sudovi: 6th Belgrade Summit of Interventional Cartdiologists plus: Clinicaly Integrated Approach, 2010. Serbian Heart Foundation and School of Medicine, University of Belgrade, Belgrade, 2010: 207-208.</w:t>
      </w:r>
    </w:p>
    <w:p w14:paraId="317978F2"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Orlic D, Ostojic M, Vukcevic V, Stankovic G, M.Nedeljkovic, Stojkovic S, B.Belelsin, M.Dikic, A.Arandjelovic, J.Kostic, T.Jozic, A.Milosevic, Mehemdbegovic Z, M.Dobric, V.Dedovic, M.Zivkovic, A.Aleksandric, E.Niksic, Perunicic J, B.Vujisic-Tesic, Vasiljevic Z. Preliminary report on emergency interventions on left main coronary arteries: Clinical Center of Serbia Registry. Proceedings and Syllabus: 5th Belgrade Summit of Interventional Cartdiologists plus: Clinicaly Integrated Approach, 2009. Serbian Heart Foundation and School of Medicine, University of Belgrade, Belgrade, 2009: 256.</w:t>
      </w:r>
    </w:p>
    <w:p w14:paraId="6CF8AB7A"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Kostic J, Vukcevic V, Stankovic G, Beleslin B, Stojkovic S, Orlic D, Ostojic M. MSCT imaging useful tool in primary PCI for STEMI in case of angiographicaly anomalous origin of Cx artery- case report. Proceedings and Syllabus: 5th Belgrade Summit of Interventional Cartdiologists plus: Clinicaly Integrated Approach, 2009. Serbian Heart Foundation and School of Medicine, University of Belgrade, Belgrade, 2009: 240.</w:t>
      </w:r>
    </w:p>
    <w:p w14:paraId="543576CE"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Dedovic V, Vukcevic V, Beleslin B, M.Zivkovic, S.Aleksandric, Stankovic G, Stojkovic S, Orlic D, Z.Mehmedbegovic, M.Dobric, Ostojic M. Non obstructive intraprocedural coronary artery dissection- to stent or not. Proceedings and Syllabus: 5th Belgrade Summit of Interventional Cartdiologists plus: Clinicaly Integrated Approach, 2009. Serbian Heart Foundation and School of Medicine, University of Belgrade, Belgrade, 2009: 220.</w:t>
      </w:r>
    </w:p>
    <w:p w14:paraId="3037B3BB"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Orlic D, Stankovic G, Ostojic M, M.Nedeljkovic, Vukcevic V, Stojkovic S, Beleslin B, M.Dobric, Z.Mehmedbegovic, V.Dedovic, M.Zivkovic, M.Dikic, A.Aleksandric. LMCA acute thrombosis following IVUS interrogation of left coronary artery. Proceedings and Syllabus: 5th Belgrade Summit of Interventional Cartdiologists plus: Clinicaly Integrated Approach, 2009. Serbian Heart Foundation and School of Medicine, University of Belgrade, Belgrade, 2009: 2010.</w:t>
      </w:r>
    </w:p>
    <w:p w14:paraId="11D7CD6A"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lastRenderedPageBreak/>
        <w:t>Zivkovic M, Vukcevic V, V.Dedovic, M.Tesic, Z.Mehemdbegovic, S.Aleksandric, Orlic D, Beleslin B, Stojkovic S, Stankovic G, Ostojic M. Coronary artery disease in patient with chronic kidney disease-revascularization strategy. Proceedings and Syllabus: 5th Belgrade Summit of Interventional Cartdiologists plus: Clinicaly Integrated Approach, 2009. Serbian Heart Foundation and School of Medicine, University of Belgrade, Belgrade, 2009: 205-206.</w:t>
      </w:r>
    </w:p>
    <w:p w14:paraId="7D500AA0"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Mehemdbegovic Z, Vukcevic V, Orlic D, Beleslin B, Stankovic G, Stojkovic S, M.Tomasevic, M.Dikic, J.Kostic, M.Dobric, S.Aleksandric, A.Arandjelovic, V.Dedovic, M.Zivkovic, M.Nedeljkovic, Ostojic M. Complete or culprit lesion only revascularization in STEMI patients? Proceedings and Syllabus: 5th Belgrade Summit of Interventional Cartdiologists plus: Clinicaly Integrated Approach, 2009. Serbian Heart Foundation and School of Medicine, University of Belgrade, Belgrade, 2009: 177-179.</w:t>
      </w:r>
    </w:p>
    <w:p w14:paraId="10FC3472"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Kostic J, Beleslin B, Stankovic G, Vukcevic V, S:Stojkovic, Orlic D, M.Dikic, M.Dobric, Z.Mehmedbegovic, Ostojic M. Primary PCI of left-main in non STEMI, with previous CABG No2 (LAD, RCA) aa VIII –case report. Proceedings and Syllabus: 5th Belgrade Summit of Interventional Cartdiologists plus: Clinicaly Integrated Approach, 2009. Serbian Heart Foundation and School of Medicine, University of Belgrade, Belgrade, 2009: 174.</w:t>
      </w:r>
    </w:p>
    <w:p w14:paraId="36FF42A5"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Vukcevic V, Beleslin B, Ostojic M, Stojkovic S, M.Nedeljkovic, Stankovic G, Orlic D, A.Arandjelovic, A.Djordjevic-Dikic, M.Dikic. Quantitative evaluation of collateral circulation in patients with previous myocardial infarction: relation to myocardial ischemia, angiographic appearance and functional improvement of myocardium. European Heart Journal 2008; 29. Suppl.: P647.</w:t>
      </w:r>
    </w:p>
    <w:p w14:paraId="6AD3AE52"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 xml:space="preserve">Beleslin B, Ostojic M, A.Djordjevic-Dikic, Vukcevic V, Stojkovic S, Stankovic G, Orlic D, M.Nedeljkovic, J.Stepanovic, V.Giga. The value of fractional and coronary flow reserve in predicting myocardial recovery in patients with previous myocardial infarction. European Heart Journal 2008;29. Suppl.: P627. </w:t>
      </w:r>
    </w:p>
    <w:p w14:paraId="28D47F38"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 xml:space="preserve">Stojkovic S, Ostojic M, M.Nedeljkovic, A.Arandjelovic, Stankovic G, Vukcevic V, Beleslin B, Orlic D, J.Kostic, M.Dikic. Systemic rapamycin in restenosis prevention after coronary bare metal stent implantation. European Heart Journal 2008; 29. Suppl.: 1785. </w:t>
      </w:r>
    </w:p>
    <w:p w14:paraId="15CAFEE1"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 xml:space="preserve">Orlic D, Ostojic M, Stankovic G, Beleslin B, Stojkovic S, Vukcevic V, M.Nedeljkovic, A.Dikic-Djordjevic, J.Stepanovic. Predictive values of chronotropic incompetence and abnormal heart rate recovery for major adverse cardiac events in patients after the first percutaneous coronary intervention. European Heart Journal 2008; 29. Suppl.: 4428. </w:t>
      </w:r>
    </w:p>
    <w:p w14:paraId="59BE6808"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 xml:space="preserve">Orlic D, Ostojic M, M.Nedeljkovic, Beleslin B, Stankovic G, Vukcevic V, Stojkovic S, A.Arandjelovic, M.Dikic, J.Kostic, S.Aleksandric, V.Dedovic, V.Giga, I.Stankovic, M.Dobric, Z.Mehmedbegovic, I.Nedeljkovic, M.Petrovic, B.Vujisic-Tesic. Preliminary report on acute and subacute stent thrombosis following primary angioplasty. Proceedings and Syllabus: Belgrade Summit of Interventional Cartdiologists plus: Clinicaly Integrated Approach, 2008. Serbian Heart Foundation and School of Medicine, University of Belgrade 2008: 298. </w:t>
      </w:r>
    </w:p>
    <w:p w14:paraId="28DD17D5"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Orlic D, Ostojic M, Vukcevic V, Stankovic G, M.Nedeljkovic, Stojkovic S, Beleslin B, A.Arandjelovic, M.Dikic, J.Kostic, E.Niksic, A.Milosevic, T.Jozic, A.Aleksandric, Perunicic J, B.Vujisic-Tesic, Vasiljevic Z. Preliminary report on emergency interventionas on left main coronary arteries: Clinical center of Serbia Registry. Proceedings and Syllabus: Belgrade Summit of Interventional Cartdiologists plus: Clinicaly Integrated Approach, 2008. Serbian Heart Foundation and School of Medicine, University of Belgrade 2008: 284.</w:t>
      </w:r>
    </w:p>
    <w:p w14:paraId="4DEB3EAF" w14:textId="77777777" w:rsidR="00671FF1" w:rsidRPr="00671FF1" w:rsidRDefault="00671FF1" w:rsidP="00671FF1">
      <w:pPr>
        <w:numPr>
          <w:ilvl w:val="0"/>
          <w:numId w:val="30"/>
        </w:numPr>
        <w:spacing w:line="240" w:lineRule="atLeast"/>
        <w:rPr>
          <w:rFonts w:eastAsia="Tahoma Negreta"/>
          <w:bCs/>
          <w:iCs/>
          <w:sz w:val="20"/>
          <w:szCs w:val="20"/>
          <w:lang w:val="sv-SE"/>
        </w:rPr>
      </w:pPr>
      <w:r w:rsidRPr="00671FF1">
        <w:rPr>
          <w:rFonts w:eastAsia="Tahoma Negreta"/>
          <w:bCs/>
          <w:iCs/>
          <w:sz w:val="20"/>
          <w:szCs w:val="20"/>
          <w:lang w:val="sv-SE"/>
        </w:rPr>
        <w:t xml:space="preserve">Ostojic M, </w:t>
      </w:r>
      <w:hyperlink r:id="rId78" w:history="1">
        <w:proofErr w:type="spellStart"/>
        <w:r w:rsidRPr="00671FF1">
          <w:rPr>
            <w:rStyle w:val="Hyperlink"/>
            <w:sz w:val="20"/>
            <w:szCs w:val="20"/>
            <w:u w:val="none"/>
            <w:bdr w:val="none" w:sz="0" w:space="0" w:color="auto" w:frame="1"/>
          </w:rPr>
          <w:t>Sagic</w:t>
        </w:r>
        <w:proofErr w:type="spellEnd"/>
        <w:r w:rsidRPr="00671FF1">
          <w:rPr>
            <w:rStyle w:val="Hyperlink"/>
            <w:sz w:val="20"/>
            <w:szCs w:val="20"/>
            <w:u w:val="none"/>
            <w:bdr w:val="none" w:sz="0" w:space="0" w:color="auto" w:frame="1"/>
          </w:rPr>
          <w:t xml:space="preserve"> D</w:t>
        </w:r>
      </w:hyperlink>
      <w:r w:rsidRPr="00671FF1">
        <w:rPr>
          <w:sz w:val="20"/>
          <w:szCs w:val="20"/>
        </w:rPr>
        <w:t xml:space="preserve">, </w:t>
      </w:r>
      <w:hyperlink r:id="rId79" w:history="1">
        <w:proofErr w:type="spellStart"/>
        <w:r w:rsidRPr="00671FF1">
          <w:rPr>
            <w:rStyle w:val="Hyperlink"/>
            <w:sz w:val="20"/>
            <w:szCs w:val="20"/>
            <w:u w:val="none"/>
            <w:bdr w:val="none" w:sz="0" w:space="0" w:color="auto" w:frame="1"/>
          </w:rPr>
          <w:t>Beleslin</w:t>
        </w:r>
        <w:proofErr w:type="spellEnd"/>
        <w:r w:rsidRPr="00671FF1">
          <w:rPr>
            <w:rStyle w:val="Hyperlink"/>
            <w:sz w:val="20"/>
            <w:szCs w:val="20"/>
            <w:u w:val="none"/>
            <w:bdr w:val="none" w:sz="0" w:space="0" w:color="auto" w:frame="1"/>
          </w:rPr>
          <w:t xml:space="preserve"> B</w:t>
        </w:r>
      </w:hyperlink>
      <w:r w:rsidRPr="00671FF1">
        <w:rPr>
          <w:sz w:val="20"/>
          <w:szCs w:val="20"/>
        </w:rPr>
        <w:t xml:space="preserve">, </w:t>
      </w:r>
      <w:hyperlink r:id="rId80" w:history="1">
        <w:r w:rsidRPr="00671FF1">
          <w:rPr>
            <w:rStyle w:val="Hyperlink"/>
            <w:sz w:val="20"/>
            <w:szCs w:val="20"/>
            <w:u w:val="none"/>
            <w:bdr w:val="none" w:sz="0" w:space="0" w:color="auto" w:frame="1"/>
          </w:rPr>
          <w:t>Jung R, </w:t>
        </w:r>
      </w:hyperlink>
      <w:hyperlink r:id="rId81" w:history="1">
        <w:r w:rsidRPr="00671FF1">
          <w:rPr>
            <w:rStyle w:val="Hyperlink"/>
            <w:sz w:val="20"/>
            <w:szCs w:val="20"/>
            <w:u w:val="none"/>
            <w:bdr w:val="none" w:sz="0" w:space="0" w:color="auto" w:frame="1"/>
          </w:rPr>
          <w:t>Topic D</w:t>
        </w:r>
      </w:hyperlink>
      <w:r w:rsidRPr="00671FF1">
        <w:rPr>
          <w:sz w:val="20"/>
          <w:szCs w:val="20"/>
        </w:rPr>
        <w:t xml:space="preserve">, </w:t>
      </w:r>
      <w:hyperlink r:id="rId82" w:history="1">
        <w:proofErr w:type="spellStart"/>
        <w:r w:rsidRPr="00671FF1">
          <w:rPr>
            <w:rStyle w:val="Hyperlink"/>
            <w:sz w:val="20"/>
            <w:szCs w:val="20"/>
            <w:u w:val="none"/>
            <w:bdr w:val="none" w:sz="0" w:space="0" w:color="auto" w:frame="1"/>
          </w:rPr>
          <w:t>Jagic</w:t>
        </w:r>
        <w:proofErr w:type="spellEnd"/>
        <w:r w:rsidRPr="00671FF1">
          <w:rPr>
            <w:rStyle w:val="Hyperlink"/>
            <w:sz w:val="20"/>
            <w:szCs w:val="20"/>
            <w:u w:val="none"/>
            <w:bdr w:val="none" w:sz="0" w:space="0" w:color="auto" w:frame="1"/>
          </w:rPr>
          <w:t xml:space="preserve"> N, </w:t>
        </w:r>
      </w:hyperlink>
      <w:hyperlink r:id="rId83" w:history="1">
        <w:r w:rsidRPr="00671FF1">
          <w:rPr>
            <w:rStyle w:val="Hyperlink"/>
            <w:sz w:val="20"/>
            <w:szCs w:val="20"/>
            <w:u w:val="none"/>
            <w:bdr w:val="none" w:sz="0" w:space="0" w:color="auto" w:frame="1"/>
          </w:rPr>
          <w:t>Perisic Z</w:t>
        </w:r>
      </w:hyperlink>
      <w:r w:rsidRPr="00671FF1">
        <w:rPr>
          <w:sz w:val="20"/>
          <w:szCs w:val="20"/>
        </w:rPr>
        <w:t xml:space="preserve">, </w:t>
      </w:r>
      <w:hyperlink r:id="rId84" w:history="1">
        <w:proofErr w:type="spellStart"/>
        <w:r w:rsidRPr="00671FF1">
          <w:rPr>
            <w:rStyle w:val="Hyperlink"/>
            <w:sz w:val="20"/>
            <w:szCs w:val="20"/>
            <w:u w:val="none"/>
            <w:bdr w:val="none" w:sz="0" w:space="0" w:color="auto" w:frame="1"/>
          </w:rPr>
          <w:t>Stojkovic</w:t>
        </w:r>
        <w:proofErr w:type="spellEnd"/>
        <w:r w:rsidRPr="00671FF1">
          <w:rPr>
            <w:rStyle w:val="Hyperlink"/>
            <w:sz w:val="20"/>
            <w:szCs w:val="20"/>
            <w:u w:val="none"/>
            <w:bdr w:val="none" w:sz="0" w:space="0" w:color="auto" w:frame="1"/>
          </w:rPr>
          <w:t xml:space="preserve"> S, </w:t>
        </w:r>
        <w:proofErr w:type="spellStart"/>
      </w:hyperlink>
      <w:hyperlink r:id="rId85" w:history="1">
        <w:r w:rsidRPr="00671FF1">
          <w:rPr>
            <w:rStyle w:val="Hyperlink"/>
            <w:sz w:val="20"/>
            <w:szCs w:val="20"/>
            <w:u w:val="none"/>
            <w:bdr w:val="none" w:sz="0" w:space="0" w:color="auto" w:frame="1"/>
          </w:rPr>
          <w:t>Miloradovic</w:t>
        </w:r>
        <w:proofErr w:type="spellEnd"/>
        <w:r w:rsidRPr="00671FF1">
          <w:rPr>
            <w:rStyle w:val="Hyperlink"/>
            <w:sz w:val="20"/>
            <w:szCs w:val="20"/>
            <w:u w:val="none"/>
            <w:bdr w:val="none" w:sz="0" w:space="0" w:color="auto" w:frame="1"/>
          </w:rPr>
          <w:t xml:space="preserve"> V, </w:t>
        </w:r>
      </w:hyperlink>
      <w:hyperlink r:id="rId86" w:history="1">
        <w:proofErr w:type="spellStart"/>
        <w:r w:rsidRPr="00671FF1">
          <w:rPr>
            <w:rStyle w:val="Hyperlink"/>
            <w:sz w:val="20"/>
            <w:szCs w:val="20"/>
            <w:u w:val="none"/>
            <w:bdr w:val="none" w:sz="0" w:space="0" w:color="auto" w:frame="1"/>
          </w:rPr>
          <w:t>Apostolovic</w:t>
        </w:r>
        <w:proofErr w:type="spellEnd"/>
        <w:r w:rsidRPr="00671FF1">
          <w:rPr>
            <w:rStyle w:val="Hyperlink"/>
            <w:sz w:val="20"/>
            <w:szCs w:val="20"/>
            <w:u w:val="none"/>
            <w:bdr w:val="none" w:sz="0" w:space="0" w:color="auto" w:frame="1"/>
          </w:rPr>
          <w:t xml:space="preserve"> S</w:t>
        </w:r>
      </w:hyperlink>
      <w:r w:rsidRPr="00671FF1">
        <w:rPr>
          <w:sz w:val="20"/>
          <w:szCs w:val="20"/>
        </w:rPr>
        <w:t xml:space="preserve">, </w:t>
      </w:r>
      <w:hyperlink r:id="rId87" w:history="1">
        <w:r w:rsidRPr="00671FF1">
          <w:rPr>
            <w:rStyle w:val="Hyperlink"/>
            <w:sz w:val="20"/>
            <w:szCs w:val="20"/>
            <w:u w:val="none"/>
            <w:bdr w:val="none" w:sz="0" w:space="0" w:color="auto" w:frame="1"/>
          </w:rPr>
          <w:t>Milosavljevic B, </w:t>
        </w:r>
        <w:proofErr w:type="spellStart"/>
      </w:hyperlink>
      <w:hyperlink r:id="rId88" w:history="1">
        <w:r w:rsidRPr="00671FF1">
          <w:rPr>
            <w:rStyle w:val="Hyperlink"/>
            <w:sz w:val="20"/>
            <w:szCs w:val="20"/>
            <w:u w:val="none"/>
            <w:bdr w:val="none" w:sz="0" w:space="0" w:color="auto" w:frame="1"/>
          </w:rPr>
          <w:t>Mangovski</w:t>
        </w:r>
        <w:proofErr w:type="spellEnd"/>
        <w:r w:rsidRPr="00671FF1">
          <w:rPr>
            <w:rStyle w:val="Hyperlink"/>
            <w:sz w:val="20"/>
            <w:szCs w:val="20"/>
            <w:u w:val="none"/>
            <w:bdr w:val="none" w:sz="0" w:space="0" w:color="auto" w:frame="1"/>
          </w:rPr>
          <w:t xml:space="preserve"> </w:t>
        </w:r>
        <w:proofErr w:type="spellStart"/>
        <w:r w:rsidRPr="00671FF1">
          <w:rPr>
            <w:rStyle w:val="Hyperlink"/>
            <w:sz w:val="20"/>
            <w:szCs w:val="20"/>
            <w:u w:val="none"/>
            <w:bdr w:val="none" w:sz="0" w:space="0" w:color="auto" w:frame="1"/>
          </w:rPr>
          <w:t>Lj</w:t>
        </w:r>
        <w:proofErr w:type="spellEnd"/>
        <w:r w:rsidRPr="00671FF1">
          <w:rPr>
            <w:rStyle w:val="Hyperlink"/>
            <w:sz w:val="20"/>
            <w:szCs w:val="20"/>
            <w:u w:val="none"/>
            <w:bdr w:val="none" w:sz="0" w:space="0" w:color="auto" w:frame="1"/>
          </w:rPr>
          <w:t>, </w:t>
        </w:r>
        <w:proofErr w:type="spellStart"/>
      </w:hyperlink>
      <w:hyperlink r:id="rId89" w:history="1">
        <w:r w:rsidRPr="00671FF1">
          <w:rPr>
            <w:rStyle w:val="Hyperlink"/>
            <w:sz w:val="20"/>
            <w:szCs w:val="20"/>
            <w:u w:val="none"/>
            <w:bdr w:val="none" w:sz="0" w:space="0" w:color="auto" w:frame="1"/>
          </w:rPr>
          <w:t>Nedeljkovic</w:t>
        </w:r>
        <w:proofErr w:type="spellEnd"/>
        <w:r w:rsidRPr="00671FF1">
          <w:rPr>
            <w:rStyle w:val="Hyperlink"/>
            <w:sz w:val="20"/>
            <w:szCs w:val="20"/>
            <w:u w:val="none"/>
            <w:bdr w:val="none" w:sz="0" w:space="0" w:color="auto" w:frame="1"/>
          </w:rPr>
          <w:t xml:space="preserve"> M, </w:t>
        </w:r>
        <w:proofErr w:type="spellStart"/>
      </w:hyperlink>
      <w:hyperlink r:id="rId90" w:history="1">
        <w:r w:rsidRPr="00671FF1">
          <w:rPr>
            <w:rStyle w:val="Hyperlink"/>
            <w:sz w:val="20"/>
            <w:szCs w:val="20"/>
            <w:u w:val="none"/>
            <w:bdr w:val="none" w:sz="0" w:space="0" w:color="auto" w:frame="1"/>
          </w:rPr>
          <w:t>Debeljacki</w:t>
        </w:r>
        <w:proofErr w:type="spellEnd"/>
        <w:r w:rsidRPr="00671FF1">
          <w:rPr>
            <w:rStyle w:val="Hyperlink"/>
            <w:sz w:val="20"/>
            <w:szCs w:val="20"/>
            <w:u w:val="none"/>
            <w:bdr w:val="none" w:sz="0" w:space="0" w:color="auto" w:frame="1"/>
          </w:rPr>
          <w:t xml:space="preserve"> D, </w:t>
        </w:r>
        <w:proofErr w:type="spellStart"/>
      </w:hyperlink>
      <w:hyperlink r:id="rId91" w:history="1">
        <w:r w:rsidRPr="00671FF1">
          <w:rPr>
            <w:rStyle w:val="Hyperlink"/>
            <w:sz w:val="20"/>
            <w:szCs w:val="20"/>
            <w:u w:val="none"/>
            <w:bdr w:val="none" w:sz="0" w:space="0" w:color="auto" w:frame="1"/>
          </w:rPr>
          <w:t>Orlic</w:t>
        </w:r>
        <w:proofErr w:type="spellEnd"/>
        <w:r w:rsidRPr="00671FF1">
          <w:rPr>
            <w:rStyle w:val="Hyperlink"/>
            <w:sz w:val="20"/>
            <w:szCs w:val="20"/>
            <w:u w:val="none"/>
            <w:bdr w:val="none" w:sz="0" w:space="0" w:color="auto" w:frame="1"/>
          </w:rPr>
          <w:t xml:space="preserve"> D. First clinical comparison of </w:t>
        </w:r>
        <w:proofErr w:type="spellStart"/>
        <w:r w:rsidRPr="00671FF1">
          <w:rPr>
            <w:rStyle w:val="Hyperlink"/>
            <w:sz w:val="20"/>
            <w:szCs w:val="20"/>
            <w:u w:val="none"/>
            <w:bdr w:val="none" w:sz="0" w:space="0" w:color="auto" w:frame="1"/>
          </w:rPr>
          <w:t>Nobori</w:t>
        </w:r>
        <w:proofErr w:type="spellEnd"/>
        <w:r w:rsidRPr="00671FF1">
          <w:rPr>
            <w:rStyle w:val="Hyperlink"/>
            <w:sz w:val="20"/>
            <w:szCs w:val="20"/>
            <w:u w:val="none"/>
            <w:bdr w:val="none" w:sz="0" w:space="0" w:color="auto" w:frame="1"/>
          </w:rPr>
          <w:t xml:space="preserve"> drug eluting stent with Cypher stent: NOBORI CORE clinical trial. Am J of Cardiology, 2007, vol 100, 8A, Suppl S: 160L. </w:t>
        </w:r>
      </w:hyperlink>
    </w:p>
    <w:p w14:paraId="34402091"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Beleslin B, Miodarg Ostojic, Ana Djordjevic-Dikic, Vladan Vukcevic, Sinisa Stojkovic, Milan Nedeljkovic, Goran Stankovic, Orlic D, Jelena Stepanovic, Vojislav Giga, Aleksandra Arandjelovic. Fractional and Coronary Flow Reserve in Prediction of Functional Recovery of Myocardium in Patients with Previous Myocardial Infarction. Circulation 2007; 116: II751-II752.</w:t>
      </w:r>
    </w:p>
    <w:p w14:paraId="5290EC71"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 xml:space="preserve">Beleslin B, Ostojic M, Stojkovic S, Vukcevic V, Stakovic G, Orlic D, Nedeljkovic M, Arandjelovic A, Kostic J, Dikic M, Djordjevic-Dikic A, Stepanovic J, Petrasinovic Z. Evaluation of collateral circulation by fractional flow reserve in patients with previous myocardial infarction undergoing PCI. Proceedings and Syllabus: International Cardiology Workshop III, Complex Angioplasty up to Chronic Total Occlusions 2007: Clinically integrated approach. Serbian Heart Foundation and School of Medicine, University of Belgrade 2007: 294-295. </w:t>
      </w:r>
    </w:p>
    <w:p w14:paraId="45FDF8C7" w14:textId="77777777" w:rsidR="00671FF1" w:rsidRPr="00671FF1" w:rsidRDefault="00671FF1" w:rsidP="00671FF1">
      <w:pPr>
        <w:numPr>
          <w:ilvl w:val="0"/>
          <w:numId w:val="30"/>
        </w:numPr>
        <w:spacing w:line="240" w:lineRule="atLeast"/>
        <w:rPr>
          <w:rFonts w:eastAsia="Tahoma Negreta"/>
          <w:bCs/>
          <w:iCs/>
          <w:sz w:val="20"/>
          <w:szCs w:val="22"/>
          <w:lang w:val="sv-SE"/>
        </w:rPr>
      </w:pPr>
      <w:r w:rsidRPr="00671FF1">
        <w:rPr>
          <w:rFonts w:eastAsia="Tahoma Negreta"/>
          <w:bCs/>
          <w:iCs/>
          <w:sz w:val="20"/>
          <w:szCs w:val="22"/>
          <w:lang w:val="sv-SE"/>
        </w:rPr>
        <w:t xml:space="preserve">Lepojevic D, Ostojic M, M. Nedeljkovic, Orlic D, Giga V. Comparison of primary percutaneous coronary interventions and thrombolytic therapy in women with acute ST-elevation myocardial infarction. Proceedings and Syllabus: International Cardiology Workshop III, Complex Angioplasty up to Chronic Total Occlusions 2007: Clinically integrated approach. Serbian Heart Foundation and School of Medicine, University of Belgrade 2007: 293. </w:t>
      </w:r>
    </w:p>
    <w:p w14:paraId="7A3444C0" w14:textId="77777777" w:rsidR="00671FF1" w:rsidRPr="00671FF1" w:rsidRDefault="00671FF1"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671FF1">
        <w:rPr>
          <w:rFonts w:ascii="Times New Roman" w:eastAsia="Tahoma Negreta" w:hAnsi="Times New Roman" w:cs="Times New Roman"/>
          <w:bCs/>
          <w:iCs/>
          <w:sz w:val="20"/>
        </w:rPr>
        <w:t xml:space="preserve">Dobric M, Ostojic M, Vasiljevic Z, Nedeljkovic MA, Orlic D, Beleslin B, Stankovic G, Stojkovic S, Vukcevic V, Arandjelovic A, Kostic J, Dikic M, Lukic M, Lazic B, Isailovic, Jancev M, Petrovic S. Logistics in treatment </w:t>
      </w:r>
      <w:r w:rsidRPr="00671FF1">
        <w:rPr>
          <w:rFonts w:ascii="Times New Roman" w:eastAsia="Tahoma Negreta" w:hAnsi="Times New Roman" w:cs="Times New Roman"/>
          <w:bCs/>
          <w:iCs/>
          <w:sz w:val="20"/>
        </w:rPr>
        <w:lastRenderedPageBreak/>
        <w:t xml:space="preserve">of acute myocardial infarction with primary PCI in Cath-lab of Clinical center of Serbia. Proceedings and Syllabus: International Cardiology Workshop III, Complex Angioplasty up to Chronic Total Occlusions 2007: Clinically integrated approach. Serbian Heart Foundation and School of Medicine, University of Belgrade 2007: 285-287. </w:t>
      </w:r>
    </w:p>
    <w:p w14:paraId="68CAE020"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Dobric M, Ostojic M, Vasiljevic Z, Nedeljkovic MA, Orlic D, Beleslin B, Stankovic G, Stojkovic S, Vukcevic V, Arandjelovic A, Kostic J, Dikic M, Lukic M, Lazic B, Isailovic, Jancev M, Petrovic S. „Tracing“patients with acute myocardial infarction- methodology used in Cath-lab of Clinical center of Serbia. Proceedings and Syllabus: International Cardiology Workshop III, Complex Angioplasty up to Chronic Total Occlusions 2007: Clinically integrated approach. Serbian Heart Foundation and School of Medicine, University of Belgrade 2007: 282-284. </w:t>
      </w:r>
    </w:p>
    <w:p w14:paraId="3ED4AAB6"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Orlic D, Ostojic M, M.Nedeljkovic, Vukcevic V, Stankovic G, Stojkovic S, A.Arandjelovic, M.Dikic, J.Kostic, D.Dincic, A.Lazarevic, M.Dobric, I.Nedeljkovic, O.Petrovic, M.Petrovic, A.Djurdjic, N.Radivojevic, Lj.Brajkovic, D.Lepojevic, B.Lazic, M.Radovanovic, Mrdovic I, Perunicic J, Z.Vasiljuevic, B.Vujisic. Mid-term clinical outcome following primary percutaneous coronary intervention in the high-volume center in the first year of its introduction in Belgrade, Serbia. Proceedings and Syllabus: International Cardiology Workshop III, Complex Angioplasty up to Chronic Total Occlusions 2007: Clinically integrated approach. Serbian Heart Foundation and School of Medicine, University of Belgrade 2007: 277-280. </w:t>
      </w:r>
    </w:p>
    <w:p w14:paraId="3260DFBB"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Beleslin B, Stankovic G, Vukcevic V, Stojkovic S, Orlic D, Dikic M, Arandjelovic A, Kostic J, Nedeljkovic M, Ostojic M. The use of ProGuard System for distal embolic protection in saphenous vein graft coronary interventions. Proceedings and Syllabus: International Cardiology Workshop III, Complex Angioplasty up to Chronic Total Occlusions 2007: Clinically integrated approach. Serbian Heart Foundation and School of Medicine, University of Belgrade 2007: 267-268. </w:t>
      </w:r>
    </w:p>
    <w:p w14:paraId="7C8DA615"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Orlic D, D.Simeunovic, V.Vucicevic, Ostojic M. Stent implantation in unprotected left main in a patient with acute myocardial infarction assisted by IVUS. Proceedings and Syllabus: International Cardiology Workshop III, Complex Angioplasty up to Chronic Total Occlusions 2007: Clinically integrated approach. Serbian Heart Foundation and School of Medicine, University of Belgrade 2007: 257-259.</w:t>
      </w:r>
    </w:p>
    <w:p w14:paraId="0E6A42D6"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Stojkovic S, J.Kostic, Orlic D, Ostojic M. A case report of the PCI in a patient with unusual origin of the right coronary artery: simultaneous wiring with 0.034 and 0.014 wires. Proceedings and Syllabus: International Cardiology Workshop III, Complex Angioplasty up to Chronic Total Occlusions 2007: Clinically integrated approach. Serbian Heart Foundation and School of Medicine, University of Belgrade 2007: 256. </w:t>
      </w:r>
    </w:p>
    <w:p w14:paraId="0E46EA44"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Stefanovic B, Vasiljevic Z, Radovanovic M, Arandjelovic A, Nikcevic G, V.Vukosavljevic, A.Milosevic, Orlic D, Djordjevic-Dikic A, Ostojic M. The woman with aborted sudden cardiac death of arrhythmia origin and hemodynamically non significant calcified nodule in proximal LAD. Case report. Proceedings and Syllabus: International Cardiology Workshop III, Complex Angioplasty up to Chronic Total Occlusions 2007: Clinically integrated approach. Serbian Heart Foundation and School of Medicine, University of Belgrade 2007: 226-228. </w:t>
      </w:r>
    </w:p>
    <w:p w14:paraId="01FC3E3C"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Radovanovic M, Vasiljevic Z, N.Radovanovic, Stankovic G, Orlic D, Mitrovic P, G.Krljanac, Ostojic M. Recurrent myocardial infarction due to coronary stent thrombosis in a patient with clinical and biochemical resistence to aspirin and clopidogrel- a case report. Proceedings and Syllabus: International Cardiology Workshop III, Complex Angioplasty up to Chronic Total Occlusions 2007: Clinically integrated approach. Serbian Heart Foundation and School of Medicine, University of Belgrade 2007: 221-222. </w:t>
      </w:r>
    </w:p>
    <w:p w14:paraId="36C91651"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Stankovic G, Vujisic-Tesic B, Orlic D, Petrovic O, Vasiljevic Z, Ostojic M. Primary percutaneous coronary intervention of saphenous venous graft occlusion in acute myocardial infarction. Proceedings and Syllabus: International Cardiology Workshop III, Complex Angioplasty up to Chronic Total Occlusions 2007: Clinically integrated approach. Serbian Heart Foundation and School of Medicine, University of Belgrade 2007: 217-220. </w:t>
      </w:r>
    </w:p>
    <w:p w14:paraId="6E5FE5A8"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Orlic D, Stankovic G, Stojkovic S, Ostojic M. An aorto-ostial pseudo-aneurysm following angioplasty of the restenotic lesion at the ostium of left main trunk after drug eluting stents implantation. Proceedings and Syllabus: International Cardiology Workshop III, Complex Angioplasty up to Chronic Total Occlusions 2007: Clinically integrated approach. Serbian Heart Foundation and School of Medicine, University of Belgrade 2007: 196-199. </w:t>
      </w:r>
    </w:p>
    <w:p w14:paraId="72F2760F"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Orlic D, Stankovic G, Vukcevic V, Stojkovic S, Ostojic M. Coronary perforation in acute myocardial infarction treated with primary percutanous coronary intervention. Proceedings and Syllabus: International Cardiology Workshop III, Complex Angioplasty up to Chronic Total Occlusions 2007: Clinically integrated approach. Serbian Heart Foundation and School of Medicine, University of Belgrade 2007: 188-191.</w:t>
      </w:r>
    </w:p>
    <w:p w14:paraId="00F866DA"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Vukcevic V, Stankovic G, Orlic D, Dikic M, Ostojic M. Coronary artery perforation during PCI procedure-Report of two cases. Proceedings and Syllabus: International Cardiology Workshop III, Complex Angioplasty up to Chronic Total Occlusions 2007: Clinically integrated approach. Serbian Heart Foundation and School of Medicine, University of Belgrade 2007: 184-187. </w:t>
      </w:r>
    </w:p>
    <w:p w14:paraId="7539C7AF"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Orlic D, Ostojic M, Nedeljkovic M, Stankovic G, Vukcevic V, Stojkovic S, Beleslin B, A.Arandjelovic, M.Dikic, J.Kostic. Institute for Cardiovascular diseases, Clinical Center of Serbia, Belgrade. CarthLab Annual report 2006. Proceedings and Syllabus: International Cardiology Workshop III, Complex Angioplasty up to </w:t>
      </w:r>
      <w:r w:rsidRPr="0038320C">
        <w:rPr>
          <w:rFonts w:eastAsia="Tahoma Negreta"/>
          <w:bCs/>
          <w:iCs/>
          <w:sz w:val="20"/>
          <w:szCs w:val="22"/>
          <w:lang w:val="sv-SE"/>
        </w:rPr>
        <w:lastRenderedPageBreak/>
        <w:t xml:space="preserve">Chronic Total Occlusions 2007: Clinically integrated approach. Serbian Heart Foundation and School of Medicine, University of Belgrade 2007: 171. </w:t>
      </w:r>
    </w:p>
    <w:p w14:paraId="735438A1"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Orlic D, Ostojic M, Djordjevic-Dikic A, Stepanovic J, Beleslin B, Stankovic G, Saponjski J, Vukcevic V. Chronotropic incompetence vs. echocardiographic ischemia as a predictor of repeat revascularization after the first coronary intervention on left anterior descending coronary artery.  Eur J Echocardiography 2006; Abstracts Supplement: Abstract 222.  </w:t>
      </w:r>
    </w:p>
    <w:p w14:paraId="787DC26D"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Orlic D, Ostojic M, Stankovic G, Beleslin B, Vukcevic V, J.Stepanovic, A.Djordjevic-Dikic, Stojkovic S. Predictive values of chronotropic incompetence and abnormal heart rate recovery for repeat revascularization in patients after the first percutaneous coronary intervention. European Heart Journal 2006;26(Suppl.): Abstract 2693.   </w:t>
      </w:r>
    </w:p>
    <w:p w14:paraId="2F9ACB30"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Beleslin B, Ostojic M, Vukcevic V, Stojkovic S, Saponjski J, Stankovic G, Nedeljkovic M, Orlic D, Dikic M, Mitrovic P, Arandjelovic A, Djordjevic-Dikic A, Stepanovic J, Nedeljkovic I, Petrasinovic Z, Sobic D, Kozarevic N, Pavlovic S. The value of invasive functional parameters in patients with previous myocardial infarction: Fractional flow reserve and coronary flow reserve. Proceedings and Syllabus: International Cardiology Workshop II, Complex Angioplasty up to Chronic Total Occlusion 2006: Clinically integrated approach. Serbian Heart Foundation and School of Medicine, University of Belgrade 2006: 165-166. </w:t>
      </w:r>
    </w:p>
    <w:p w14:paraId="1911E59D" w14:textId="77777777" w:rsidR="0038320C" w:rsidRPr="0038320C" w:rsidRDefault="0038320C"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38320C">
        <w:rPr>
          <w:rFonts w:ascii="Times New Roman" w:eastAsia="Tahoma Negreta" w:hAnsi="Times New Roman" w:cs="Times New Roman"/>
          <w:bCs/>
          <w:iCs/>
          <w:sz w:val="20"/>
        </w:rPr>
        <w:t>Stankovic G, Orlic D, Vukcevic V, Ostojic M. Unprotected left main coronary artery in-stent restenosis treated with a drug-eluting stent. Proceedings and Syllabus: International Cardiology Workshop II, Complex Angioplasty up to Chronic Total Occlusion 2006: Clinically integrated approach. Serbian Heart Foundation and School of Medicine, University of Belgrade 2006: 156</w:t>
      </w:r>
    </w:p>
    <w:p w14:paraId="5384C1EA" w14:textId="77777777" w:rsidR="0038320C" w:rsidRPr="0038320C" w:rsidRDefault="0038320C"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38320C">
        <w:rPr>
          <w:rFonts w:ascii="Times New Roman" w:eastAsia="Tahoma Negreta" w:hAnsi="Times New Roman" w:cs="Times New Roman"/>
          <w:bCs/>
          <w:iCs/>
          <w:sz w:val="20"/>
        </w:rPr>
        <w:t xml:space="preserve">Ostojic M, Stojkovic S, Stankovic G, J.Šaponjski, Orlic D, M.Nedeljkovic, P.Djukic, M.Ristic. Percutaneous treatment of an ostial lesion on left main coronary artery using a drug eluting stent with an intravascular guidance. Proceedings and Syllabus: International Cardiology Workshop II, Complex Angioplasty up to Chronic Total Occlusion 2006: Clinically integrated approach. Serbian Heart Foundation and School of Medicine, University of Belgrade 2006: 153. </w:t>
      </w:r>
    </w:p>
    <w:p w14:paraId="57189364"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Orlic D, Stankovic G, Stojkovic S, J.Šaponjski, Beleslin B, M.Dikic, A.Arandjelovic, Mitrovic P, S.Cedovic, M.Nedeljkovic, Ostojic M. Treatment of bifurcation lesions in Institute for CVD Clinical Center of Serbia. Proceedings and Syllabus: International Cardiology Workshop II, Complex Angioplasty up to Chronic Total Occlusion 2006: Clinically integrated approach. Serbian Heart Foundation and School of Medicine, University of Belgrade 2006: 152. </w:t>
      </w:r>
    </w:p>
    <w:p w14:paraId="5365C0B7"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Stankovic G, Ostojic M, M.A.Nedeljkovic, Vukcevic V, Stojkovic S, Beleslin B, Saponjski J, Orlic D, A.Arandjelovic, Mitrovic P, M.Dikic. New clasification of bifurcation lesions. Proceedings and Syllabus: International Cardiology Workshop II, Complex Angioplasty up to Chronic Total Occlusion 2006: Clinically integrated approach. Serbian Heart Foundation and School of Medicine, University of Belgrade 2006: 142. </w:t>
      </w:r>
    </w:p>
    <w:p w14:paraId="2349302B" w14:textId="77777777" w:rsidR="0038320C" w:rsidRPr="0038320C" w:rsidRDefault="0038320C"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38320C">
        <w:rPr>
          <w:rFonts w:ascii="Times New Roman" w:eastAsia="Tahoma Negreta" w:hAnsi="Times New Roman" w:cs="Times New Roman"/>
          <w:bCs/>
          <w:iCs/>
          <w:sz w:val="20"/>
        </w:rPr>
        <w:t xml:space="preserve">Vukcevic V, Ostojic M, Orlic D, Šaponjski J, Nedeljkovic M, Beleslin B, Dikic M, Mitrovic P, Stankovic G. Clinical Center of Serbia experience with drug eluting stents. Proceedings and Syllabus: International Cardiology Workshop II, Complex Angioplasty up to Chronic Total Occlusion 2006: Clinically integrated approach. Serbian Heart Foundation and School of Medicine, University of Belgrade 2006: 141. </w:t>
      </w:r>
    </w:p>
    <w:p w14:paraId="7182B6D2"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Ostojic M, M.Nedeljkovic, Stankovic G, Vukcevic V, Stojkovic S, Beleslin B, Saponjski J, Orlic D, A.Arandjelovic, Mitrovic P, M.Dikic, S.Aleksandric, D.Dincic, B.Vujisic-Tesic, M.Petrovic, I.Nedeljkovic. Primary percutaneous coronary intervention in acute myocardial infarction with ST segment elevation. Proceedings and Syllabus: International Cardiology Workshop II, Complex Angioplasty up to Chronic Total Occlusion 2006: Clinically integrated approach. Serbian Heart Foundation and School of Medicine, University of Belgrade 2006: 132. </w:t>
      </w:r>
    </w:p>
    <w:p w14:paraId="79A3F25E"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Orlic D, Stankovic G, D.Dincic, S.Dudak, S.Andric, Ostojic M. Coronary stent dislodgment in a patient with acute myocardial infarction when retreival device is not available. Proceedings and Syllabus: International Cardiology Workshop II, Complex Angioplasty up to Chronic Total Occlusion 2006: Clinically integrated approach. Serbian Heart Foundation and School of Medicine, University of Belgrade 2006: 96-100.</w:t>
      </w:r>
    </w:p>
    <w:p w14:paraId="11423DC3"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Orlic D, Vukcevic V, Stankovic G, Ostojic M. Acute thrombosis of left main coronary artery during intervention on circumflex coronary artery. Proceedings and Syllabus: International Cardiology Workshop II, Complex Angioplasty up to Chronic Total Occlusion 2006: Clinically integrated approach. Serbian Heart Foundation and School of Medicine, University of Belgrade 2006: 87-89. </w:t>
      </w:r>
    </w:p>
    <w:p w14:paraId="2816453B"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Orlić D, Vitrella G, Stanković G, Ge L, Chieffo A, Airoldi F, Iakovou I, M.Ferraro, I.Michev, Corvaja N, Finci L, Sangiorgi G, Colombo A. Predictors of clinical and angiographic restenosis following sirolimus-elluting stent implantation in diabetic patients. Scripta Medica 2005;36(Suppl 1): 223. </w:t>
      </w:r>
    </w:p>
    <w:p w14:paraId="0D1F4676"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Nedeljkovic MA, OstojićMČ, SeferovićPM, NedeljkovićI, Beleslin B, StankovićG, StojkovićS, V.Vukčević, J.Stepanović, J.Šaponjski, OrlićD, MitrovićP, V.Giga, M.Dikić, A.Ristić, A.Aranđelović, A.Đorđević-Dikić. Hronične totalne okluzije koronarnih arterija: kada intervenisati? Scripta Medica 2005; 36(Suppl 1): 201. </w:t>
      </w:r>
    </w:p>
    <w:p w14:paraId="181378D0"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Beleslin B, Ostojic M, Stojkovic S, A.Djordjevic-Dikic, M.Nedeljkovic, Saponjski J, Vukcevic V, Stankovic G, Orlic D, J.Stepanovic, I.Nedeljkovic, V.Giga, M.Dikic, Z.Petrasinovic, Mitrovic P. Frakciona rezerva protoka i </w:t>
      </w:r>
      <w:r w:rsidRPr="0038320C">
        <w:rPr>
          <w:rFonts w:eastAsia="Tahoma Negreta"/>
          <w:bCs/>
          <w:iCs/>
          <w:sz w:val="20"/>
          <w:szCs w:val="22"/>
          <w:lang w:val="sv-SE"/>
        </w:rPr>
        <w:lastRenderedPageBreak/>
        <w:t xml:space="preserve">koronarna rezerva protoka- savremeni invazivni fiziološki indeksi za procenu funkcionalnog značaja koronarne stenoze. Scripta Medica 2005; 36(Suppl 1): 197. </w:t>
      </w:r>
    </w:p>
    <w:p w14:paraId="4E103440"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Orlic D, Ostojic M, Stankovic G, A.Djordjevic-Dikic, J.Stepanovic, I.Nedeljkovic, Stojkovic S, Beleslin B, Saponjski J, Vukcevic V, M.Nedeljkovic. Chronotropic incompetence is an independent predictor of repeat revascularization in patients after the first percutaneous coronary intervention. Scripta Medica 2005;36(Suppl 1): P141. </w:t>
      </w:r>
    </w:p>
    <w:p w14:paraId="5425A482"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Orlic D, G.Vitrella, Stankovic G, Finci L, Chieffo A, Airoldi F, I.Iakovou, M.Ferraro, I.Michev, Corvaja N, Sangiorgi G, Colombo A. Angiographic pattern of restenosis following sirolimus-elluting stents implantation in diabetic patients. Scripta Medica 2005;36(Suppl 1):P140. </w:t>
      </w:r>
    </w:p>
    <w:p w14:paraId="7D441DDB"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Orlic D, E.Bonizzoni, Stankovic G, Chieffo A, Airoldi F, I.Iakovou, M.ferraro, G.Vitrella, I.Michev, Sangiorgi G, Corvaja N, Colombo A. Clinical, Procedural and Angiographic Predictors of Restenosis following Sirolimus-Stent Implantation at 8-Month Follow-Up. The American Journal of Cardiology 2004; 94(6), Suppl 6A: Abstract TCT-456. </w:t>
      </w:r>
    </w:p>
    <w:p w14:paraId="103FAB00"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Orlic D, Stankovic G, I.Iakovou, Airoldi F, Chieffo A, Sangiorgi G, Corvaja N, Colombo A. Full Metal Jacket in drug-eluting stent era: immediate and mid-term results. European Heart Journal 2004; 25. Suppl.: P1785. </w:t>
      </w:r>
    </w:p>
    <w:p w14:paraId="2CC35EE1"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Orlic D, Alaide Chieffo, Goran Stankovic, Giuseppe Sangiorgi, Flavio Airoldi, Nicola Corvaja, Matteo Montorfano, Iassen Michev, Giancarlo Vitrella, Antonio Colombo. Preliminary Experience With the Front Runner Coronary Catheter, Novel Device Dedicated to Mechanical Revascularization of Chronic Total Occlusions. The Journal of American College of Cardiology 2004,43(5), Suppl A: Abstract 1080-44. </w:t>
      </w:r>
    </w:p>
    <w:p w14:paraId="638A720C"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Stankovic G, Orlic D, Ioannis Iakovou, Nicola Corvaja, Giuseppe Sangiorgi, Alaide Chieffo, Flavio Airoldi, Matteo Montorfano, Mauro Carlino, Giancarlo Vitrella, Iassen Michev, Antonio Colombo. Creatine Kinase-MB Enzyme Elevation After Percutaneous Coronary Intervention Using Sirolimus-Eluting Stents. The Journal of American College of Cardiology 2004,43(5), Suppl A: Abstract 1044-61.</w:t>
      </w:r>
    </w:p>
    <w:p w14:paraId="08F0BA4E"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Orlic D, Goran Stankovic, Erminio Bonizzoni, Flavio Airoldi, Alaide Chieffo, Nicola Corvaja, Giuseppe Sangiorgi, Massimo Ferraro, CarloBriguori, Matteo Montorfano, Mauro Carlino, Antonio Colombo. Treatment of Multivessel Coronary Artery Disease With Sirolimus-Eluting Stebnt Implantation: Immediate and Mid-Term Results. The Journal of American College of Cardiology 2004, 43(5), Suppl A: Abstract 1044-60. </w:t>
      </w:r>
    </w:p>
    <w:p w14:paraId="16A93741" w14:textId="77777777" w:rsidR="0038320C" w:rsidRPr="0038320C" w:rsidRDefault="0038320C" w:rsidP="0038320C">
      <w:pPr>
        <w:numPr>
          <w:ilvl w:val="0"/>
          <w:numId w:val="30"/>
        </w:numPr>
        <w:spacing w:line="240" w:lineRule="atLeast"/>
        <w:rPr>
          <w:rFonts w:eastAsia="Tahoma Negreta"/>
          <w:bCs/>
          <w:iCs/>
          <w:sz w:val="20"/>
          <w:szCs w:val="22"/>
          <w:lang w:val="sv-SE"/>
        </w:rPr>
      </w:pPr>
      <w:r w:rsidRPr="0038320C">
        <w:rPr>
          <w:rFonts w:eastAsia="Tahoma Negreta"/>
          <w:bCs/>
          <w:iCs/>
          <w:sz w:val="20"/>
          <w:szCs w:val="22"/>
          <w:lang w:val="sv-SE"/>
        </w:rPr>
        <w:t xml:space="preserve">Iakovou I, Stankovic G, Orlic D, Giancarlo Vitrella, Giuseppe Sangiorgi, Nicola Corvaja, Alaide Chieffo, Iassen Michev, Flavio Airoldi, Vassilis Spanos, Antonio Colombo. Overdillation of Cypher 3.0 6 Cells Stents: Clinical Consequences. The Journal of American College of Cardiology 2004, 43(5), Suppl A: Abstract 1044-55. </w:t>
      </w:r>
    </w:p>
    <w:p w14:paraId="13F9A1B9" w14:textId="77777777" w:rsidR="0038320C" w:rsidRPr="00CF40CA" w:rsidRDefault="0038320C" w:rsidP="0038320C">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Orlic D, Goran Stankovic, Nicola Corvaja, Flavio Airoldi, Matteo Montorfano, Davide Tavano, Giusseppe Sangiorgi, Carlo Budano, Ioannis Iakovou, Carlo DiMario, Antonio Colombo. Full Metal Jacket in the Drug-Eluting Stent Era: In-Hospital and 30-Day Outcome. The Journal of American College of Cardiology 2004,43(5), Suppl A: Abstract 1044-53. </w:t>
      </w:r>
    </w:p>
    <w:p w14:paraId="16AE82BA" w14:textId="77777777" w:rsidR="0038320C" w:rsidRPr="00CF40CA" w:rsidRDefault="0038320C" w:rsidP="0038320C">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Flavio Airoldi, Goran Stankovic, </w:t>
      </w:r>
      <w:r w:rsidRPr="00CF40CA">
        <w:rPr>
          <w:rFonts w:eastAsia="Tahoma Negreta"/>
          <w:bCs/>
          <w:iCs/>
          <w:sz w:val="20"/>
          <w:szCs w:val="22"/>
        </w:rPr>
        <w:t>Dejan Orlic</w:t>
      </w:r>
      <w:r w:rsidRPr="00CF40CA">
        <w:rPr>
          <w:rFonts w:eastAsia="Tahoma Negreta"/>
          <w:bCs/>
          <w:iCs/>
          <w:sz w:val="20"/>
          <w:szCs w:val="22"/>
          <w:lang w:val="sv-SE"/>
        </w:rPr>
        <w:t xml:space="preserve">, Alaide Chieffo, Carlo Briguori, Mauro Carlino, Matteo Montorfano, Ghada Mikhail, Iassen Michev, Giancarlo Vitrella, Carlo DiMario, Antonio Colombo. The Crushing Technique for Bifurcation Lesions: Immediate and Mid-Term Clinical Outcome. The Journal of American College of Cardiology 2004,43(5), Suppl A: Abstract 1024-52. </w:t>
      </w:r>
    </w:p>
    <w:p w14:paraId="229ECB65" w14:textId="77777777" w:rsidR="0038320C" w:rsidRPr="00CF40CA" w:rsidRDefault="0038320C" w:rsidP="0038320C">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Stojkovic S., Ostojic M., Dikic-Djordjevic A., Beleslin B., Stepanovic J., Nedeljkovic M., Giga V., Nedeljkovic I., Stankovic G., Orlic D., Vukcevic V., Petrasinovic Z. Flow mediated vasodilation as a predictor of coronary artery disease in patients with LBBB. XVI Annual meeting of Mediterranean association of cardiology and cardiac surgery, The Heart Surgery Forum 2004; 7(Suppl. 2): P336. </w:t>
      </w:r>
    </w:p>
    <w:p w14:paraId="7757CF15" w14:textId="77777777" w:rsidR="0038320C" w:rsidRPr="00CF40CA" w:rsidRDefault="0038320C" w:rsidP="0038320C">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Orlic D, B.Reimers, Stankovic G, Corvaja N,Spanos V, L.Favero, Chieffo A, S.Sacca, Airoldi F, M.Montorfano, Finci L, Colombo A. Initial Experience With a New Concept 8Fr Compatible Directional Atherectomy Catheter: 30-Day and 6-month Clinical Outcome. The American Journal of Cardiology 2003; Suppl. TCT Abstracts, TCT-526. </w:t>
      </w:r>
    </w:p>
    <w:p w14:paraId="4AAF1EC5" w14:textId="77777777" w:rsidR="0038320C" w:rsidRPr="00CF40CA" w:rsidRDefault="0038320C" w:rsidP="0038320C">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Orlic D, DiMario C, Stankovic G, Sangiorgi G, Corvaja N, Spanos V, Airoldi F, Chieffo A, M.Montorfano, M.Carlino, I.Michev, Colombo A. Ballon Overdilatation in Rapamycine-Eluting Stents: Preliminary Report of 6-Month Angiographic Outcome. The American Journal of Cardiology 2003; Suppl. TCT Abstracts, TCT-451. </w:t>
      </w:r>
    </w:p>
    <w:p w14:paraId="58916282"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Orlic D, Stankovic G, Corvaja N, Airoldi F, Chieffo A, M.Montorfano, M.Carlino, D.Tavano, I.Michev, R.Rogacka, Colombo A. Full Metal Jacket in the Drug-Eluting Stent Era: Immediate-Term and Midterm Results. The American Journal of Cardiology 2003; Suppl. TCT Abstracts, TCT-444. M34 0.5x2x3=3</w:t>
      </w:r>
    </w:p>
    <w:p w14:paraId="4344CA4F"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Orlic D, Stankovic G, Airoldi F, Chieffo A, Spanos V, D.Tavano, I.Michev,  Corvaja N, Colombo A. Changes in Stenting Technique By Using Sirolimus-Eluting Stents in the Real World. The American Journal of Cardiology 2003; Suppl. TCT Abstracts, TCT-443. </w:t>
      </w:r>
    </w:p>
    <w:p w14:paraId="6D3B8B5B"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Orlic D, Stankovic G, Finci L, Sangiorgi G, Corvaja N, E.Bonizzoni, Chieffo A, Airoldi F, Spanos V, G.Vitrella, A.Amato, Colombo A. Clinical and Angiographic Parameters Associated with Restenosis in Sirolimus-Eluting Stents. The American Journal of Cardiology 2003; Suppl. TCT Abstracts, TCT-440. </w:t>
      </w:r>
    </w:p>
    <w:p w14:paraId="522DA5F0"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lastRenderedPageBreak/>
        <w:t xml:space="preserve">Stankovic G, Orlic D, Chieffo A, Spanos V, Corvaja N, Sangiorgi G, Airoldi F, Colombo A. Predictors of Creatine Kinase-MB Enzyme Elevation After Percutaneous Coronary Intervention Using Sirolimus-Eluting Stents. The American Journal of Cardiology 2003; Suppl. TCT Abstracts, TCT-432. </w:t>
      </w:r>
    </w:p>
    <w:p w14:paraId="0DFBBDC7"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Orlic D, C. DiMario, E.Bonizzoni, Stankovic G, Corvaja N, Sangiorgi G, Chieffo A, Airoldi F, Spanos V, M.Montorfano, M.Ferraro, Colombo A. Multivessel Coronary Artery Stenting With Sirolimus-Eluting Stent Implantation: Immediate and Midterm Results. The American Journal of Cardiology 2003; Suppl. TCT Abstracts, TCT-211. </w:t>
      </w:r>
    </w:p>
    <w:p w14:paraId="25090505"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Airoldi F, Stankovic G, Orlic D, C.Briguori, Spanos V, M.Carlino, M.Montorfano, I.Michev, R.Rogacka, D.Tavano, Chieffo A, C. DiMario, Colombo A. The Modified T Stenting Technique With Crushing for Bifurcational Lesions: Immediate Results and 6-Month Clinical Outcomes. The American Journal of Cardiology 2003; Suppl. TCT Abstracts, TCT-143.</w:t>
      </w:r>
    </w:p>
    <w:p w14:paraId="69287C82"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Airoldi F, Stankovic G, Orlic D, C.Briguori, Spanos V, M.Carlino, M.Montorfano, I.Michev, R.Rogacka, D.Tavano, Chieffo A, Colombo A. Immediate and Midterm Results of Rapamycine-Eluting Stents Implantation in Bifurcational Coronary Artery Lesions. The American Journal of Cardiology 2003; Suppl. TCT Abstracts, TCT-142.</w:t>
      </w:r>
    </w:p>
    <w:p w14:paraId="520F6E7E"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Orlic D, Stankovic G, C. DiMario, Corvaja N, Airoldi F, Chieffo A, M.Montorfano, M.Carlino, Spanos V, D.Tavano, G.Martini, Finci L, Colombo A.Preliminary Observations Regarding Angiographic Pattern of Restenosis After Rapamycin-Eluting Stent Implantation. The American Journal of Cardiology 2003; Suppl. TCT Abstracts, TCT-123. </w:t>
      </w:r>
    </w:p>
    <w:p w14:paraId="121F2A6C"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Chieffo A, Michev I, Stankovic G, Airoldi F, M.Montorfano, Orlic D, R.Rogacka, Colombo A. Sirolimus-eluting stents in unprotected left main. European Heart Journal 2003;24(Suppl.: P2255).</w:t>
      </w:r>
    </w:p>
    <w:p w14:paraId="52867673"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Spanos V, Orlic D, Chieffo A, D.Tavano, .Sangiorgi GM, M.Segura, Stankovic G, Colombo A. The use of the sirolimus drug-eluting stent for „real life“coronary lesions: the Milan experience. European Heart Journal 2003; 24(Suppl.): P2247. </w:t>
      </w:r>
    </w:p>
    <w:p w14:paraId="0864D49D"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Stankovic G, Orlic D, Chieffo A, Spanos V, Corvaja N, GM. Sangiorgi, Airoldi F, Colombo A. The „crushing“stenting technique: a new technique for treatment of bifurcation lesions with drug-eluting stents. European Heart Journal 2003; 24(Suppl): P533.</w:t>
      </w:r>
    </w:p>
    <w:p w14:paraId="0E5FB910"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Stankovic G, Orlic D, Chieffo A, Spanos V, Corvaja N, GM. Sangiorgi, Airoldi F, Colombo A. Creatine kinase-MB enzyme elevation after percutaneous coronary interventions using sirolimus-eluting stents. European Heart Journal 2003; 24. Suppl.: P531. </w:t>
      </w:r>
    </w:p>
    <w:p w14:paraId="2A68CEA6"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Orlic D, Miodrag Ostojic, Branko Belelsin, Goran Stankovic, Ana Djordjevic-Dikic, Ivana Nedeljkovic, Milan Nedeljkovic, Sinisa Stojkovic, Vladan Vukcevic, Jelena Stepanovic. Chronotropic Incompetence vs. Echocardiographic Ischemia in Prognosis of High Risk Patients With Coronary Artery Disease. The Journal of American College of Cardiology 2001, 37(2), Suppl A: Abstract 1036-156. </w:t>
      </w:r>
    </w:p>
    <w:p w14:paraId="465B58CD"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Orlic D, Ostojic M, B.Belelsin, GS. Stankovic, A.Djordjevic-Dikic, I.Nedeljkovic, J.Stepanovic, Stojkovic S, M.Nedeljkovic, N.Ristic. Chronotropic incompetence bs. echocardiographic ischemia in risk stratification and prognosis in high risk patients. European Journal of Echocardiography 2001; I(Suppl. 2): Abstract 241. </w:t>
      </w:r>
    </w:p>
    <w:p w14:paraId="44EA6C06"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Ostojic M, Orlic D, Beleslin B, Stankovic G, A.Djordjevic-Dikic, I.Nedeljkovic, Stojkovic S, M.Nedeljkovic, Vukcevic V, V.Kanjuh. Possible stress echocardiographic impact on prognostic stratification of patients and cost saving. European Journal of Echocardiography 2001; I(Suppl. 2): Abstract 233. </w:t>
      </w:r>
    </w:p>
    <w:p w14:paraId="395A5461"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Orlic D, Ostojic M, Beleslin B, A.Djordjevic-Dikic, I.Nedeljkovic, N.Milic, J.Stepanovic, Stankovic G, Stojkovic S, M.Nedeljkovic. Predictive value of chronotropic incompetence vs. echocardiographic ischemia in revascularization after the first coronary angioplasty. European Journal of Echocardiography 2001;2(Suppl. A): Abstract 356.</w:t>
      </w:r>
    </w:p>
    <w:p w14:paraId="68AA7BAD"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Orlic D, Ostojic M, Beleslin B, Stankovic G, Stojkovic S, A.Djordjevic-Dikic, I.Nedeljkovic, Z.Petrasinovic, M.Nedeljkovic, V.Kanjuh. Importance of stress echocardiography in prognostic stratification of patients with suspected coronary artery disease and cost saving. European Journal of Echocardiography 2001; 2(Suppl. A): Abstract 350. </w:t>
      </w:r>
    </w:p>
    <w:p w14:paraId="0DBCFF66"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Saponjski J, Ostojic. M, Nedeljkovic M, Stojkovic S, VukcevicV, Orlic D, Stankovic G. Rebound hypertension after successful transcatheter therapy of renal artery stenosis:Diagnostic value to detect restenosis in long term follow-up. European Radiology 2001;11(Suppl 1) 2: 452. </w:t>
      </w:r>
    </w:p>
    <w:p w14:paraId="30F5D813"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Saponjski J, Ostojic M, Nedeljkovic M, Stojkovic S, VukcevicV, Orlic D, Stankovic G. Progression of coronary artery disease.The value of QCA in the analysis of the natural hystory of coronary artery lesions. Our experience. European Radiology 2001; 11(Suppl 1) 2: 128.</w:t>
      </w:r>
    </w:p>
    <w:p w14:paraId="5E29484C"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Orlic D, Ostojic M, Beleslin B, Stankovic G, A.Djordjevic-Dikic, I.Nedeljkovic, M.Nedeljkovic, Stojkovic S, Vukcevic V, J.Stepanovic. Chronotropic Incompetence vs. Ischemia in Prognosis of High Risk Patients With Coronary Artery Disease. JACC 2001;37 (Suppl A): 1A-648A. </w:t>
      </w:r>
    </w:p>
    <w:p w14:paraId="2E7A2835"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Orlic D, Ostojic M, Beleslin B, Stankovic G, Djordjevic-Dikic A, Nedeljkovic I, Stepanovic J, Stojkovic S, Nedeljkovic M, Ristic N. Chronotropic incompetence vs. echocardiographic ischemia in risk stratification and prognosis in high risk patients. Eur J Echocardiography 2000; 1 (Suppl 2):S38. </w:t>
      </w:r>
    </w:p>
    <w:p w14:paraId="0A68B178"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lastRenderedPageBreak/>
        <w:t xml:space="preserve">Nedeljkovic I, Ostojic M, Beleslin B, Nedeljkovic M, Djordjevic-Dikic A, Stojkovic S, Saponjski J, Orlic D. Petrasinovic Z, Stepanovic J. Prognostic value of myocardial jeopardy score and coronary artery score: Correlation with stress echocardiography. Eur J Echocardiography 2000; 1 (Suppl 2):S37. </w:t>
      </w:r>
    </w:p>
    <w:p w14:paraId="06ECE8C9"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Ostojic M, Orlic D, Beleslin B, Stankovic G, Djordjevic-Dikic A, Nedeljkovic I, Stojkovic S, Nedeljkovic M, Vukcevic V&lt; Kanjuh V. Possible stress echocardiography impact on prognostic stratification of patients and cost saving. Eur J Echocardiography 2000; 1 (Suppl 2):S36. </w:t>
      </w:r>
    </w:p>
    <w:p w14:paraId="466EB16D"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Djordjevic-Dikic A, Ostojic M, Beleslin B, Nedeljkovic I, Stepanovic J, Saponjski J, Nedeljkovic M, Stojkovic S, Petrasinovic Z, Orlic D. Myocardial viability by low-dose adenosine stress echocardiography: detection and prognostic value. Eur J Echocardiography 2000;1(Suppl 2);S30. </w:t>
      </w:r>
    </w:p>
    <w:p w14:paraId="5EB4E172"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Nedeljkovic M, Ostojic M, Beleslin B, Nedeljkovic I, Stojkovic S, Arandjelovic A, Saponjski J, Vukcevic V, Orlic D, Kanjuh V. Clinical and quantitative arteriographic determinants for development of coronary spasm during ergonovine stress echocardiography. Eur J Echocardiography 2000;1(Suppl 2):S28. </w:t>
      </w:r>
    </w:p>
    <w:p w14:paraId="2B08117F"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 xml:space="preserve">Beleslin B, Ostojic M, Djordjevic-Dikic A, Nedeljkovic I, Stepanovic J, Stojkovic S, Nedeljkovic M, Petrasinovic Z, Orlic D, Kanjuh V. Prognostic and diagnostic importance of combined low dipyridamole-dobutamine stress echocardiography for myocardial viability in postinfarcted akinetic regions. Eur J Echocardiography 2000; 1 (Suppl 2):S94. </w:t>
      </w:r>
    </w:p>
    <w:p w14:paraId="222FB50E" w14:textId="77777777" w:rsidR="00CF40CA" w:rsidRPr="00CF40CA" w:rsidRDefault="00CF40CA"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CF40CA">
        <w:rPr>
          <w:rFonts w:ascii="Times New Roman" w:eastAsia="Tahoma Negreta" w:hAnsi="Times New Roman" w:cs="Times New Roman"/>
          <w:bCs/>
          <w:iCs/>
          <w:sz w:val="20"/>
        </w:rPr>
        <w:t xml:space="preserve">Orlic D, Terzic B, Perunicic J, Stefanovic B, Asanin M, Mitrovic P, Matic G, S.Boskovic, Vasiljevic Z. Intravenous and oral therapy with metoprolol in elderly patients with acute myocardial infarction: how safe is it?; Archives of Toxiclogy, Kinetics and Xenotic Metabolism, Proceedings of VIIth Congress of the Toxicologists of Yugoslavia, Igalo, 1998. </w:t>
      </w:r>
    </w:p>
    <w:p w14:paraId="47D4DB02" w14:textId="77777777" w:rsidR="00CF40CA" w:rsidRPr="00CF40CA" w:rsidRDefault="00CF40CA" w:rsidP="00CF40CA">
      <w:pPr>
        <w:numPr>
          <w:ilvl w:val="0"/>
          <w:numId w:val="30"/>
        </w:numPr>
        <w:spacing w:line="240" w:lineRule="atLeast"/>
        <w:rPr>
          <w:rFonts w:eastAsia="Tahoma Negreta"/>
          <w:bCs/>
          <w:iCs/>
          <w:sz w:val="20"/>
          <w:szCs w:val="22"/>
          <w:lang w:val="sv-SE"/>
        </w:rPr>
      </w:pPr>
      <w:r w:rsidRPr="00CF40CA">
        <w:rPr>
          <w:rFonts w:eastAsia="Tahoma Negreta"/>
          <w:bCs/>
          <w:iCs/>
          <w:sz w:val="20"/>
          <w:szCs w:val="22"/>
          <w:lang w:val="sv-SE"/>
        </w:rPr>
        <w:t>Orlic D, Boskovic D, Perunicic J, Stefanovic B, Asanin M, Terzic B, Matic G, Mitrovic P, Erceg P, Vasiljevic Z. 2nd International Congress on Coronary Artery Disease, Florence, Italy, 1998.</w:t>
      </w:r>
    </w:p>
    <w:p w14:paraId="332A74B0"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Orlic D, Perunicic J, Asanin M, Stefanovic B, Mitrovic P, Vasiljevic Z; Very Early Tolerance of Intravenous Metoprolol in Patients with Acute Myocardial Infarction; 2nd International Congress on Coronary Artery Disease, Florence, Italy, 1998.</w:t>
      </w:r>
    </w:p>
    <w:p w14:paraId="57F6AE33"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Orlic D, Boskovic D, Mitrovic P, Terzic B, Vukcevic V, Perunicic J, Stefanovic B, Matic G, Boskovic S, Vasiljevic Z. High Dose Intravenous Metoprolol in Patients with Acute Myocardial Infarction: Effect on Chest Pain. 2nd International Congress on Coronary Artery Disease, Florence, Italy, 1998.</w:t>
      </w:r>
    </w:p>
    <w:p w14:paraId="00D4E440"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Stefanovic B, Mitrovic P, Perunicic J, N.Radovanovic, Terzic B, M.Stanojevic, Orlic D, Matic G, S.Boskovic, Vasiljevic Z. Influence of long –term beta blocker therapy on the incidence of sudden cardiac death in patients with acute myocardial infarction treated with intravenous streptokinase; ; 11th Congress of The Mediterranean Association of Cardiology and Cardiac Surgery, Montpellier, France, 1998.</w:t>
      </w:r>
    </w:p>
    <w:p w14:paraId="31650F7C"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Orlic D, Perunicic J, Stefanovic B, Asanin M, Terzic B, Matic G, Mitrovic P, Erceg P. Angina preceeding acute myocardial infarction has no influence on reperfusion rate clinicaly determined in patients treated with combined intravenous streptokinase and metoprolol therapy; 11th Congress of The Mediterranean Association of Cardiology and Cardiac Surgery, Montpellier, France, 1998. </w:t>
      </w:r>
    </w:p>
    <w:p w14:paraId="3472168C"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Orlic D, S.Boskovic, Perunicic J, Stefanovic B, Asanin M, Mitrovic P, Matic G, Terzic B. Intravenous and Oral Therapy with Metoprolol in Elderly Patients with Acute Myocardial Infarction: How much Is It Safe? . 6th World Congress on Heart Failure, Geneva, Switzerland, 1998. </w:t>
      </w:r>
    </w:p>
    <w:p w14:paraId="4A1EC847"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Orlic D, Perunicic J, Stefanovic B, Asanin M, S.Boskovic, Mitrovic P, Matic G, P.Erceg. Predictors of in-hospital left heart failure in the elderly with acute myocardial infarction treated with intravenous metoprolol. 6th World Congress on Heart Failure, Geneva, Switzerland, 1998. </w:t>
      </w:r>
    </w:p>
    <w:p w14:paraId="133277DF"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Orlic D, Boskovic.D, Perunicic.J, S.Branislav, A.Milika, M.M.Predrag, T.Branka, M.Gordana, B.D.Srdjan; Angina Before Acute Myocardial Infarction in Patients Younger Than 40 Years of Age. Supplement to Journal of the American College of Cardiology, Vol 31/No 5 (supplement C), 1998: Abstracts from the Xlllth World Congress of Cardiology, Rio de Janeiro, Brazil, 1998. </w:t>
      </w:r>
    </w:p>
    <w:p w14:paraId="73FF3D5A"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Orlic D, Boskovic D, Perunicic J, S.Branislav, A.Milika, M.M.Predrag, T.Branka, M.Gordana; Strenuous Physical Effort is Not More Often Trigger of Acute Myocardial Infarction in Men Younger Than 40 Years of Age. Supplement to Journal of the American College of Cardiology, Vol 31/No 5 (supplement C), 1998: Abstracts from the Xlllth World Congress of Cardiology, Rio de Janeiro, Brazil, 1998. </w:t>
      </w:r>
    </w:p>
    <w:p w14:paraId="65A99CB3"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Dejan Boskovic, Branislav Stefanovic, Jovan Perunicic, Orlic D, Gordana Matic, Vladan Vukcevic, Nebojsa Radovanovic; Trend of Smoking as One of Coronary Risk factors in Infarcted Patients with Prior Revascularization; IEA European Regional Meeting, Munster, Germany, 1997. </w:t>
      </w:r>
    </w:p>
    <w:p w14:paraId="4EBE3D0C"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Dejan Boskovic, Branislav Stefanovic, Jovan Perunicic, Orlic D, Gordana Matic, Vladan Vukcevic, Nebojsa Radovanovic; The Conection Between Lipidemia and Myocardial Infarction in Patients with Prior  Revascularization; IEA European Regional Meeting, Munster, Germany, 1997. </w:t>
      </w:r>
    </w:p>
    <w:p w14:paraId="65CAC530"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Asanin M., Boskovic D., Vukcevic V., Perunicic J., Sreckovic B., Obrenovic B., Kostic J., Arandjelovic A., Mitrovic P., Orlic D., Stefanovic B., Matic G.; The Influence of Thrombolytic Therapy on The Occurence of Atrial Fibrillation in Q Wave Anterior Myocardial Infarction; Cardiovascular Drugs and Therapy- Abstracts of The 7 th International Symposium on Cardiovascular Pharmacotherapy, Jerusalem, Israel, 1997. </w:t>
      </w:r>
    </w:p>
    <w:p w14:paraId="0972B5C2"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lastRenderedPageBreak/>
        <w:t xml:space="preserve">Mitrovic P., Boskovic D., Stefanovic B., Perunicic J., Asanin M., Matic G., Orlic D., Vukcevic V., Mrdovic I.; Remodelling after Acute Myocardial Infarction in Patients with Previous Revascularization; Cardiovascular Drugs and Therapy- Abstracts of The 7 th International Symposium on Cardiovascular Pharmacotherapy, Jerusalem, Israel, 1997. </w:t>
      </w:r>
    </w:p>
    <w:p w14:paraId="5075A585"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Orlic D, Boskovic D, Perunicic J, Stefanovic B, Asanin M, Terzic B,  Matic G, Mitrovic P, P.Erceg; Influence of Previous Angina on Reperfusion Rate in Patients with Acute Myocardial Infarction Treated with  Combined Intravenous Streptokinase and Metoprolol Therapy; Cardiovascular Drugs and Therapy- Abstracts of The 7 th International Symposium on Cardiovascular Pharmacotherapy, Jerusalem, Israel, 1997. </w:t>
      </w:r>
    </w:p>
    <w:p w14:paraId="79561D1C"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Orlic D, Boskovic D, Perunicic J, Stefanovic B, Asanin M, Mitrovic P, S.Boskovic, Matic G,  Zlatar M; Intravenous Metoprolol in Combined Therapy with Streptokinase does not reduce serum activity of Cretain Kinase in Patients with Acute Myocardial Infarction; Cardiovascular Drugs and Therapy- Abstracts of The 7 th International Symposium on Cardiovascular Pharmacotherapy, Jerusalem, Israel, 1997. </w:t>
      </w:r>
    </w:p>
    <w:p w14:paraId="77003850"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Orlic D, Boskovic D, Perunicic J, Stefanovic B, Asanin M, Terzic B, Mitrovic P, Matic G, P.Erceg; A New Evidence for Primary Myocardial Effect of Intravenous Metoprolol in Relieving Ischemic Chest Pain; Cardiovascular Drugs and Therapy- Abstracts of The 7 th International Symposium on Cardiovascular Pharmacotherapy, Jerusalem, Israel, 1997.</w:t>
      </w:r>
    </w:p>
    <w:p w14:paraId="058E0DDF"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Mitrovic P., Boskovic D., Perunicic J., Stefanovic B., Matic G., Orlic D., Vukcevic V., Mrdovic I., Obrenovic B.; Heart Failure as One of Predictors of Death in Coronary Patients with Myocardial Infarction and Prior Revascularization; The Journal of Heart Failure: abstracts of The 5 th World Congress on Heart Failure- mechanisms and management, Washington DC, USA, 1997.</w:t>
      </w:r>
    </w:p>
    <w:p w14:paraId="44C8AD50"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Boskovic D., Stefanovic B., Perunicic J., Orlic D., Matic G., Vukcevic V., Mrdovic I., Obrenovic B.; Heart Failure and Acute Myocardial Infarction in Female after Previous Revascularization;  The Journal of Heart Failure: abstracts of The 5 th World Congress on Heart Failure- mechanisms and management, Washington DC, USA, 1997. </w:t>
      </w:r>
    </w:p>
    <w:p w14:paraId="5DD4F303"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Asanin M., Boskovic D.,Orlic D., Vukcevic V., Perunicic J.,Sreckovic B., Obrenovic B., Kostic J., Arandjelovic A., Mitrovic P., Stefanovic B., Matic G.; Reduced Occurence of Atrial Fibrillation, Heart failure and In-hospital Mortality in Acute Q Wave Anterior Myocardial Infarction Treated with Metoprolol; The Journal of Heart Failure: abstracts of The 5 th World Congress on Heart Failure- mechanisms and management, Washington DC, USA, 1997. </w:t>
      </w:r>
    </w:p>
    <w:p w14:paraId="1C87595D"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Orlic D, Boskovic D, Perunicic J, Stefanovic B, Asanin M, Mitrovic P, Matic G, Terzic B; Safety of Intravenous Therapy with Metoprolol in Elderly Patients with Acute Myocardial Infarction: Focus on a Heart Failure; The Journal of Heart Failure: abstracts of The 5 th World Congress on Heart Failure- mechanisms and management, Washington DC, USA, 1997. </w:t>
      </w:r>
    </w:p>
    <w:p w14:paraId="239C40BF"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Orlic D, Boskovic D, Perunicic J, Stefanovic B, Asanin M, Mitrovic P, Matic G, P.Erceg; Right Heart Failure in Patients with Acute Right Ventricular Myocardial Infarction Treated with intravenous Metoprolol; The Journal of Heart Failure: abstracts of The 5 th World Congress on Heart Failure- mechanisms and management, Washington DC, USA, 1997. </w:t>
      </w:r>
    </w:p>
    <w:p w14:paraId="2C311B1F"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N.Karadzov, M.Djukic, A.Markovic, Orlic D, A.Jurisic, S.Andjelic; Heart Circumference and Heart/Thoracic CircumferenceIndex in evaluation of fetal Cardiomegaly in Macrosomic Fetuses of Pregnancies with gestational Diabetes; The Journal of Heart Failure: abstracts of The 5 th World Congress on Heart Failure- mechanisms and management, Washington DC, USA, 1997.</w:t>
      </w:r>
    </w:p>
    <w:p w14:paraId="2180F018"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Matic G, Boskovic D, Stefanovic B, Perunicic J, Asanin M, Vukcevic V, Mitrovic P, Orlic D, Terzic B; First acute anterior Myocardial infarction developing left ventricular aneurism: associated intrahospital complications; The Journal of Heart Failure: abstracts of The 5 th World Congress on Heart Failure- mechanisms and management, Washington DC, USA, 1997. </w:t>
      </w:r>
    </w:p>
    <w:p w14:paraId="4D1D9854" w14:textId="77777777" w:rsidR="00CF40CA" w:rsidRPr="002C4325" w:rsidRDefault="00CF40CA"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2C4325">
        <w:rPr>
          <w:rFonts w:ascii="Times New Roman" w:eastAsia="Tahoma Negreta" w:hAnsi="Times New Roman" w:cs="Times New Roman"/>
          <w:bCs/>
          <w:iCs/>
          <w:sz w:val="20"/>
        </w:rPr>
        <w:t xml:space="preserve">Stefanovic B, Boskovic D, Mitrovic P, Perunicic J, N.Radovanovic, Orlic D, Matic G, Asanin M, Terzic B, M.Grujic;Late potentials, Infarct size and left ventricular function in patients with acute Myocardial Infarction treated with Thrombolytic Therapy; 5 th Alpe-Adria Cardiology Meeting in Austria, Graz, 1997, Journal fur Kardiologie. </w:t>
      </w:r>
    </w:p>
    <w:p w14:paraId="005E3DCA"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Matic G, Boskovic D, Perunicic J, Stefanovic B, Mitrovic P, Vukcevic V, Orlic D, Asanin M, Terzic B, J.Kostic; Intrahospital Complications of first anterior Myocardial Infarction and left ventricular Aneurysm; 5 th Alpe-Adria Cardiology Meeting in Austria, Graz, 1997, Journal fur Kardiologie. </w:t>
      </w:r>
    </w:p>
    <w:p w14:paraId="37762B11"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Asanin M, Boskovic D, Perunicic J, Vukcevic V, B.Sreckovic, Mitrovic P, B.Obrenovic, J.Kostic, A.Arandjelovic, Orlic D, Stefanovic B, Matic G; Later atrial Fibrillation in acute Q wave anterior Myocardial Infarction, 5 th Alpe-Adria Cardiology Meeting in Austria, Graz, 1997, Journal fur Kardiologie. </w:t>
      </w:r>
    </w:p>
    <w:p w14:paraId="155652E4"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Matic G, Boskovic D, Stefanovic B, Mitrovic P, Orlic D, Perunicic J; Patients With Acute Myocardial Infarction: Delays in Reaching the Coronary Care Unit, Mediterranean Association of Cardiology and Cardiac Surgery - 9th Annual Meeting, Tel Aviv 1996,  Israel Journal of Medical Sciences, 1996;32(10): 1035. </w:t>
      </w:r>
    </w:p>
    <w:p w14:paraId="18C850FE"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Matic G, Boskovic D, Stefanovic B, Terzic B, Mitrovic P, Perunicic J, Orlic D, Zlatar M, P.Erecg; Influence of Heparin-Dosage and of Previous Treatment With Streptokinase on aPTT in Patients With Acute Myocardial </w:t>
      </w:r>
      <w:r w:rsidRPr="002C4325">
        <w:rPr>
          <w:rFonts w:eastAsia="Tahoma Negreta"/>
          <w:bCs/>
          <w:iCs/>
          <w:sz w:val="20"/>
          <w:szCs w:val="22"/>
          <w:lang w:val="sv-SE"/>
        </w:rPr>
        <w:lastRenderedPageBreak/>
        <w:t>Infarction, Mediterranean Association of Cardiology and Cardiac Surgery - 9th Annual Meeting, Tel Aviv 1996,  Israel Journal of Medical Sciences, 1996;32(10): 1035.</w:t>
      </w:r>
    </w:p>
    <w:p w14:paraId="126C8A2D"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Zlatar M, Mitrovic P, Boskovic D, Stefanovic B, Perunicic J, Matic G, Orlic D, Terzic B, Vukcevic V, Mrdovic I, Milentijevic B, Obrenovic B; Do Patients Stop With Smoking After Acute Myocardial Infarction and Prior Coronary Artery Bypass Surgery?, Mediterranean Association of Cardiology and Cardiac Surgery - 9th Annual Meeting, Tel Aviv 1996,  Israel Journal of Medical Sciences, 1996;32(10): 1032.</w:t>
      </w:r>
    </w:p>
    <w:p w14:paraId="6680F044"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Boskovic D, Stefanovic B, Perunicic J, Vukcevic V, Mrdovic I, Radovanovic N, Orlic D, Matic G, Terzic B, Obrenovic B, Zlatar M; Coronary Angiographic Findings in Patients With Acute Myocardial Infarction and Previous Coronary Artery Bypass Grafting, Mediterranean Association of Cardiology and Cardiac Surgery - 9th Annual Meeting, Tel Aviv 1996,  Israel Journal of Medical Sciences, 1996;32(10): 1032. </w:t>
      </w:r>
    </w:p>
    <w:p w14:paraId="1D8D93F6"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Boskovic D, Perunicic J, Stefanovic B, Obrenovic B, Matic G, Orlic D, Terzic B, Mrdovic I, Vukcevic V, Pavlovic S, Kostic J, Radovanovic N; The Influence of Reduced Ejection Fraction on Occurence of Myocardial Infarction in Patients With Previous Revascularization, Mediterranean Association of Cardiology and Cardiac Surgery - 9th Annual Meeting, Tel Aviv 1996, Israel Journal of Medical Sciences, 1996;32(10): 1032. </w:t>
      </w:r>
    </w:p>
    <w:p w14:paraId="3DBF70D5"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Boskovic D, Vukcevic V, Mrdovic I, Stefanovic B, Perunicic J, Matic G, Orlic D, Terzic B, Obrenovic B, Kostic J, Pavlovic S; The Significance of First Septal Branch for Regional Wall Motion in Patients With First Aute Anterior Myocardial Infarction, Mediterranean Association of Cardiology and Cardiac Surgery - 9th Annual Meeting, Tel Aviv 1996,  Israel Journal of Medical Sciences, 1996;32(10): 1031. </w:t>
      </w:r>
    </w:p>
    <w:p w14:paraId="7EF209E5"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Boskovic D, Perunicic J, Stefanovic B, Terzic B, Matic G, Orlic D, Vukcevic V, Mrdovic I, Obrenovic B, Pavlovic S, Erceg P; The Influence of Gender on Survival in Patients With Heart Failure and Acute Myocardial Infarction After Previous Revascularization, Mediterranean Association of Cardiology and Cardiac Surgery - 9th Annual Meeting, Tel Aviv 1996, Israel Journal of Medical Sciences, 1996;32(10): 1030. </w:t>
      </w:r>
    </w:p>
    <w:p w14:paraId="131D882B"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Mitrovic P, Boskovic D, Stefanovic B, Perunicic J, Matic G, Orlic D, Terzic B, Mrdovic I, Vukcevic V, Obrenovic B, Kostic J, Zlatar M, Erceg P; Myocardial Infarction and Late Prognosis in Patients With Previous Revascularization: 6-Year Follow-Up, Mediterranean Association of Cardiology and Cardiac Surgery - 9th Annual Meeting, Tel Aviv 1996,  Israel Journal of Medical Sciences, 1996;32(10): 1030.</w:t>
      </w:r>
    </w:p>
    <w:p w14:paraId="1159DB67"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Matic G, Boskovic D, Stefanovic B, Perunicic J, Mitrovic P, Terzic B, Orlic D, Vukcevic V, Asanin M; Major Hemorrhagic Complications in Patients With Mechanical Prosthetic Valve, Mediterranean Association of Cardiology and Cardiac Surgery - 9th Annual Meeting, Tel Aviv 1996,  Israel Journal of Medical Sciences, October 1996;32(10): 999. </w:t>
      </w:r>
    </w:p>
    <w:p w14:paraId="7D112B76"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Asanin M, Boskovic D, Vukcevic V, Mitrovic P, B.Obrenovic, Perunicic J, Stefanovic B, B.Sreckovic, Matic G, Orlic D, Terzic B; Clinical and Echocardiographic Findings in Patients With Acute Myocardial Infarction With Atrial Fibrillations of New Onset, Mediterranean Association of Cardiology and Cardiac Surgery - 9th Annual Meeting, Tel Aviv 1996,  Israel Journal of Medical Sciences, 1996;32(10): 988. </w:t>
      </w:r>
    </w:p>
    <w:p w14:paraId="7957440A"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Asanin M, Boskovic D, Vukcevic V, Mitrovic P, Perunicic J, Vujicic V, Skoric Lj, Draganic G, Matic G, Orlic D, Stefanovic B, Terzic B; Medical Therapy of Revascularisation in Patients With New Onset Angina Pectoris and Isolated Left Anterior Descending Coronary Artery Disease: Four Years Follow-Up, Mediterranean Association of Cardiology and Cardiac Surgery - 9th Annual Meeting, Tel Aviv 1996,  Israel Journal of Medical Sciences, October 1996:32(10): 920. </w:t>
      </w:r>
    </w:p>
    <w:p w14:paraId="03401EDF"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Boskovic D, Perunicic J, Stefanovic B, Terzic B, Orlic D, Matic G, Mrdovic I, Vukcevic V, S.Pavlovic, J.Kostic, N.Radovanovic, B.Obrenovic, S.Boskovic; Does Long-Term Beta Blocker Therapy Prevent Remodelling After ACute Myocardial Infarction in Patients With Previous Revascularisation, Balkan Journal of Clinical Laboratory, 3, 1996: 136. </w:t>
      </w:r>
    </w:p>
    <w:p w14:paraId="1A1112BB"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Boskovic D, Stefanovic B, Perunicic J, Terzic B, Matic G, Orlic D, Vukcevic V, Mrdovic I, N.Radovanovic, J.Kostic, S.Pavlovic, B.Obrenovic, S.Boskovic; Correlation of Left Ventricular End-Diastolic Volume With Changes in Creatine Kinase in Patients With Acute Myocardial Infarction and Prior Revascularisation, Balkan Journal of Clinical Laboratory, 3, 1996: 101. </w:t>
      </w:r>
    </w:p>
    <w:p w14:paraId="07E038D9"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Boskovic D, Perunicic J, Stefanovic B, Terzic B, Matic G, Orlic D, Vukcevic V, Mrdovic I, B.Milentijevic, J.Kostic; Antilipid Therapy in Patients After Acute Myocardial Infarction and Prior Coronary Artery Bypass Surgery, 11th Yugoslav Congress of Pharmacology (With International Participation), Acta Biologiae et Medicinae Experimentalis, Igalo 1996, 61:111. </w:t>
      </w:r>
    </w:p>
    <w:p w14:paraId="33E61998"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Stefanovic B, Boskovic D, Mitrovic P, Perunicic J, Terzic B, Matic G, Orlic D, Vukcevic V, Mrdovic I, B.Sreckovic, P.Erceg, G.Jelisavac, Zlatar M; The Influence of Long Term Beta Blocker Therapy on the Incidence of Sudden Cardiac Death in Patients With Acute Myocardial Infarction Treated With Thrombolytic Therapy, 11th Yugoslav Congress of Pharmacology (With International Participation), Acta Biologiae et Medicinae Experimentalis, Igalo 1996, 61:109. </w:t>
      </w:r>
    </w:p>
    <w:p w14:paraId="04B25568" w14:textId="77777777" w:rsidR="00CF40CA" w:rsidRPr="002C4325" w:rsidRDefault="00CF40CA" w:rsidP="00CF40CA">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Orlic D, Boskovic D, Mitrovic P, Terzic B, Matic G, Stefanovic B, Perunicic J, Mrdovic I, Vukcevic V, S.Boskovic; Intravenous Metoprolol in Patients With Acute Myocardial Infarction Older Than 65 Years of Age; </w:t>
      </w:r>
      <w:r w:rsidRPr="002C4325">
        <w:rPr>
          <w:rFonts w:eastAsia="Tahoma Negreta"/>
          <w:bCs/>
          <w:iCs/>
          <w:sz w:val="20"/>
          <w:szCs w:val="22"/>
          <w:lang w:val="sv-SE"/>
        </w:rPr>
        <w:lastRenderedPageBreak/>
        <w:t xml:space="preserve">Tolerance, 11th Yugoslav Congress of Pharmacology (With International Participation), Acta Biologiae et Medicinae Experimentalis, Igalo 1996, 60:108. </w:t>
      </w:r>
    </w:p>
    <w:p w14:paraId="2BB96114" w14:textId="77777777" w:rsidR="002C4325" w:rsidRPr="002C4325" w:rsidRDefault="002C4325" w:rsidP="002C4325">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Matic G, Boskovic D, Terzic B, Mitrovic P, Orlic D, Stefanovic B, Perunicic J, Asanin M, Vukcevic V; Unstabile Regime of Oral Anticoagulant Therapy in Patients With Hemorrhagic Complications, 11th Yugoslav Congress of Pharmacology (With International Participation), Acta Biologiae et Medicinae Experimentalis, Igalo 1996, 60:105. </w:t>
      </w:r>
    </w:p>
    <w:p w14:paraId="6EA3129F" w14:textId="77777777" w:rsidR="002C4325" w:rsidRPr="002C4325" w:rsidRDefault="002C4325" w:rsidP="002C4325">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Matic G, Boskovic D, Terzic B, Mitrovic P, Stefanovic B, Perunicic J, Orlic D; Dose-Related and Streptokinase-Related Effect of Intravenous Heparin on aPTT, 11th Yugoslav Congress of Pharmacology (With International Participation), Acta Biologiae et Medicinae Experimentalis, Igalo 1996, 60:104. </w:t>
      </w:r>
    </w:p>
    <w:p w14:paraId="6177DDDB" w14:textId="77777777" w:rsidR="002C4325" w:rsidRPr="002C4325" w:rsidRDefault="002C4325"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2C4325">
        <w:rPr>
          <w:rFonts w:ascii="Times New Roman" w:eastAsia="Tahoma Negreta" w:hAnsi="Times New Roman" w:cs="Times New Roman"/>
          <w:bCs/>
          <w:iCs/>
          <w:sz w:val="20"/>
        </w:rPr>
        <w:t xml:space="preserve">Stefanovic B, Boskovic D, Mitrovic P, Perunicic J, Terzic B, Orlic D, Matic G, Vukcevic V, Mrdovic I, Erceg P, Jelisavac G, Sreckovic B, Zlatar M; Repeated Streptokinase Treatment in Patients With Acute Myocardial Infarction, 11th Yugoslav Congress of Pharmacology (With International Participation), Acta Biologiae et Medicinae Experimentalis, Igalo 1996, 59:100. </w:t>
      </w:r>
    </w:p>
    <w:p w14:paraId="64825399" w14:textId="77777777" w:rsidR="002C4325" w:rsidRPr="002C4325" w:rsidRDefault="002C4325" w:rsidP="002C4325">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Boskovic D, Stefanovic B, Perunicic J, Terzic B, Orlic D, Matic G, Vukcevic V, Mrdovic I, S.Pavlovic, S.Boskovic; Isosorbide-Mononitrate Therapy in Patients With Inferior Acute Muocardial Infarction, 11th Yugoslav Congress of Pharmacology (With International Participation), Acta Biologiae et Medicinae Experimentalis, Igalo 1996, 34:62. </w:t>
      </w:r>
    </w:p>
    <w:p w14:paraId="55FE2E5F" w14:textId="77777777" w:rsidR="002C4325" w:rsidRPr="002C4325" w:rsidRDefault="002C4325" w:rsidP="002C4325">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Stefanovic B, Boskovic D, Mitrovic P, Matic G, Orlic D, Terzic B; Ventricular Late Potentials and Left Ventricular Function in Patients With Acute Myocardial Infarction Treated With Thrombolytic Therapy, 14th European Conference of the International Society of Non-Invasive Cardiology, Cambridge 1996, P28. </w:t>
      </w:r>
    </w:p>
    <w:p w14:paraId="7727F117" w14:textId="77777777" w:rsidR="002C4325" w:rsidRPr="002C4325" w:rsidRDefault="002C4325" w:rsidP="002C4325">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Boskovic D, Vukcevic V, Mrdovic I, Stefanovic B, Perunicic J, J.Kostic, S.Pavlovic, Matic G, Orlic D, B.Obrenovic, N.Mitrovic; The Significance of First Septal Branch for Regional Wall Motion in Patients With First Acute Anterior Myocardial Infarction, 14th European Conference of the International Society of Non-Invasive Cardiology, Cambridge 1996, P11. </w:t>
      </w:r>
    </w:p>
    <w:p w14:paraId="0BE7C2C3" w14:textId="77777777" w:rsidR="002C4325" w:rsidRPr="002C4325" w:rsidRDefault="002C4325"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2C4325">
        <w:rPr>
          <w:rFonts w:ascii="Times New Roman" w:eastAsia="Tahoma Negreta" w:hAnsi="Times New Roman" w:cs="Times New Roman"/>
          <w:bCs/>
          <w:iCs/>
          <w:sz w:val="20"/>
        </w:rPr>
        <w:t xml:space="preserve">Mitrovic P, Boskovic D, Stefanovic B, B.Obrenovic, Perunicic J, Vukcevic V, Mrdovic I, Orlic D, Matic G, Terzic B, J.Kostic, S.Pavlovic; Can Reduced Ejection Fraction Predict Occurrence of Myocardial Infarction in Patients With Previous Coronary Artery Bypass Surgery, 14th European Conference of the International Society of Non-Invasive Cardiology, Cambridge 1996, 36. </w:t>
      </w:r>
    </w:p>
    <w:p w14:paraId="5C887986" w14:textId="77777777" w:rsidR="002C4325" w:rsidRPr="002C4325" w:rsidRDefault="002C4325" w:rsidP="002C4325">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Stefanovic B, Boskovic D, Mitrovic P, Perunicic J, M.Grujic, Matic G, G.Milasinovic, Orlic D, Terzic B; Can Positive Late Potentials Predict Sudden Cardiac Death in Patients With Acute Myocardial Infarction Treated With Thrombolytic Therapy, 14th European Conference of the International Society of Non-Invasive Cardiology, Cambridge 1996, 12. </w:t>
      </w:r>
    </w:p>
    <w:p w14:paraId="091534EC" w14:textId="77777777" w:rsidR="002C4325" w:rsidRPr="002C4325" w:rsidRDefault="002C4325" w:rsidP="002C4325">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Asanin M, Boskovic D, Vukcevic V, Mitrovic P, B.Obrenovic, Perunicic J, Stefanovic B, B.Sreckovic, Matic G, Orlic D, Terzic B; Clinical and Echocardiographic Findings in Patients With Acute Myocardial Infarction With Atrial Fibrillations of New Onset, 14th European Conference of the International Society of Non-Invasive Cardiology, Cambridge 1996, 1. </w:t>
      </w:r>
    </w:p>
    <w:p w14:paraId="34AD582F" w14:textId="77777777" w:rsidR="002C4325" w:rsidRPr="002C4325" w:rsidRDefault="002C4325" w:rsidP="002C4325">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Boskovic D, Stefanovic B, Perunicic J, Vukcevic V, Orlic D, Matic G, Terzic B, N.Mitrovic, S.Boskovic; Acute Myocardial Infarction in Patients With Previous Coronary Artery Bypass Surgery, 59th Congress of the Polish Cardiac Society, Polish Heart Journal, Warsaw 1996, I-187:186. </w:t>
      </w:r>
    </w:p>
    <w:p w14:paraId="6309120A" w14:textId="77777777" w:rsidR="002C4325" w:rsidRPr="002C4325" w:rsidRDefault="002C4325" w:rsidP="002C4325">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Boskovic D, B.Obrenovic, Stefanovic B, Perunicic J, Matic G, Orlic D, Vukcevic V, Mrdovic I, Terzic B; Clinical Characteristics of Patients With Cardiac Sudden Death After Acute Myocardial Infarction and Prior Coronary Artery Bypass Grafting, 11th International Symposium on Cardiovascular Diseases, Novi Sad 1996, 317. </w:t>
      </w:r>
    </w:p>
    <w:p w14:paraId="32560C09" w14:textId="77777777" w:rsidR="002C4325" w:rsidRPr="002C4325" w:rsidRDefault="002C4325" w:rsidP="002C4325">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Boskovic D, B.Obrenovic, Stefanovic B, Perunicic J, Orlic D, Matic G, Terzic B, Mrdovic I, Vukcevic V; Acute Myocardial Infarction and Congestive Heart Failure in Patients With Prior Coronary Artery Bypass Grafting, 11th International Symposium on Cardiovascular Diseases, Novi Sad 1996, 316. </w:t>
      </w:r>
    </w:p>
    <w:p w14:paraId="075183B9" w14:textId="77777777" w:rsidR="002C4325" w:rsidRPr="002C4325" w:rsidRDefault="002C4325" w:rsidP="002C4325">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Matic G, Boskovic D, Terzic B, Perunicic J, Stefanovic B, Mitrovic P, Orlic D, Zlatar M, Asanin M, P.Erceg; Hemorrhagic Complications in Patients With Mechanical Prosthetic Valve and in Patients With Other Indications for Oral Anticoagulant Therapy, 11th International Symposium on Cardiovascular Diseases, Novi Sad 1996, 301. </w:t>
      </w:r>
    </w:p>
    <w:p w14:paraId="241930CA" w14:textId="77777777" w:rsidR="002C4325" w:rsidRPr="002C4325" w:rsidRDefault="002C4325" w:rsidP="002C4325">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Mitrovic P, Boskovic D, B.Obrenovic, Stefanovic B, Perunicic J, Matic G, Orlic D, Vukcevic V, Mrdovic I, Terzic B; Early and Late Prognosis of 154 Patients With Acute Myocardial Infarction and Prior Coronary Artery Bypass Surgery, 11th International Symposium on Cardiovascular Diseases, Novi Sad 1996, 275. </w:t>
      </w:r>
    </w:p>
    <w:p w14:paraId="1D9C5165" w14:textId="77777777" w:rsidR="002C4325" w:rsidRPr="002C4325" w:rsidRDefault="002C4325" w:rsidP="002C4325">
      <w:pPr>
        <w:numPr>
          <w:ilvl w:val="0"/>
          <w:numId w:val="30"/>
        </w:numPr>
        <w:spacing w:line="240" w:lineRule="atLeast"/>
        <w:rPr>
          <w:rFonts w:eastAsia="Tahoma Negreta"/>
          <w:bCs/>
          <w:iCs/>
          <w:sz w:val="20"/>
          <w:szCs w:val="22"/>
          <w:lang w:val="sv-SE"/>
        </w:rPr>
      </w:pPr>
      <w:r w:rsidRPr="002C4325">
        <w:rPr>
          <w:rFonts w:eastAsia="Tahoma Negreta"/>
          <w:bCs/>
          <w:iCs/>
          <w:sz w:val="20"/>
          <w:szCs w:val="22"/>
          <w:lang w:val="sv-SE"/>
        </w:rPr>
        <w:t xml:space="preserve">Orlic D, Boskovic D, Mitrovic P, Stefanovic B, Perunicic J, Asanin M; Predictors of Heart Failure in Patients With Acute Myocardial Infarction Older Than 65 Years of Age Treated With Metoprolol, The 4th World Congress on Heart Failure - Mechanisms and Management, Jerusalem 1996,  The Journal of Heart Failure, 1996;3(1): 209:835. </w:t>
      </w:r>
    </w:p>
    <w:p w14:paraId="70A6FC95"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Boskovic D, Perunicic J, Stefanovic B, Mitrovic P, Asanin M, Orlic D, Vukcevic V, Matic G, P.Erceg, S.Pavlovic; The Hypotensive Effect of Combined Intravenous Beta Blockade and Thrombolytic Therapy in </w:t>
      </w:r>
      <w:r w:rsidRPr="005F373B">
        <w:rPr>
          <w:rFonts w:eastAsia="Tahoma Negreta"/>
          <w:bCs/>
          <w:iCs/>
          <w:sz w:val="20"/>
          <w:szCs w:val="20"/>
          <w:lang w:val="sv-SE"/>
        </w:rPr>
        <w:lastRenderedPageBreak/>
        <w:t>Patients With Acute Myocardial Infarction, The 4th World Congress on Heart Failure - Mechanisms and Management, Jerusalem 1996,  The Journal of Heart Failure, 1996;3(1): 209:834.</w:t>
      </w:r>
    </w:p>
    <w:p w14:paraId="703F2049"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Mitrovic P, Boskovic D, Orlic D, Perunicic J, Stefanovic B, Asanin M, Vukcevic V, Mrdovic I, B.Sreckovic, P.Erceg; Congestive Heart Failure in Diabetic Patients With Acute Myocardial Infarction and Previous Coronary Artery Bypass Grafting, The 4th World Congress on Heart Failure - Mechanisms and Management, Jerusalem 1996,  The Journal of Heart Failure, 1996;3(1): 135:537. </w:t>
      </w:r>
    </w:p>
    <w:p w14:paraId="19552171"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Mitrovic P, Boskovic D, Orlic D, Perunicic J, Stefanovic B, Asanin M, Vukcevic V, Mrdovic I, B.Sreckovic, P.Erceg; Congestive Heart Failure in Patients With Acute Myocardial Infarction and Previous Coronary Artery Bypass Grafting, The 4th World Congress on Heart Failure - Mechanisms and Management, Jerusalem 1996,  The Journal of Heart Failure, 1996;3(1): 64:256.</w:t>
      </w:r>
    </w:p>
    <w:p w14:paraId="389D5EC6"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Stefanovic B, Boskovic D, Mitrovic P, Perunicic J, N.Radovanovic, Matic G, Orlic D; Ventricular Late Potentials and Left Ventricular Dysfunction in Patients With Acute Myocardial Infarction. The 4th World Congress on Heart Failure - Mechanisms and Management, Jerusalem 1996,  The Journal of Heart Failure, 1996;3(1): 33:132. </w:t>
      </w:r>
    </w:p>
    <w:p w14:paraId="0CD6BBAC"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Boskovic D, Perunicic J, Mitrovic P, Orlic D, Stefanovic B, Asanin M, B.Sreckovivc, P.Erceg; Heart Failure in Patients With Acute Proximal Aortic Dissection, The 4th World Congress on Heart Failure - Mechanisms and Management, Jerusalem 1996,  The Journal of Heart Failure, 1996;3(1):33:132.</w:t>
      </w:r>
    </w:p>
    <w:p w14:paraId="52A955EE"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Mitrovic P, Boskovic D, Orlic D, Perunicic J, Stefanovic B, Asanin M, Vukcevic V, Mrdovic I, B.Sreckovic, P.Erceg; Is Circadian Variation of Chest Pain Different in Myocardial Infarction With and Without Congestive Heart Failure After Previous Surgical Revascularisation?, The 4th World Congress on Heart Failure - Mechanisms and Management, Jerusalem 1996, The Journal of Heart Failure, 1996;3(1):20:77. </w:t>
      </w:r>
    </w:p>
    <w:p w14:paraId="608D4FCF" w14:textId="77777777" w:rsidR="002C4325" w:rsidRPr="005F373B" w:rsidRDefault="002C4325"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5F373B">
        <w:rPr>
          <w:rFonts w:ascii="Times New Roman" w:eastAsia="Tahoma Negreta" w:hAnsi="Times New Roman" w:cs="Times New Roman"/>
          <w:bCs/>
          <w:iCs/>
          <w:sz w:val="20"/>
          <w:szCs w:val="20"/>
        </w:rPr>
        <w:t xml:space="preserve">Matic G, Boskovic D, Mitrovic P, Stefanovic B, Orlic D, Boskovic S; Risk Factors for Maior Hemorrhagic Complications of Oral Anticoagulant Therapy, Scientific Meeting of the Working Group Epidemiology and Prevention European Society of Cardiology, Pilsen 1996, 101. </w:t>
      </w:r>
    </w:p>
    <w:p w14:paraId="12722362"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Mitrovic P, Boskovic D, Orlic D, Boskovic S, Stefanovic B, Matic G; Quality of Life After Myocardial Infarction and Previous Coronary Artery Bypass Surgery in Patients With Hypercholesterolemia, Scientific Meeting of the Working Group Epidemiology and Prevention European Society of Cardiology, Pilsen 1996, 97. </w:t>
      </w:r>
    </w:p>
    <w:p w14:paraId="61D2DB4E"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Boskovic D, Matic G, Stefanovic B, Lalic N, Mitrovic P, Orlic D, Boskovic S, Lalic K; Obesity and Acute Myocardial Infarction, Scientific Meeting of the Working Group Epidemiology and Prevention European Society of Cardiology, Pilsen 1996, 96. </w:t>
      </w:r>
    </w:p>
    <w:p w14:paraId="7A73D9F3"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Boskovic D, Mitrovic P, Matic G, Orlic D, Stefanovic B, Boskovic S; Is Control of Hypercholesterolemia Adequate After Acute Myocardial Infarction and Prior Coronary Artery Bypass Surgery, Scientific Meeting of the Working Group Epidemiology and Prevention European Society of Cardiology, Pilsen 1996, 95.</w:t>
      </w:r>
    </w:p>
    <w:p w14:paraId="663B14F2"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Mitrovic P. Boskovic D, Stefanovic B, Matic G, Orlic D, Boskovic S, Perunicic J; Influence of Hypercholesterolemia as One of  Risk Factors for Coronary Artery Disease in Acute Myocardial Infarction in Patients With Prior Revascularization, Scientific Meeting of the Working Group Epidemiology and Prevention European Society of Cardiology, Pilsen 1996, 91. </w:t>
      </w:r>
    </w:p>
    <w:p w14:paraId="1542119B"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Stefanovic B, Boskovic D, Mitrovic P, Orlic D; Do Diabetic Women Have Poorer Prognosis After Acute Myocardial Infarction Than Diabetic Men: Four-Year Follow-Up Study, Scientific Meeting of the Working Group Epidemiology and Prevention European Society of Cardiology, Pilsen 1996, 82. </w:t>
      </w:r>
    </w:p>
    <w:p w14:paraId="74E62AC3"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Orlic D, Boskovic D, Stefanovic B, Mitrovic P; Is Strenuous Physical Effort More Often Provocative Factor for Acute Myocardial Infarction in Patients Younger Than 40 Years of Age, Scientific Meeting of the Working Group Epidemiology and Prevention European Society of Cardiology, Pilsen 1996, 71. </w:t>
      </w:r>
    </w:p>
    <w:p w14:paraId="4A3DBF30"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Matic G, Boskovic D, Mitrovic P, Perunicic J, Stefanovic B, Orlic D, Terzic B, Vukcevic V, Mrdovic I, Boskovic S; Does Thrombolytic Treatment Significantly Decrease Hemoglobin and   Hematocrit in Patients with Acute Myocardial Infarction?, 6th International Congress on   Cardiovascular Pharmacotherapy, Sydney 1996, A49. </w:t>
      </w:r>
    </w:p>
    <w:p w14:paraId="4C938A8F"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Orlic D, Boskovic D, Mitrovic P, Terzic B, Matic G, Stefanovic B, Perunicic J, Mrdovic I, Vukcevic V, Boskovic S; Safety of Intravenous Metoprolol in Patients with Acute Myocardial Infarction Older Than 65 Years of Age, 6th International Congress on Cardiovascular Pharmacotherapy, Sydney 1996, A49i. </w:t>
      </w:r>
    </w:p>
    <w:p w14:paraId="113E0C69"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Orlic D, Boskovic D, Mitrovic P, Terzic B, Matic G, Stefanovic B, Perunicic J, Mrdovic I, Vukcevic V, Boskovic S. Diabetic Patients Treated with Combined Streptokinase and Metoprolol Therapy, 6th International Congress on Cardiovascular Pharmacotherapy, Sydney 1996, A49. </w:t>
      </w:r>
    </w:p>
    <w:p w14:paraId="0089ECAE" w14:textId="1793DC2E" w:rsidR="002C4325" w:rsidRPr="005F373B" w:rsidRDefault="002C4325" w:rsidP="002C4325">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5F373B">
        <w:rPr>
          <w:rFonts w:ascii="Times New Roman" w:eastAsia="Tahoma Negreta" w:hAnsi="Times New Roman" w:cs="Times New Roman"/>
          <w:bCs/>
          <w:iCs/>
          <w:sz w:val="20"/>
          <w:szCs w:val="20"/>
        </w:rPr>
        <w:t>Boskovic D, Orlic D, Mitrovic P, Vukcevic V, Stefanovic B, Terzic B, Matic G, Boskovic S, Perunicic J, Mrdovic I, Asanin M; Ischemic Pain Relief in Patients with Acute Myocardial Infarction</w:t>
      </w:r>
      <w:r w:rsidRPr="005F373B">
        <w:rPr>
          <w:rFonts w:ascii="Times New Roman" w:hAnsi="Times New Roman" w:cs="Times New Roman"/>
          <w:sz w:val="20"/>
          <w:szCs w:val="20"/>
        </w:rPr>
        <w:t xml:space="preserve">. </w:t>
      </w:r>
      <w:r w:rsidRPr="005F373B">
        <w:rPr>
          <w:rFonts w:ascii="Times New Roman" w:eastAsia="Tahoma Negreta" w:hAnsi="Times New Roman" w:cs="Times New Roman"/>
          <w:bCs/>
          <w:iCs/>
          <w:sz w:val="20"/>
          <w:szCs w:val="20"/>
        </w:rPr>
        <w:t xml:space="preserve">6th International Congress on Cardiovascular Pharmacotherapy, Sydney 1996, A48. </w:t>
      </w:r>
    </w:p>
    <w:p w14:paraId="0FBB8E94" w14:textId="77777777" w:rsidR="002C4325" w:rsidRPr="005F373B" w:rsidRDefault="002C4325"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5F373B">
        <w:rPr>
          <w:rFonts w:ascii="Times New Roman" w:eastAsia="Tahoma Negreta" w:hAnsi="Times New Roman" w:cs="Times New Roman"/>
          <w:bCs/>
          <w:iCs/>
          <w:sz w:val="20"/>
          <w:szCs w:val="20"/>
        </w:rPr>
        <w:t xml:space="preserve">Stefanovic B, Boskovic D, Mitrovic P, Perunicic J, Vukcevic V, Mrdovic I, Boskovic S, Orlic D, Matic G, Terzic B; Repeated Administration of Thrombolytic Therapy in Patients with Acute Myocardial Infarction, 6th International Congress on Cardiovascular Pharmacotherapy, Sydney 1996, A48. </w:t>
      </w:r>
    </w:p>
    <w:p w14:paraId="2A0999D4"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lastRenderedPageBreak/>
        <w:t xml:space="preserve">Boskovic D, Orlic D, Mitrovic P, Terzic B, Vukcevic V, Perunicic J, Stefanovic B, Matic G, Boskovic S, Mrdovic I;  The Effect of High Dose Metoprolol on Chest Pain in Patients with Acute Myocardial Infarction, 6th International Congress on Cardiovascular Pharmacotherapy, Sydney 1996, A48. </w:t>
      </w:r>
    </w:p>
    <w:p w14:paraId="53FCBC47"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Terzic B, Boskovic D, Grbovic L, Stefanovic B, Mitrovic P, Vuckovic Lj, Matic G, Orlic D, Boskovic S, Perunicic J; Clinically Important Bradycardia in Drug Induced Hyperkalemia, 6th International Congress on Cardiovascular Pharmacotherapy, Sydney 1996, A35. </w:t>
      </w:r>
    </w:p>
    <w:p w14:paraId="3EB01868"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Terzic B, Boskovic D, PerunicIc J, Stefanovic B, Mitrovic P, Orlic D, Matic G, Boskovic S, Asanin M; Drug Interreaction Induced Serious Hemodynamic Important Bradycardia; An Indication for Temporary Pacing, 6th International Congress on Cardiovascular Pharmacotherapy, Sydney 1996, A34. </w:t>
      </w:r>
    </w:p>
    <w:p w14:paraId="4FD6A5F5"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Matic G, Boskovic D, Mitrovic P, Orlic D, Boskovic S; Is Thrombocytopenia a Common Phenomenon in Patients with Acute Myocardial Infarction Treated with Intravenous Heparin, 6th International Congress on Cardiovascular Pharmacotherapy, Sydney 1996, A27.</w:t>
      </w:r>
    </w:p>
    <w:p w14:paraId="1B8D9A22"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Mitrovic P, Boskovic D, Matic G, Orlic D, Boskovic S; Do Patients Start with Antilipid Therapy After Acute Myocardial Infarction and Prior Coronary Artery Bypass Surgery?, 6th International Congress on Cardiovascular Pharmacotherapy, Sydney 1996, A23. </w:t>
      </w:r>
    </w:p>
    <w:p w14:paraId="28CA727F"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Boskovic  D, Terzic B, Orlic D, Mitrovic P, PerunicIc J, Stefanovic B, Matic G, Mrdovic I, Vukcevic V, Asanin M; Should Metoprolol  be Given to Patients with Acute Myocardial Infarction and Clinical Signs of Heart Failure, 6th International Congress on Cardiovascular Pharmacotherapy, Sydney 1996, A16</w:t>
      </w:r>
    </w:p>
    <w:p w14:paraId="3C78856C"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Matic G, Boskovic D, Stefanovic B, Mitrovic P, Orlic D, Perunicic J; Patients With Acute Myocardial Infarction: Delays in Reaching the Coronary Care Unit, Mediterranean Association of Cardiology and Cardiac Surgery - 9th Annual Meeting, Tel Aviv 1996,  Israel Journal of Medical Sciences, October 1996, 32(10):1035. </w:t>
      </w:r>
    </w:p>
    <w:p w14:paraId="774535A2" w14:textId="77777777" w:rsidR="002C4325" w:rsidRPr="005F373B" w:rsidRDefault="002C4325"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5F373B">
        <w:rPr>
          <w:rFonts w:ascii="Times New Roman" w:eastAsia="Tahoma Negreta" w:hAnsi="Times New Roman" w:cs="Times New Roman"/>
          <w:bCs/>
          <w:iCs/>
          <w:sz w:val="20"/>
          <w:szCs w:val="20"/>
        </w:rPr>
        <w:t xml:space="preserve">Matic G, Boskovic D, Stefanovic B, Terzic B, Mitrovic P, Perunicic J, Orlic D, Zlatar M, P.Erecg; Influence of Heparin-Dosage and of Previous Treatment With Streptokinase on aPTT in Patients With Acute Myocardial Infarction, Mediterranean Association of Cardiology and Cardiac Surgery - 9th Annual Meeting, Tel Aviv 1996,  Israel Journal of Medical Sciences, October 1996, Vol. 32, No. 10: 1035. </w:t>
      </w:r>
    </w:p>
    <w:p w14:paraId="3902C28F" w14:textId="77777777" w:rsidR="002C4325" w:rsidRPr="005F373B" w:rsidRDefault="002C4325" w:rsidP="002C4325">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Zlatar M, Mitrovic P, Boskovic D, Stefanovic B, Perunicic J, Matic G, Orlic D, Terzic B, Vukcevic V, Mrdovic I, Milentijevic B, Obrenovic B; Do Patients Stop With Smoking After Acute Myocardial Infarction and Prior Coronary ARtery Bypass Surgery?, Mediterranean Association of Cardiology and Cardiac Surgery - 9th Annual Meeting, Tel Aviv 1996, Israel Journal of Medical Sciences, October 1996, Vol. 32, No. 10: 1032. </w:t>
      </w:r>
    </w:p>
    <w:p w14:paraId="0B5E2B2B" w14:textId="77777777" w:rsidR="005F373B" w:rsidRPr="005F373B" w:rsidRDefault="005F373B" w:rsidP="005F373B">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Mitrovic P, Boskovic D, Stefanovic B, Perunicic J, Vukcevic V, Mrdovic I, Radovanovic N, Orlic D, Matic G, Terzic B, Obrenovic B, Zlatar M; Coronary Angiographic Findings in Patients With Acute Myocardial Infarction and Previous Coronary Artery Bypass Grafting, Mediterranean Association of Cardiology and Cardiac Surgery - 9th Annual Meeting, Tel Aviv 1996,  Israel Journal of Medical Sciences, October 1996, Vol. 32, No. 10: 1032.  </w:t>
      </w:r>
    </w:p>
    <w:p w14:paraId="4DF5BE7D" w14:textId="77777777" w:rsidR="005F373B" w:rsidRPr="005F373B" w:rsidRDefault="005F373B" w:rsidP="005F373B">
      <w:pPr>
        <w:numPr>
          <w:ilvl w:val="0"/>
          <w:numId w:val="30"/>
        </w:numPr>
        <w:spacing w:line="240" w:lineRule="atLeast"/>
        <w:rPr>
          <w:rFonts w:eastAsia="Tahoma Negreta"/>
          <w:bCs/>
          <w:iCs/>
          <w:sz w:val="20"/>
          <w:szCs w:val="20"/>
          <w:lang w:val="sv-SE"/>
        </w:rPr>
      </w:pPr>
      <w:r w:rsidRPr="005F373B">
        <w:rPr>
          <w:rFonts w:eastAsia="Tahoma Negreta"/>
          <w:bCs/>
          <w:iCs/>
          <w:sz w:val="20"/>
          <w:szCs w:val="20"/>
          <w:lang w:val="sv-SE"/>
        </w:rPr>
        <w:t xml:space="preserve">Mitrovic P, Boskovic D, Perunicic J, Stefanovic B, Obrenovic B, Matic G, Orlic D, Terzic B, Mrdovic I, Vukcevic V, Pavlovic S, Kostic J, Radovanovic N; The Influence of Reduced Ejection Fraction on Occurence of Myocardial Infarction in Patients With Previous Revascularization, Mediterranean Association of Cardiology and Cardiac Surgery - 9th Annual Meeting, Tel Aviv 1996, Israel Journal of Medical Sciences, October 1996, Vol. 32, No. 10: 1032. </w:t>
      </w:r>
    </w:p>
    <w:p w14:paraId="74E5FA46"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Mitrovic P, Boskovic D, Vukcevic V, Mrdovic I, Stefanovic B, Perunicic J, Matic G, Orlic D, Terzic B, Obrenovic B, Kostic J, Pavlovic S; The Significance of First Septal Branch for Regional Wall Motion in Patients With First Aute Anterior Myocardial Infarction, Mediterranean Association of Cardiology and Cardiac Surgery - 9th Annual Meeting, Tel Aviv 1996,  Israel Journal of Medical Sciences, October 1996, Vol. 32, No. 10: 1031. </w:t>
      </w:r>
    </w:p>
    <w:p w14:paraId="059B7FFB"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Mitrovic P, Boskovic D, Perunicic J, Stefanovic B, Terzic B, Matic G, Orlic D, Vukcevic V, Mrdovic I, Obrenovic B, Pavlovic S, Erceg P; The Influence of Gender on Survival in Patients With Heart Failure and Acute Myocardial Infarction After Previous Revascularization, Mediterranean Association of Cardiology and Cardiac Surgery - 9th Annual Meeting, Tel Aviv 1996,  Israel Journal of Medical Sciences, October 1996, Vol. 32, No. 10: 1030. </w:t>
      </w:r>
    </w:p>
    <w:p w14:paraId="6A65FDB5"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Mitrovic P, Boskovic D, Stefanovic B, Perunicic J, Matic G, Orlic D, Terzic B, Mrdovic I, Vukcevic V, Obrenovic B, Kostic J, Zlatar M, Erceg P; Myocardial Infarction and Late Prognosis in Patients With Previous Revascularization: 6-Year Follow-Up, Mediterranean Association of Cardiology and Cardiac Surgery - 9th Annual Meeting, Tel Aviv 1996, Israel Journal of Medical Sciences, October 1996;32(10): 1030. </w:t>
      </w:r>
    </w:p>
    <w:p w14:paraId="069A4C69"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Matic G, Boskovic D, Stefanovic B, Perunicic J, Mitrovic P, Terzic B, Orlic D, Vukcevic V, Asanin M; Major Hemorrhagic Complications in Patients With Mechanical Prosthetic Valve, Mediterranean Association of Cardiology and Cardiac Surgery - 9th Annual Meeting, Tel Aviv 1996,  Israel Journal of Medical Sciences, October 1996;32(10): 999. </w:t>
      </w:r>
    </w:p>
    <w:p w14:paraId="7CC12713"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Asanin M, Boskovic D, Vukcevic V, Mitrovic P, B.Obrenovic, Perunicic J, Stefanovic B, B.Sreckovic, Matic G, Orlic D, Terzic B; Clinical and Echocardiographic Findings in Patients With Acute Myocardial Infarction With </w:t>
      </w:r>
      <w:r w:rsidRPr="005F373B">
        <w:rPr>
          <w:rFonts w:eastAsia="Tahoma Negreta"/>
          <w:bCs/>
          <w:iCs/>
          <w:sz w:val="20"/>
          <w:szCs w:val="22"/>
          <w:lang w:val="sv-SE"/>
        </w:rPr>
        <w:lastRenderedPageBreak/>
        <w:t xml:space="preserve">Atrial Fibrillations of New Onset, Mediterranean Association of Cardiology and Cardiac Surgery - 9th Annual Meeting, Tel Aviv 1996,  Israel Journal of Medical Sciences, October 1996, Vol. 32, No. 10: 988. </w:t>
      </w:r>
    </w:p>
    <w:p w14:paraId="6E33CBBB"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Asanin M, Boskovic D, Vukcevic V, Mitrovic P, Perunicic J, Vujicic V, Skoric Lj, Draganic G, Matic G, Orlic D, Stefanovic B, Terzic B; Medical Therapy of Revascularisation in Patients With New Onset Angina Pectoris and Isolated Left Anterior Descending Coronary Artery Disease: Four Years Follow-Up, Mediterranean Association of Cardiology and Cardiac Surgery - 9th Annual Meeting, Tel Aviv 1996, Israel Journal of Medical Sciences, October 1996;32(10):920.  </w:t>
      </w:r>
    </w:p>
    <w:p w14:paraId="4738CF1E"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Mitrovic P, Boskovic D, Perunicic J, Stefanovic B, Terzic B, Orlic D, Matic G, Mrdovic I, Vukcevic V, S.Pavlovic, J.Kostic, N.Radovanovic, B.Obrenovic, S.Boskovic; Does Long-Term Beta Blocker Therapy Prevent Remodelling After ACute Myocardial Infarction in Patients With Previous Revascularisation, Balkan Journal of Clinical Laboratory, 1996;3:136. </w:t>
      </w:r>
    </w:p>
    <w:p w14:paraId="43D19FEF" w14:textId="77777777" w:rsidR="005F373B" w:rsidRPr="005F373B" w:rsidRDefault="005F373B"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5F373B">
        <w:rPr>
          <w:rFonts w:ascii="Times New Roman" w:eastAsia="Tahoma Negreta" w:hAnsi="Times New Roman" w:cs="Times New Roman"/>
          <w:bCs/>
          <w:iCs/>
          <w:sz w:val="20"/>
        </w:rPr>
        <w:t xml:space="preserve">Mitrovic P, Boskovic D, Stefanovic B, Perunicic J, Terzic B, Matic G, Orlic D, Vukcevic V, Mrdovic I, N.Radovanovic, J.Kostic, S.Pavlovic, B.Obrenovic, S.Boskovic; Correlation of Left Ventricular End-Diastolic Volume With Changes in Creatine Kinase in Patients With Acute Myocardial Infarction and Prior Revascularisation, Balkan Journal of Clinical Laboratory, 3z1996: 101. </w:t>
      </w:r>
    </w:p>
    <w:p w14:paraId="20076083"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Mitrovic P, Boskovic D, Perunicic J, Stefanovic B, Terzic B, Matic G, Orlic D, Vukcevic V, Mrdovic I, B.Milentijevic, J.Kostic; Antilipid Therapy in Patients After Acute Myocardial Infarction and Prior Coronary Artery Bypass Surgery, 11th Yugoslav Congress of Pharmacology (With International Participation), Acta Biologiae et Medicinae Experimentalis, Igalo 1996, 61:111. </w:t>
      </w:r>
    </w:p>
    <w:p w14:paraId="7D97767F"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Stefanovic B, Boskovic D, Mitrovic P, Perunicic J, Terzic B, Matic G, Orlic D, Vukcevic V, Mrdovic I, B.Sreckovic, P.Erceg, Jelisavac G, Zlatar M; The Influence of Long Term Beta Blocker Therapy on the Incidence of Sudden Cardiac Death in Patients With Acute Myocardial Infarction Treated With Thrombolytic Therapy, 11th Yugoslav Congress of Pharmacology (With International Participation), Acta Biologiae et Medicinae Experimentalis, Igalo 1996, 61:109. </w:t>
      </w:r>
    </w:p>
    <w:p w14:paraId="6FF0D392" w14:textId="77777777" w:rsidR="005F373B" w:rsidRPr="005F373B" w:rsidRDefault="005F373B"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5F373B">
        <w:rPr>
          <w:rFonts w:ascii="Times New Roman" w:eastAsia="Tahoma Negreta" w:hAnsi="Times New Roman" w:cs="Times New Roman"/>
          <w:bCs/>
          <w:iCs/>
          <w:sz w:val="20"/>
        </w:rPr>
        <w:t xml:space="preserve">Orlic D, Boskovic D, Mitrovic P, Terzic B, Matic G, Stefanovic B, Perunicic J, Mrdovic I, Vukcevic V, S.Boskovic; Intravenous Metoprolol in Patients With Acute Myocardial Infarction Older Than 65 Years of Age; Tolerance, 11th Yugoslav Congress of Pharmacology (With International Participation), Acta Biologiae et Medicinae Experimentalis, Igalo 1996, 60:108. </w:t>
      </w:r>
    </w:p>
    <w:p w14:paraId="738E39D5"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Matic G, Boskovic D, Terzic B, Mitrovic P, Orlic D, Stefanovic B, Perunicic J, Asanin M, Vukcevic V; Unstabile Regime of Oral Anticoagulant Therapy in Patients With Hemorrhagic Complications, 11th Yugoslav Congress of Pharmacology (With International Participation), Acta Biologiae et Medicinae Experimentalis, Igalo 1996;60:105. </w:t>
      </w:r>
    </w:p>
    <w:p w14:paraId="66333004"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Matic G, Boskovic D, Terzic B, Mitrovic P, Stefanovic B, Perunicic J, Orlic D. Dose-Related and Streptokinase-Related Effect of Intravenous Heparin on aPTT, 11th Yugoslav Congress of Pharmacology (With International Participation), Acta Biologiae et Medicinae Experimentalis, Igalo 1996, 60:104.</w:t>
      </w:r>
    </w:p>
    <w:p w14:paraId="4968067E"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Stefanovic B, Boskovic D, Mitrovic P, Perunicic J, Terzic B, Orlic D, Matic G, Vukcevic V, Mrdovic I, P.Erceg, G.Jelisavac, B.Sreckovic, Zlatar M. Repeated Streptokinase Treatment in Patients With Acute Myocardial Infarction, 11th Yugoslav Congress of Pharmacology (With International Participation), Acta Biologiae et Medicinae Experimentalis, Igalo 1996, 59:100. </w:t>
      </w:r>
    </w:p>
    <w:p w14:paraId="13DE6557"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Mitrovic P, Boskovic D, Stefanovic B, Perunicic J, Terzic B, Orlic D, Matic G, Vukcevic V, Mrdovic I, S.Pavlovic, Boskovic S. Isosorbide-Mononitrate Therapy in Patients With Inferior Acute Muocardial Infarction, 11th Yugoslav Congress of Pharmacology (With International Participation), Acta Biologiae et Medicinae Experimentalis, Igalo 1996, 34:62. </w:t>
      </w:r>
    </w:p>
    <w:p w14:paraId="6C85F7B3"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Stefanovic B, Boskovic D, Mitrovic P, Matic G, Orlic D, Terzic B; Ventricular Late Potentials and Left Ventricular Function in Patients With Acute Myocardial Infarction Treated With Thrombolytic Therapy, 14th European Conference of the International Society of Non-Invasive Cardiology, Cambridge 1996, P28. </w:t>
      </w:r>
    </w:p>
    <w:p w14:paraId="47B11BDF"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Mitrovic P, Boskovic D, Vukcevic V, Mrdovic I, Stefanovic B, Perunicic J, J.Kostic, S.Pavlovic, Matic G, Orlic D, B.Obrenovic, N.Mitrovic; The Significance of First Septal Branch for Regional Wall Motion in Patients With First Acute Anterior Myocardial Infarction, 14th European Conference of the International Society of Non-Invasive Cardiology, Cambridge 1996, P11. </w:t>
      </w:r>
    </w:p>
    <w:p w14:paraId="0ACEEFD3"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Mitrovic P, Boskovic D, Stefanovic B, B.Obrenovic, Perunicic J, Vukcevic V, Mrdovic I, Orlic D, Matic G, Terzic B, J.Kostic, S.Pavlovic; Can Reduced Ejection Fraction Predict Occurrence of Myocardial Infarction in Patients With Previous Coronary Artery Bypass Surgery, 14th European Conference of the International Society of Non-Invasive Cardiology, Cambridge 1996, 36.</w:t>
      </w:r>
    </w:p>
    <w:p w14:paraId="24385E29"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Stefanovic B, Boskovic D, Mitrovic P, Perunicic J, M.Grujic, Matic G, G.Milasinovic, Orlic B, Terzic B. Can Positive Late Potentials Predict Sudden Cardiac Death in Patients With Acute Myocardial Infarction Treated With Thrombolytic Therapy, 14th European Conference of the International Society of Non-Invasive Cardiology, Cambridge 1996, 12. </w:t>
      </w:r>
    </w:p>
    <w:p w14:paraId="6E604086"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Asanin M, Boskovic D, Vukcevic V, Mitrovic P, B.Obrenovic, Perunicic J, Stefanovic B, B.Sreckovic, Matic G, Orlic D, Terzic B; Clinical and Echocardiographic Findings in Patients With Acute Myocardial Infarction With </w:t>
      </w:r>
      <w:r w:rsidRPr="005F373B">
        <w:rPr>
          <w:rFonts w:eastAsia="Tahoma Negreta"/>
          <w:bCs/>
          <w:iCs/>
          <w:sz w:val="20"/>
          <w:szCs w:val="22"/>
          <w:lang w:val="sv-SE"/>
        </w:rPr>
        <w:lastRenderedPageBreak/>
        <w:t xml:space="preserve">Atrial Fibrillations of New Onset, 14th European Conference of the International Society of Non-Invasive Cardiology, Cambridge 1996, 1. </w:t>
      </w:r>
    </w:p>
    <w:p w14:paraId="56090A5A"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Mitrovic P, Boskovic D, Stefanovic B, Perunicic J, Vukcevic V, Orlic D, Matic G, Terzic B, N.Mitrovic, S.Boskovic. Acute Myocardial Infarction in Patients With Previous Coronary Artery Bypass Surgery, 59th Congress of the Polish Cardiac Society, Polish Heart Journal, Warsaw 1996, I-187:186. </w:t>
      </w:r>
    </w:p>
    <w:p w14:paraId="0B283A7F"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Mitrovic P, Boskovic D, Obrenovic B, Stefanovic B, Perunicic J, Matic G, Orlic D, Vukcevic V, Mrdovic I, Terzic B. Clinical Characteristics of Patients With Cardiac Sudden Death After Acute Myocardial Infarction and Prior Coronary Artery Bypass Grafting, 11th International Symposium on Cardiovascular Diseases, Novi Sad 1996, 317. </w:t>
      </w:r>
    </w:p>
    <w:p w14:paraId="69C03014"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Mitrovic P, Boskovic D, Obrenovic B, Stefanovic B, Perunicic J, Orlic D, Matic G, Terzic B, Mrdovic I, Vukcevic V. Acute Myocardial Infarction and Congestive Heart Failure in Patients With Prior Coronary Artery Bypass Grafting, 11th International Symposium on Cardiovascular Diseases, Novi Sad 1996, 316. </w:t>
      </w:r>
    </w:p>
    <w:p w14:paraId="0B745C64"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Matic G, Boskovic D, Terzic B, PerunicIc J, Stefanovic B, Mitrovic P, Orlic D, Zlatar M, Asanin M, Erceg P. Hemorrhagic Complications in Patients With Mechanical Prosthetic Valve and in Patients With Other Indications for Oral Anticoagulant Therapy, 11th International Symposium on Cardiovascular Diseases, Novi Sad 1996, 301. </w:t>
      </w:r>
    </w:p>
    <w:p w14:paraId="19238F08"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Mitrovic P, Boskovic D, Obrenovic B, Stefanovic B, Perunicic J, Matic G, Orlic D,.Vukcevic V, Mrdovic I, Terzic B; Early and Late Prognosis of 154 Patients With Acute Myocardial Infarction and Prior Coronary Artery Bypass Surgery, 11th International Symposium on Cardiovascular Diseases, Novi Sad 1996, 275. </w:t>
      </w:r>
    </w:p>
    <w:p w14:paraId="2D181E4B"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Orlic D, Boskovic D, Mitrovic P, Stefanovic B, Perunicic J, Asanin M. Predictors of Heart Failure in Patients With Acute Myocardial Infarction Older Than 65 Years of Age Treated With Metoprolol. The 4th World Congress on Heart Failure - Mechanisms and Management, Jerusalem 1996, The Journal of Heart Failure, 1996;3(1): 209:835. </w:t>
      </w:r>
    </w:p>
    <w:p w14:paraId="1C4A9DF2"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Boskovic D, Perunicic J, Stefanovic B, Mitrovic P, Asanin M, Orlic D, Vukcevic V, Matic G, Erceg P, Pavlovic S. The Hypotensive Effect of Combined Intravenous Beta Blockade and Thrombolytic Therapy in Patients With Acute Myocardial Infarction, The 4th World Congress on Heart Failure - Mechanisms and Management, Jerusalem 1996,  The Journal of Heart Failure, 1996;3(1): 209:834. </w:t>
      </w:r>
    </w:p>
    <w:p w14:paraId="1E4D593E" w14:textId="77777777" w:rsidR="005F373B" w:rsidRPr="005F373B" w:rsidRDefault="005F373B"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5F373B">
        <w:rPr>
          <w:rFonts w:ascii="Times New Roman" w:eastAsia="Tahoma Negreta" w:hAnsi="Times New Roman" w:cs="Times New Roman"/>
          <w:bCs/>
          <w:iCs/>
          <w:sz w:val="20"/>
        </w:rPr>
        <w:t xml:space="preserve">Mitrovic P, Boskovic D, Orlic D, Perunicic J, Stefanovic B, Asanin M, Vukcevic V, Mrdovic I, B.Sreckovic, Erceg P. Congestive Heart Failure in Diabetic Patients With Acute Myocardial Infarction and Previous Coronary Artery Bypass Grafting, The 4th World Congress on Heart Failure - Mechanisms and Management, Jerusalem 1996,  The Journal of Heart Failure, 1996;3(1): 135:537. </w:t>
      </w:r>
    </w:p>
    <w:p w14:paraId="7B96EBA6"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Mitrovic P, Boskovic D, Orlic D, Perunicic J, Stefanovic B, Asanin M, Vukcevic V, Mrdovic I, B.Sreckovic, P.Erceg. Congestive Heart Failure in Patients With Acute Myocardial Infarction and Previous Coronary Artery Bypass Grafting, The 4th World Congress on Heart Failure - Mechanisms and Management, Jerusalem 1996,  The Journal of Heart Failure, 1996;3(1): 64:256. </w:t>
      </w:r>
    </w:p>
    <w:p w14:paraId="0D2804E7"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 xml:space="preserve">Stefanovic B, Boskovic D, Mitrovic P, Perunicic J, N.Radovanovic, Matic G, Orlic D. Ventricular Late Potentials and Left Ventricular Dysfunction in Patients With Acute Myocardial Infarction Treated With Thrombolytic Therapy, The 4th World Congress on Heart Failure - Mechanisms and Management, Jerusalem 1996,  The Journal of Heart Failure, 1996;3(1):62:246. </w:t>
      </w:r>
    </w:p>
    <w:p w14:paraId="5CCE4412" w14:textId="77777777" w:rsidR="005F373B" w:rsidRPr="005F373B" w:rsidRDefault="005F373B" w:rsidP="005F373B">
      <w:pPr>
        <w:numPr>
          <w:ilvl w:val="0"/>
          <w:numId w:val="30"/>
        </w:numPr>
        <w:spacing w:line="240" w:lineRule="atLeast"/>
        <w:rPr>
          <w:rFonts w:eastAsia="Tahoma Negreta"/>
          <w:bCs/>
          <w:iCs/>
          <w:sz w:val="20"/>
          <w:szCs w:val="22"/>
          <w:lang w:val="sv-SE"/>
        </w:rPr>
      </w:pPr>
      <w:r w:rsidRPr="005F373B">
        <w:rPr>
          <w:rFonts w:eastAsia="Tahoma Negreta"/>
          <w:bCs/>
          <w:iCs/>
          <w:sz w:val="20"/>
          <w:szCs w:val="22"/>
          <w:lang w:val="sv-SE"/>
        </w:rPr>
        <w:t>Boskovic D, Perunicic J, Mitrovic P, Orlic D, Stefanovic B, Asanin M, Sreckovic B, Erceg P. Heart Failure in Patients With Acute Proximal Aortic Dissection, The 4th World Congress on Heart Failure - Mechanisms and Management, Jerusalem 1996,  The Journal of Heart Failure, 1996;3(1);33:132.</w:t>
      </w:r>
    </w:p>
    <w:p w14:paraId="75A257D3"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Mitrovic P, Boskovic D, Orlic D, Perunicic J, Stefanovic B, Asanin M, Vukcevic V, Mrdovic I, Sreckovic B, Erceg P. Is Circadian Variation of Chest Pain Different in Myocardial Infarction With and Without Congestive Heart Failure After Previous Surgical Revascularisation?, The 4th World Congress on Heart Failure - Mechanisms and Management, Jerusalem 1996, The Journal of Heart Failure, 1996;3(1):20:77. </w:t>
      </w:r>
    </w:p>
    <w:p w14:paraId="386BC509"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Matic G, Boskovic D, Mitrovic P, Stefanovic B, Orlic D, Boskovic S; Risk Factors for Maior Hemorrhagic Complications of Oral Anticoagulant Therapy, Scientific Meeting of the Working Group Epidemiology and Prevention European Society of Cardiology, Pilsen 1996, 101. </w:t>
      </w:r>
    </w:p>
    <w:p w14:paraId="60B250AC"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Mitrovic P, Boskovic D, Orlic D, Boskovic S, Stefanovic B, Matic G; Quality of Life After Myoardial Infarction and Previous Coronary Artery Bypass Surgery in Patients With Hypercholesterolemia, Scientific Meeting of the Working Group Epidemiology and Prevention European Society of Cardiology, Pilsen 1996, 97. </w:t>
      </w:r>
    </w:p>
    <w:p w14:paraId="7878C936"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Boskovic D, Matic G, Stefanovic B, Lalic N, Mitrovic P, Orlic D, Boskovic S, Lalic K; Obesity and Acute Myocardial Infarction, Scientific Meeting of the Working Group Epidemiology and Prevention European Society of Cardiology, Pilsen 1996, 96. </w:t>
      </w:r>
    </w:p>
    <w:p w14:paraId="4EF5E4F7"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Boskovic D, Mitrovic P, Matic G, Orlic D, Stefanovic B, Boskovic S; Is Control of Hypercholesterolemia Adequate After Acute Myocardial Infarction and Prior Coronary Artery Bypass Surgery, Scientific Meeting of the Working Group Epidemiology and Prevention European Society of Cardiology, Pilsen 1996, 95.</w:t>
      </w:r>
    </w:p>
    <w:p w14:paraId="0763A05C"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Mitrovic P. Boskovic D, Stefanovic B, Matic G, Orlic D, Boskovic S, PerunicIc J; Influence of Hypercholesterolemia as One of  Risk Factors for Coronary Artery Disease in Acute Myocardial Infarction in </w:t>
      </w:r>
      <w:r w:rsidRPr="00E70D5E">
        <w:rPr>
          <w:rFonts w:eastAsia="Tahoma Negreta"/>
          <w:bCs/>
          <w:iCs/>
          <w:sz w:val="20"/>
          <w:szCs w:val="20"/>
          <w:lang w:val="sv-SE"/>
        </w:rPr>
        <w:lastRenderedPageBreak/>
        <w:t xml:space="preserve">Patients With Prior Revascularization, Scientific Meeting of the Working Group Epidemiology and Prevention European Society of Cardiology, Pilsen 1996, 91. </w:t>
      </w:r>
    </w:p>
    <w:p w14:paraId="1F943271"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Stefanovic B, Boskovic D, Mitrovic P, Orlic D; Do Diabetic Women Have Poorer Prognosis After Acute Myocardial Infarction Than Diabetic Men: Four-Year Follow-Up Study, Scientific Meeting of the Working Group Epidemiology and Prevention European Society of Cardiology, Pilsen 1996, 82. </w:t>
      </w:r>
    </w:p>
    <w:p w14:paraId="5DBD42A3"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Orlic D, Boskovic D, Stefanovic B, Mitrovic P; Is Strenuous Physical Effort More Often Provocative Factor for Acute Myocardial Infarction in Patients Younger Than 40 Years of Age, Scientific Meeting of the Working Group Epidemiology and Prevention European Society of Cardiology, Pilsen 1996, 71. </w:t>
      </w:r>
    </w:p>
    <w:p w14:paraId="111D6BC5"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Matic G, Boskovic D, Mitrovic P, PerunicIc J, Stefanovic B, Orlic D, Terzic B, Vukcevic V, Mrdovic I, Boskovic S; Does Thrombolytic Treatment Significantly Decrease Hemoglobin and Hematocrit in Patients with Acute Myocardial Infarction?, 6th International Congress on Cardiovascular Pharmacotherapy, Sydney 1996, A49. </w:t>
      </w:r>
    </w:p>
    <w:p w14:paraId="3CC7BA97"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Orlic D, Boskovic D, Mitrovic P, Terzic B, Matic G, Stefanovic B, PerunicIc J, Mrdovic I, Vukcevic V, Boskovic S; Safety of Intravenous Metoprolol in Patients with Acute Myocardial Infarction Older Than 65 Years of Age, 6th International Congress on Cardiovascular Pharmacotherapy, Sydney 1996, A49. </w:t>
      </w:r>
    </w:p>
    <w:p w14:paraId="2B4A5CDE"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Boskovic D, Orlic D, Mitrovic P, Vukcevic V, Stefanovic B, Terzic B, Matic G, Boskovic S, PerunicIc J, Mrdovic I, Asanin M; Ischemic Pain Relief in Patients with Acute Myocardial Infarction Treated with Combined Streptokinase and Metoprolol Therapy, 6th International Congress on Cardiovascular Pharmacotherapy, Sydney 1996, A49. </w:t>
      </w:r>
    </w:p>
    <w:p w14:paraId="58BCE4F0"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Stefanovic B, Boskovic D, Mitrovic P, PerunicIc J, Vukcevic V, Mrdovic I, Boskovic S, Orlic D, Matic G, Terzic B; Repeated Administration of Thrombolytic Therapy in Patients with Acute Myocardial Infarction, 6th International Congress on Cardiovascular Pharmacotherapy, Sydney 1996, A48. </w:t>
      </w:r>
    </w:p>
    <w:p w14:paraId="7844A5C5"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Boskovic D, Orlic D, Mitrovic P, Terzic B, Vukcevic V, PerunicIc J, Stefanovic B, Matic G, Boskovic S, Mrdovic I;  The Effect of High Dose Metoprolol on Chest Pain in Patients with Acute Myocardial Infarction, 6th International Congress on Cardiovascular Pharmacotherapy, Sydney 1996, A48. </w:t>
      </w:r>
    </w:p>
    <w:p w14:paraId="00E8CBB1"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Terzic B, Boskovic D, Grbovic L, Stefanovic B, Mitrovic P, Vuckovic Lj, Matic G, Orlic D, Boskovic S, PerunicIc J; Clinically Important Bradycardia in Drug Induced Hyperkalemia, 6th International Congress on Cardiovascular Pharmacotherapy, Sydney 1996, A35. </w:t>
      </w:r>
    </w:p>
    <w:p w14:paraId="563BA84F"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Terzic B, Boskovic D, PerunicIc J, Stefanovic B, Mitrovic P, Orlic D, Matic G, Boskovic S, Asanin M; Drug Interreaction Induced Serious Hemodynamic Important Bradycardia; An Indication for Temporary Pacing, 6th International Congress on Cardiovascular Pharmacotherapy, Sydney 1996, A34.</w:t>
      </w:r>
    </w:p>
    <w:p w14:paraId="646D0D69" w14:textId="77777777" w:rsidR="00EC60D4" w:rsidRPr="00E70D5E" w:rsidRDefault="00EC60D4"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E70D5E">
        <w:rPr>
          <w:rFonts w:ascii="Times New Roman" w:eastAsia="Tahoma Negreta" w:hAnsi="Times New Roman" w:cs="Times New Roman"/>
          <w:bCs/>
          <w:iCs/>
          <w:sz w:val="20"/>
          <w:szCs w:val="20"/>
        </w:rPr>
        <w:t>Matic G, Boskovic D, Mitrovic P, Orlic D, Boskovic S; Is Thrombocytopenia a Common Phenomenon in Patients with Acute Myocardial Infarction Treated with Intravenous Heparin, 6th International Congress on Cardiovascular Pharmacotherapy, Sydney 1996, A27.</w:t>
      </w:r>
    </w:p>
    <w:p w14:paraId="2C7C6444" w14:textId="77777777" w:rsidR="00EC60D4" w:rsidRPr="00E70D5E" w:rsidRDefault="00EC60D4"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E70D5E">
        <w:rPr>
          <w:rFonts w:ascii="Times New Roman" w:eastAsia="Tahoma Negreta" w:hAnsi="Times New Roman" w:cs="Times New Roman"/>
          <w:bCs/>
          <w:iCs/>
          <w:sz w:val="20"/>
          <w:szCs w:val="20"/>
        </w:rPr>
        <w:t xml:space="preserve">Mitrovic P, Boskovic D, Matic G, Orlic D, Boskovic S; Do Patients Start with Antilipid Therapy After Acute Myocardial Infarction and Prior Coronary Artery Bypass Surgery?, 6th International Congress on Cardiovascular Pharmacotherapy, Sydney 1996, A23. </w:t>
      </w:r>
    </w:p>
    <w:p w14:paraId="4F67C2F3"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Boskovic D, Terzic B, Orlic D, Mitrovic P, PerunicIc J, Stefanovic B, Matic G, Mrdovic I, Vukcevic V, Asanin M; Should Metoprolol  be Given to Patients with Acute Myocardial Infarction and Clinical Signs of Heart Failure, 6th International Congress on Cardiovascular Pharmacotherapy, Sydney 1996, A16. </w:t>
      </w:r>
    </w:p>
    <w:p w14:paraId="3C621450" w14:textId="77777777" w:rsidR="00EC60D4" w:rsidRPr="00E70D5E" w:rsidRDefault="00EC60D4"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E70D5E">
        <w:rPr>
          <w:rFonts w:ascii="Times New Roman" w:eastAsia="Tahoma Negreta" w:hAnsi="Times New Roman" w:cs="Times New Roman"/>
          <w:bCs/>
          <w:iCs/>
          <w:sz w:val="20"/>
          <w:szCs w:val="20"/>
        </w:rPr>
        <w:t xml:space="preserve">Mitrovic P, Boskovic D, Perunicic J, Stefanovic B, Matic G, Orlic D, Vukcevic V, Mrdovic I; Acute Myocardial Infarction Complicated with Heart Failure in Patients with Previous Coronary Artery Bypass Grafting, Mediterranean Association of Cardiology and Cardiac Surgery, 8th Annual Meeting, Limassol 1995, 528. </w:t>
      </w:r>
    </w:p>
    <w:p w14:paraId="292865CD"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Mitrovic P, Boskovic D, Perunicic J, Stefanovic B, Terzic B, Matic G, Orlic D, Vukcevic V, Mrdovic I, Kostic J, Radovanovic N, Zlatar M; New Coronary Events After Myocardial Infarction in Patients with Previous Coronary Artery Bypass Grafting, Mediterranean Association of Cardiology and Cardiac Surgery, 8th Annual Meeting, Limassol 1995;527. </w:t>
      </w:r>
    </w:p>
    <w:p w14:paraId="6BF8D2BD"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Stanojevic M, Boskovic D, Vukcevic V, Pavlovic S, Matic M, Kostic J, Dragovic M, Terzic B, Radovanovic N, Perunicic J, Veselinovic R, Mitrovic P, Orlic D, Matic G, Zlatar M, Vasiljevic Z, Vujicic V, Vulcevic G; Diagnosis and Managment of Pulmonary Embolism After Abortion and Postpartum, Mediterranean Association of Cardiology and Cardiac Surgery, 8th Annual Meeting, Limassol 1995; 372.</w:t>
      </w:r>
    </w:p>
    <w:p w14:paraId="3F2605AD"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Kostic J, Boskovic D, Stanojevic M, Pavlovic S, Dragovic M, Vukcevic V, Matic M, Perunicic J, Stefanovic B, Mitrovic P, Orlic D, Matic G, Zlatar M; In-Hospital and Two Years Follow-up Survival of Young Women Less than 46 Years of Age with Acute Myocardial Infarction, Mediterranean Association of Cardiology and Cardiac Surgery, 8th Annual Meeting, Limassol 1995; 370. </w:t>
      </w:r>
    </w:p>
    <w:p w14:paraId="19CA7C85"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Mrdovic I, Boskovic D, Milentijevic B, Mitrovic P, Vukcevic V, Perunicic J, Orlic D, Stefanovic B, Matic G, Vujicic V; Transient AV Block During Thrombolysis in Acute Inferior Myocardial Infarction. Has It Implication on  Residual Left Ventricular Function?, Mediterranean Association of Cardiology and Cardiac Surgery, 8th Annual Meeting, Limassol 1995;368. </w:t>
      </w:r>
    </w:p>
    <w:p w14:paraId="109B291A"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Mrdovic I, Boskovic D, Vujicic V, Vukcevic V, Perunicic V, Matic M, Stefanovic B, Mitrovic P, Matic G, Orlic D; Absence of Regional Hyperkinesia Does not Reflect Myocardial Hibernation in the Postinfarction </w:t>
      </w:r>
      <w:r w:rsidRPr="00E70D5E">
        <w:rPr>
          <w:rFonts w:eastAsia="Tahoma Negreta"/>
          <w:bCs/>
          <w:iCs/>
          <w:sz w:val="20"/>
          <w:szCs w:val="20"/>
          <w:lang w:val="sv-SE"/>
        </w:rPr>
        <w:lastRenderedPageBreak/>
        <w:t xml:space="preserve">Period, Mediterranean Association of Cardiology and Cardiac Surgery, 8th Annual Meeting, Limassol 1995;367. </w:t>
      </w:r>
    </w:p>
    <w:p w14:paraId="146F7D74"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Asanin M, Mitrovic P, Perunicic J, Stefanovic B, Terzic B, Matic G, Orlic D, Vukcevic V, Mrdovic I, Pavlovic S, Kostic J, Radovanovic N, Boskovic D; Acute Myocardila Infarction With and Without Congestive Heart Failure in Patients with Prior Coronary Artery Bypass Surgery; Circadian Variation of Onset, Mediterranean Association of Cardiology and Cardiac Surgery, 8th Annual Meeting, Limassol 1995; 366. </w:t>
      </w:r>
    </w:p>
    <w:p w14:paraId="0B07D94E"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Pavlovic S, Mitrovic P, Perunicic J, Orlic D, Stefanovic B, Matic G, Terzic B, Zlatar M, Erceg P, Sreckovic B, Vukcevic V, Mrdovic I, Boskovic D; Acute Myocardila Infarction in Diabetic Patients with Prior Coronary Artery Bypass Grafting, Mediterranean Association of Cardiology and Cardiac Surgery, 8th Annual Meeting, Limassol 1995; 365. </w:t>
      </w:r>
    </w:p>
    <w:p w14:paraId="6E51A723"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Mitrovic P, Boskovic D, Perunicic J, Stefanovic B, Terzic B, Matic G, Orlic D, Vukcevic V, Mrdovic I, Pavlovic S, Kostic J, Radovanovic N; Sudden Death in Patients with Acute Myocardial Infarction and Previous Coronary Artery Bypass Grafting, Mediterranean Association of Cardiology and Cardiac Surgery, 8th Annual Meeting, Limassol 1995; 364. </w:t>
      </w:r>
    </w:p>
    <w:p w14:paraId="2146FDEB"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Asanin M, Orlic D, Boskovic D, Mitrovic P, Perunicic J, Stefanovic B, Mrdovic I, Vukcevic V, Matic G, Vujicic V, Boskovic S, Stanojevic M; In-Hospital Heart Failure in Patients with Acute Myocardial Infarction Treated with Metoprolol, Mediterranean Association of Cardiology and Cardiac Surgery, 8th Annual Meeting, Limassol 1995; 363. </w:t>
      </w:r>
    </w:p>
    <w:p w14:paraId="64C89E26"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Stefanovic B, Boskovic D, Perunicic J, Mrdovic I, Vukcevic V, Mitrovic P, Matic G, Orlic D, Stanojevic M, Matic M, Vujicic V, Asanin M; Six-Year Follow-up of Patients with Acute Myocardial Infarction Tretaed with Intravenous Streptokinase: Analysis of 230 Cases, Mediterranean Association of Cardiology and Cardiac Surgery, 8th Annual Meeting, Limassol 1995; 361.</w:t>
      </w:r>
    </w:p>
    <w:p w14:paraId="54B355D3"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Boskovic D, Vukcevic V, Perunicic J, Vujicic V, Asanin M, Stefanovic B, Mrdovic I, Terzic B, Mitrovic P, Orlic D, Matic G; Does Early Thrombolytic Therapy Improves Survival in Patients with Acute Anterior Wall Infarction and New Right Bundle Branch Block?, Mediterranean Association of Cardiology and Cardiac Surgery, 8th Annual Meeting, Limassol 1995; 360. </w:t>
      </w:r>
    </w:p>
    <w:p w14:paraId="6630023C"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Perunicic J, Orlic D, Mitrovic P, Matic G, Stefanovic B, Terzic B, Radovanovic N, Asanin M, Vukcevic V, Boskovic D; Does Previous Angina Affect the Success of Combined Streptokinase and Metoprolol Therapy in Patients with Acute Myocardial Infarction, Mediterranean Association of Cardiology and Cardiac Surgery, 8th Annual Meeting, Limassol 1995; 359. </w:t>
      </w:r>
    </w:p>
    <w:p w14:paraId="5FF83489"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Boskovic D, Perunicic J, Vujisic B, Stefanovic B, Vukcevic V, Kanjuh V, Petrovic M, Mitrovic P, Velimirovic D, Petrovic P, Orlic D, Matic G; Risk of Aortic Dissection in Patients After Aortic Valve Replacement, Mediterranean Association of Cardiology and Cardiac Surgery, 8th Annual Meeting, Limassol 1995; 324. </w:t>
      </w:r>
    </w:p>
    <w:p w14:paraId="4F008291"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Mitrovic P, Boskovic D, Stefanovic B, Vukcevic V, Orlic D, Matic G, Mrdovic I, Perunicic J, Terzic B, Pavlovic S, Kostic J, Dragovic M; Coronary Risk Factors in Patients With Acute Myocardial Infarction and Previous Coronary Artery Bypass Surgery, Perspectives on Epidemiology in Eurpoe, The IEA Regional Meeting, August 1995;76:30. </w:t>
      </w:r>
    </w:p>
    <w:p w14:paraId="000258DE"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Mitrovic P, Boskovic D, Stefanovic B, Vukcevic V, Matic G, Orlic D, Mrdovic I, Terzic B, Perunicic J,  Pavlovic S, Dragovic M, Kostic J; Is There Any Difference in Quality of Life in Patients With and Without Previous Coronary Artery Bypass Surgery After Myocardial Infarction?, Perspectives on Epidemiology in Eurpoe, The IEA Regional Meeting, August 1995;76:29. </w:t>
      </w:r>
    </w:p>
    <w:p w14:paraId="32DC87DE"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Mitrovic P, Boskovic D, Stefanovic B, Vukcevic V, Orlic D, Matic G, Mrdovic I, Perunicic J, Terzic B, Pavlovic S, Kostic J, Dragovic M; Influence of Diabetes Mellitus as One of Risk Factor for Coronary Artery Disease in Acute Myocardial Infarction in Patients With Previous Coronary Artery Bypass Surgery, Perspectives on Epidemiology in Eurpoe, The IEA Regional Meeting, 1995;75:28. </w:t>
      </w:r>
    </w:p>
    <w:p w14:paraId="4A39BCB0"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Terzic B, Orlic D, Mitrovic P, Perunicic J, Stefanovic B, Matic G, Mrdovic I, Vukcevic V, Asanin M, Boskovic D. Is Treatment With Metoprolol Safe in Patients With Acute Myocardial Infarction and Clinical Signs of Heart Failure?, The 3rd International Congress on Heart Failure - Mechanisms and Management, Geneva 1995,  The Journal of Heart Failure;2(1):1040. </w:t>
      </w:r>
    </w:p>
    <w:p w14:paraId="74D60269"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Boskovic D, Vukcevic V, Perunicic J, Stefanovic B, Mitrovic P, Orlic D, Matic G, Asanin M, Mrdovic I, Vujicic V, Terzic B. Transient Versus Persistent Acute Right Bundle Branch Block in Anterior Myocardial Infarction, The 3rd International Congress on Heart Failure - Mechanisms and Management, Geneva 1995,  The Journal of Heart Failure; 2(1):465. </w:t>
      </w:r>
    </w:p>
    <w:p w14:paraId="72DFBB79"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Mitrovic P, Boskovic D, Perunicic J, Stefanovic B, Matic G, Orlic D, Asanin M, Vukcevic V, Mrdovic I. The Prognosis of Acute Myocardial Infarction With and Without Congestive Heart Failure in Patients With Prior Coronary Artery Bypass Grafting, The 3rd International Congress on Heart Failure - Mechanisms and Management, Geneva 1995,  The Journal of Heart Failure;2(1):206. </w:t>
      </w:r>
    </w:p>
    <w:p w14:paraId="747B2DDA"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Matic G, Mitrovic P, Orlic D, Boskovic S. Clinical Manifestations of Coronary Heart Disease Preceding Acute Myocardial Infarction in Diabetics and Non-Diabetics, 1st European Medical Students Symposium, Athenes, 1995, 162. </w:t>
      </w:r>
    </w:p>
    <w:p w14:paraId="3AAE273F"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lastRenderedPageBreak/>
        <w:t xml:space="preserve">Matic G, Boskovic S, Mitrovic P, Orlic D. Clinical Characteristics of Patients With Hemorrhagic Complications of Oral Anticoagulant Therapy, 1st European Medical Students Symposium, Athenes, 1995, 35. </w:t>
      </w:r>
    </w:p>
    <w:p w14:paraId="7FD95155"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Mitrovic P, Boskovic S, Matic G, Orlic D. Follow-up of Risk Factors in Patients With Previous Coronary Artery Bypass Surgery and Acute Myocardial Infarction, 1st European Medical Students Symposium, Athenes, 1995, 13.</w:t>
      </w:r>
    </w:p>
    <w:p w14:paraId="084109A8"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Mitrovic P, Boskovic S, Orlic D, Matic G. Are New Coronary Events After Myocardial Infarction in Patients With Previous Coronary Artery Bypass Surgery Different From Classic Acute Myocardial Infarction?, 1st European Medical Students Symposium, Athenes, 1995, 12. </w:t>
      </w:r>
    </w:p>
    <w:p w14:paraId="4CC95E8B"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Orlic D, Mitrovic P, Matic G, Boskovic S. Safety of Intravenous Administration of Metoprolol in Patients With Acute Myocardial Infarction, 1st European Medical Students Symposium, Athenes, 1995, 11. </w:t>
      </w:r>
    </w:p>
    <w:p w14:paraId="0FAFF621"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Orlic D, Karadzov N, Mitrovic P, Matic G, Boskovic S. Heart Failure un Patients With Acute Myocardial Infarction Treated With Metoprolol, 1st European Medical Students Symposium, Athenes, 1995, 10. </w:t>
      </w:r>
    </w:p>
    <w:p w14:paraId="2C2E913F" w14:textId="77777777" w:rsidR="00EC60D4" w:rsidRPr="00E70D5E" w:rsidRDefault="00EC60D4" w:rsidP="00671FF1">
      <w:pPr>
        <w:pStyle w:val="BodyA"/>
        <w:numPr>
          <w:ilvl w:val="0"/>
          <w:numId w:val="30"/>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E70D5E">
        <w:rPr>
          <w:rFonts w:ascii="Times New Roman" w:eastAsia="Tahoma Negreta" w:hAnsi="Times New Roman" w:cs="Times New Roman"/>
          <w:bCs/>
          <w:iCs/>
          <w:sz w:val="20"/>
          <w:szCs w:val="20"/>
        </w:rPr>
        <w:t xml:space="preserve">Terzic B, Boskovic D, Stefanovic B, Perunicic J, Mitrovic P, Matic G, Orlic D, Pavlovic S: Drug induced hyperkalemia, Proceedings of the 6th Congress of Toxicologists of Yugoslavia, Tara, 1994, 515. </w:t>
      </w:r>
    </w:p>
    <w:p w14:paraId="27992DA6"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Terzic B, Boskovic D, Perunicic J, Mitrovic P, Matic G, Orlic D, Stefanovic B. Adverse interaction between calcium antagonists and beta-blockers on the heart and blood vessels, Proceedings of the 6th Congress of Toxicologists of Yugoslavia, Tara, 1994, 513. </w:t>
      </w:r>
    </w:p>
    <w:p w14:paraId="4CCA1EB3"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Orlic D, Boskovic D, Perunicic J, Matic G, Vukcevic V, Mitrovic P, Terzic B, Asanin M, Stefanovic B, Colic M, Beleslin B. Safety of intravenous administration of metoprolol in patients with acute myocardial infarction, Proceedings of the 6th Congress of Toxicologists of Yugoslavia, Tara, 1994, 511. </w:t>
      </w:r>
    </w:p>
    <w:p w14:paraId="3EF49778"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Matic G, Boskovic D, Orlic D, Mitrovic P, Perunicic J, Terzic B, Rajic Z, Pandurovic R, Stefanovic B. Bleeding complications in patients on oral anticoagulant therapy, Proceedings of the 6th Congress of the Toxicologists  of Yugoslavia, Tara, 1994, 509. M34</w:t>
      </w:r>
    </w:p>
    <w:p w14:paraId="34B3811B"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Boskovic D, Matic G, Perunicic J, Mitrovic P, Orlic D, Stefanovic B, Vukcevic V, Asanin M. An analysis of haemorrhagic complications due to anticoagulant therapy in patients with arteficial heart valves, Proceedings of the 6th Congress of  the Toxicologists of Yugoslavia, Tara, 1994, 507. </w:t>
      </w:r>
    </w:p>
    <w:p w14:paraId="179F758D"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Boskovic D, Matic G, Perunicic J, Mitrovic P, Orlic D, Stefanovic B, Obrenovic B, Asanin M. Hemorrhagic complications of  anticoagulant therapy in patients with prosthetic heart valves, Mediterranean Association of Cardiology and cardiac surgery, 7th Annual Meeting, Hammamet 1994, 154. </w:t>
      </w:r>
    </w:p>
    <w:p w14:paraId="0C2189D7"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Orlic D, Boskovic D, Perunicic J, Matic G, Vukcevic V, Mitrovic P, Terzic B, Stefanovic B, Asanin M, Colic M, Radovanovic N, Dragovic M, Beleslin B. Is intravenous therapy with metoprolol safe in patients with acute myocardial infarction, Mediterranean Association of Cardiology and cardiac surgery, 7th Annual Meeting, Hammamet 1994, 39. </w:t>
      </w:r>
    </w:p>
    <w:p w14:paraId="2742B99C" w14:textId="77777777" w:rsidR="00EC60D4" w:rsidRPr="00E70D5E" w:rsidRDefault="00EC60D4" w:rsidP="00EC60D4">
      <w:pPr>
        <w:numPr>
          <w:ilvl w:val="0"/>
          <w:numId w:val="30"/>
        </w:numPr>
        <w:spacing w:line="240" w:lineRule="atLeast"/>
        <w:rPr>
          <w:rFonts w:eastAsia="Tahoma Negreta"/>
          <w:bCs/>
          <w:iCs/>
          <w:sz w:val="20"/>
          <w:szCs w:val="20"/>
          <w:lang w:val="sv-SE"/>
        </w:rPr>
      </w:pPr>
      <w:r w:rsidRPr="00E70D5E">
        <w:rPr>
          <w:rFonts w:eastAsia="Tahoma Negreta"/>
          <w:bCs/>
          <w:iCs/>
          <w:sz w:val="20"/>
          <w:szCs w:val="20"/>
          <w:lang w:val="sv-SE"/>
        </w:rPr>
        <w:t xml:space="preserve">Matic G, Boskovic D, Perunicic J, Terzic B, Orlic D, Mitrovic P, Stefanovic B, Vukcevic V, Mrdovic I, Asanin M, Radovanovic N. Relief of chest pain in patients with acute myocardial infarction tretaed with combined intravenous streptokinase and metoprolol, 10th Anniversary International symposium on cardiovascular diseases, Novi Sad, 1994, Anniversary book, 204. </w:t>
      </w:r>
    </w:p>
    <w:p w14:paraId="0CC6B677" w14:textId="77777777" w:rsidR="00550702" w:rsidRPr="0067494F" w:rsidRDefault="00550702">
      <w:pPr>
        <w:pStyle w:val="BodyA"/>
        <w:spacing w:after="0" w:line="240" w:lineRule="auto"/>
        <w:jc w:val="both"/>
        <w:rPr>
          <w:rFonts w:ascii="Times New Roman" w:eastAsia="Times New Roman" w:hAnsi="Times New Roman" w:cs="Times New Roman"/>
          <w:sz w:val="20"/>
          <w:szCs w:val="20"/>
        </w:rPr>
      </w:pPr>
    </w:p>
    <w:p w14:paraId="3E52982C" w14:textId="77777777" w:rsidR="00550702" w:rsidRPr="0067494F" w:rsidRDefault="00DB619F">
      <w:pPr>
        <w:pStyle w:val="BodyA"/>
        <w:spacing w:after="0" w:line="240" w:lineRule="auto"/>
        <w:jc w:val="both"/>
        <w:rPr>
          <w:rFonts w:ascii="Times New Roman" w:eastAsia="Times New Roman" w:hAnsi="Times New Roman" w:cs="Times New Roman"/>
          <w:b/>
          <w:bCs/>
          <w:i/>
          <w:iCs/>
          <w:sz w:val="20"/>
          <w:szCs w:val="20"/>
          <w:lang w:val="en-US"/>
        </w:rPr>
      </w:pPr>
      <w:proofErr w:type="spellStart"/>
      <w:r>
        <w:rPr>
          <w:rFonts w:ascii="Times New Roman" w:hAnsi="Times New Roman" w:cs="Times New Roman"/>
          <w:b/>
          <w:bCs/>
          <w:i/>
          <w:iCs/>
          <w:sz w:val="20"/>
          <w:szCs w:val="20"/>
          <w:lang w:val="en-US"/>
        </w:rPr>
        <w:t>Izvod</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u</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zborniku</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nacionalnog</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skupa</w:t>
      </w:r>
      <w:proofErr w:type="spellEnd"/>
    </w:p>
    <w:p w14:paraId="01A49885" w14:textId="77777777" w:rsidR="00550702" w:rsidRPr="0067494F" w:rsidRDefault="00550702">
      <w:pPr>
        <w:pStyle w:val="BodyA"/>
        <w:spacing w:after="0" w:line="240" w:lineRule="auto"/>
        <w:jc w:val="both"/>
        <w:rPr>
          <w:rFonts w:ascii="Times New Roman" w:eastAsia="Times New Roman" w:hAnsi="Times New Roman" w:cs="Times New Roman"/>
          <w:sz w:val="20"/>
          <w:szCs w:val="20"/>
        </w:rPr>
      </w:pPr>
    </w:p>
    <w:p w14:paraId="7ECE6457" w14:textId="77777777" w:rsidR="00AF69E2" w:rsidRPr="00AF69E2" w:rsidRDefault="00AF69E2" w:rsidP="00603953">
      <w:pPr>
        <w:pStyle w:val="BodyA"/>
        <w:numPr>
          <w:ilvl w:val="0"/>
          <w:numId w:val="33"/>
        </w:numPr>
        <w:tabs>
          <w:tab w:val="clear" w:pos="396"/>
          <w:tab w:val="num" w:pos="436"/>
          <w:tab w:val="left" w:pos="756"/>
        </w:tabs>
        <w:spacing w:after="0" w:line="240" w:lineRule="auto"/>
        <w:ind w:left="436" w:hanging="436"/>
        <w:jc w:val="both"/>
        <w:rPr>
          <w:rFonts w:ascii="Times New Roman" w:eastAsia="Times New Roman" w:hAnsi="Times New Roman" w:cs="Times New Roman"/>
          <w:sz w:val="24"/>
          <w:szCs w:val="20"/>
        </w:rPr>
      </w:pPr>
      <w:r w:rsidRPr="00AF69E2">
        <w:rPr>
          <w:rFonts w:ascii="New" w:hAnsi="New"/>
          <w:color w:val="1D1D1D"/>
          <w:sz w:val="14"/>
          <w:szCs w:val="14"/>
          <w:shd w:val="clear" w:color="auto" w:fill="FFFFFF"/>
          <w:lang w:val="sr-Latn-RS"/>
        </w:rPr>
        <w:t> </w:t>
      </w:r>
      <w:r w:rsidRPr="00AF69E2">
        <w:rPr>
          <w:rFonts w:ascii="Times New Roman" w:hAnsi="Times New Roman" w:cs="Times New Roman"/>
          <w:bCs/>
          <w:color w:val="1D1D1D"/>
          <w:sz w:val="20"/>
          <w:szCs w:val="18"/>
          <w:shd w:val="clear" w:color="auto" w:fill="FFFFFF"/>
          <w:lang w:val="sr-Latn-RS"/>
        </w:rPr>
        <w:t>S. Juricic</w:t>
      </w:r>
      <w:r w:rsidRPr="00AF69E2">
        <w:rPr>
          <w:rFonts w:ascii="Times New Roman" w:hAnsi="Times New Roman" w:cs="Times New Roman"/>
          <w:color w:val="1D1D1D"/>
          <w:sz w:val="20"/>
          <w:szCs w:val="18"/>
          <w:shd w:val="clear" w:color="auto" w:fill="FFFFFF"/>
          <w:lang w:val="sr-Latn-RS"/>
        </w:rPr>
        <w:t>, M. Dobric, S. Aleksandric,  Z. Mehmedbegovic, D. Milasinovic, V. Vukcevic, I. Bušić , M. Banović, I. Jovanovic, M. Tomasevic, B. Maričić, M. Nedeljkovic, D. Orlic, G. Stankovic, B. Beleslin, M. Tešić. Promena anginalnog statusa u dugoročnom praćenju kod pacijenata sa hroničnom okluzijom koronarnog krvnog suda – uvid u COMET-CTO studiju. Srce i krvni sudovi. 2023. 42 (suplement), 10. (M64)</w:t>
      </w:r>
    </w:p>
    <w:p w14:paraId="111A5235" w14:textId="4EEC52CB" w:rsidR="00AF69E2" w:rsidRPr="00AF69E2" w:rsidRDefault="00AF69E2" w:rsidP="00603953">
      <w:pPr>
        <w:pStyle w:val="BodyA"/>
        <w:numPr>
          <w:ilvl w:val="0"/>
          <w:numId w:val="33"/>
        </w:numPr>
        <w:tabs>
          <w:tab w:val="clear" w:pos="396"/>
          <w:tab w:val="num" w:pos="436"/>
          <w:tab w:val="left" w:pos="756"/>
        </w:tabs>
        <w:spacing w:after="0" w:line="240" w:lineRule="auto"/>
        <w:ind w:left="436" w:hanging="436"/>
        <w:jc w:val="both"/>
        <w:rPr>
          <w:rFonts w:ascii="Times New Roman" w:eastAsia="Times New Roman" w:hAnsi="Times New Roman" w:cs="Times New Roman"/>
          <w:szCs w:val="20"/>
        </w:rPr>
      </w:pPr>
      <w:r w:rsidRPr="00AF69E2">
        <w:rPr>
          <w:rFonts w:ascii="Times New Roman" w:hAnsi="Times New Roman" w:cs="Times New Roman"/>
          <w:bCs/>
          <w:color w:val="1D1D1D"/>
          <w:sz w:val="20"/>
          <w:szCs w:val="18"/>
          <w:shd w:val="clear" w:color="auto" w:fill="FFFFFF"/>
          <w:lang w:val="sr-Latn-RS"/>
        </w:rPr>
        <w:t>Stefan Juričić</w:t>
      </w:r>
      <w:r w:rsidRPr="00AF69E2">
        <w:rPr>
          <w:rFonts w:ascii="Times New Roman" w:hAnsi="Times New Roman" w:cs="Times New Roman"/>
          <w:color w:val="1D1D1D"/>
          <w:sz w:val="20"/>
          <w:szCs w:val="18"/>
          <w:shd w:val="clear" w:color="auto" w:fill="FFFFFF"/>
          <w:lang w:val="sr-Latn-RS"/>
        </w:rPr>
        <w:t>, Milorad Tešić, Olga Petrović, Milan Dobrić, Srđan Aleksandrić, Zlatko Mehmedbegović, Milorad Živković, Dejan Milašinović, Vladimir Dedović, Miloje Tomašević, Milan Nedeljković, Dejan Orlić, Vladan Vukčević, Branko Beleslin, Goran Stanković , Siniša Stojković  Klinički ishod i promene u funkciji leve komore kod pacijenata sa hronično okludiranim koronarnim krvnim sudom. Srce i krvni sudovi. 2021; 40 (3). O11. (M64)</w:t>
      </w:r>
    </w:p>
    <w:p w14:paraId="30777767" w14:textId="13E98F86" w:rsidR="00AF69E2" w:rsidRPr="00AF69E2" w:rsidRDefault="00AF69E2" w:rsidP="00603953">
      <w:pPr>
        <w:pStyle w:val="BodyA"/>
        <w:numPr>
          <w:ilvl w:val="0"/>
          <w:numId w:val="33"/>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AF69E2">
        <w:rPr>
          <w:rFonts w:ascii="Times New Roman" w:hAnsi="Times New Roman" w:cs="Times New Roman"/>
          <w:sz w:val="20"/>
        </w:rPr>
        <w:t>Srđan Aleksandrić, Ana Đorđević Dikić, Vojislav Giga, Milorad Tešić, Milan Dobrić, Nikola Bošković, Ivana Jovanović, Marko Banović, Stefan Juričić, Srđan Dedić, Vladan Vukčević, Miloje Tomašević, Siniša Stojković, Dejan Orlić, Jovica Šaponjski, Milan Nedeljković, G</w:t>
      </w:r>
      <w:r>
        <w:rPr>
          <w:rFonts w:ascii="Times New Roman" w:hAnsi="Times New Roman" w:cs="Times New Roman"/>
          <w:sz w:val="20"/>
        </w:rPr>
        <w:t>oran Stanković, Branko Beleslin.</w:t>
      </w:r>
      <w:r w:rsidR="007A7809">
        <w:rPr>
          <w:rFonts w:ascii="Times New Roman" w:hAnsi="Times New Roman" w:cs="Times New Roman"/>
          <w:sz w:val="20"/>
        </w:rPr>
        <w:t xml:space="preserve"> </w:t>
      </w:r>
      <w:r w:rsidR="007A7809" w:rsidRPr="007A7809">
        <w:rPr>
          <w:rFonts w:ascii="Times New Roman" w:hAnsi="Times New Roman" w:cs="Times New Roman"/>
          <w:sz w:val="20"/>
        </w:rPr>
        <w:t>Dijagnostički značaj koronarne rezerve protoka dobijene primenom dobutaminskog testa kod bolesnika sa miokardnim mostom</w:t>
      </w:r>
      <w:r w:rsidR="007A7809">
        <w:rPr>
          <w:rFonts w:ascii="Times New Roman" w:hAnsi="Times New Roman" w:cs="Times New Roman"/>
          <w:sz w:val="20"/>
        </w:rPr>
        <w:t>.</w:t>
      </w:r>
      <w:r>
        <w:rPr>
          <w:rFonts w:ascii="Times New Roman" w:hAnsi="Times New Roman" w:cs="Times New Roman"/>
          <w:sz w:val="20"/>
        </w:rPr>
        <w:t xml:space="preserve"> </w:t>
      </w:r>
      <w:r w:rsidRPr="00AF69E2">
        <w:rPr>
          <w:rFonts w:ascii="Times New Roman" w:hAnsi="Times New Roman" w:cs="Times New Roman"/>
          <w:color w:val="1D1D1D"/>
          <w:sz w:val="20"/>
          <w:szCs w:val="18"/>
          <w:shd w:val="clear" w:color="auto" w:fill="FFFFFF"/>
          <w:lang w:val="sr-Latn-RS"/>
        </w:rPr>
        <w:t xml:space="preserve">Srce i krvni sudovi. 2021; 40 (3). </w:t>
      </w:r>
      <w:r w:rsidR="007A7809" w:rsidRPr="00AF69E2">
        <w:rPr>
          <w:rFonts w:ascii="Times New Roman" w:hAnsi="Times New Roman" w:cs="Times New Roman"/>
          <w:color w:val="1D1D1D"/>
          <w:sz w:val="20"/>
          <w:szCs w:val="18"/>
          <w:shd w:val="clear" w:color="auto" w:fill="FFFFFF"/>
          <w:lang w:val="sr-Latn-RS"/>
        </w:rPr>
        <w:t>(M64)</w:t>
      </w:r>
    </w:p>
    <w:p w14:paraId="0B06B4FD" w14:textId="5CD08FDC" w:rsidR="007A7809" w:rsidRPr="007A7809" w:rsidRDefault="007A7809" w:rsidP="00603953">
      <w:pPr>
        <w:pStyle w:val="BodyA"/>
        <w:numPr>
          <w:ilvl w:val="0"/>
          <w:numId w:val="33"/>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7A7809">
        <w:rPr>
          <w:rFonts w:ascii="Times New Roman" w:hAnsi="Times New Roman" w:cs="Times New Roman"/>
          <w:sz w:val="20"/>
        </w:rPr>
        <w:t>Srđan Aleksandrić, Ana Đordjević Dikić, Voja Giga, Milan Dobrić, Milorad Tešić, Marko Banović, Stefan Juričić, Vladan Vukčević, Miloje Tomašević, Siniša Stojković, Dejan Orlić, Jovica Šaponjski, Milan Nedeljković, Goran Stanković, Branko Beleslin</w:t>
      </w:r>
      <w:r>
        <w:rPr>
          <w:rFonts w:ascii="Times New Roman" w:hAnsi="Times New Roman" w:cs="Times New Roman"/>
          <w:sz w:val="20"/>
        </w:rPr>
        <w:t xml:space="preserve">. </w:t>
      </w:r>
      <w:r w:rsidRPr="007A7809">
        <w:rPr>
          <w:rFonts w:ascii="Times New Roman" w:hAnsi="Times New Roman" w:cs="Times New Roman"/>
          <w:sz w:val="20"/>
        </w:rPr>
        <w:t>Prognostički značaj dijastolne frakcione rezerve protoka dobijene primenom dobutaminskog testa kod bolesnika sa miokardnim mostom.</w:t>
      </w:r>
      <w:r w:rsidRPr="007A7809">
        <w:rPr>
          <w:sz w:val="20"/>
        </w:rPr>
        <w:t xml:space="preserve"> </w:t>
      </w:r>
      <w:r w:rsidRPr="00AF69E2">
        <w:rPr>
          <w:rFonts w:ascii="Times New Roman" w:hAnsi="Times New Roman" w:cs="Times New Roman"/>
          <w:color w:val="1D1D1D"/>
          <w:sz w:val="20"/>
          <w:szCs w:val="18"/>
          <w:shd w:val="clear" w:color="auto" w:fill="FFFFFF"/>
          <w:lang w:val="sr-Latn-RS"/>
        </w:rPr>
        <w:t>Srce i krvni sudovi. 2021; 40 (3). (M64)</w:t>
      </w:r>
    </w:p>
    <w:p w14:paraId="39CE227F" w14:textId="029FF917" w:rsidR="007A7809" w:rsidRPr="007A7809" w:rsidRDefault="007A7809" w:rsidP="007A7809">
      <w:pPr>
        <w:pStyle w:val="BodyA"/>
        <w:numPr>
          <w:ilvl w:val="0"/>
          <w:numId w:val="33"/>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7A7809">
        <w:rPr>
          <w:rFonts w:ascii="Times New Roman" w:hAnsi="Times New Roman" w:cs="Times New Roman"/>
          <w:sz w:val="20"/>
        </w:rPr>
        <w:t>Srđan Aleksandric, Ana Đordjević Dikić, Vojislav Giga, Milorad Tešić, Milan Dobrić, Nikola Bosković, Ivana Jovanović, Marko Banović, Stefan Juričić, Srđan Dedić, Vladan Vukčević, Miloje Tomašević, Sinisa Stojković, Dejan Orlić, Jovica Šaponjski, Milan Nedeljković, Goran Stanković, Branko Beleslin</w:t>
      </w:r>
      <w:r>
        <w:rPr>
          <w:rFonts w:ascii="Times New Roman" w:hAnsi="Times New Roman" w:cs="Times New Roman"/>
          <w:sz w:val="20"/>
        </w:rPr>
        <w:t xml:space="preserve">. </w:t>
      </w:r>
      <w:r w:rsidRPr="007A7809">
        <w:rPr>
          <w:rFonts w:ascii="Times New Roman" w:hAnsi="Times New Roman" w:cs="Times New Roman"/>
          <w:sz w:val="20"/>
        </w:rPr>
        <w:t xml:space="preserve">Prognostički značaj </w:t>
      </w:r>
      <w:r w:rsidRPr="007A7809">
        <w:rPr>
          <w:rFonts w:ascii="Times New Roman" w:hAnsi="Times New Roman" w:cs="Times New Roman"/>
          <w:sz w:val="20"/>
        </w:rPr>
        <w:lastRenderedPageBreak/>
        <w:t>koronarne rezerve protoka dobijene primenom dobutaminskog testa kod bolesnika sa miokardnim mostom.</w:t>
      </w:r>
      <w:r>
        <w:rPr>
          <w:rFonts w:ascii="Times New Roman" w:hAnsi="Times New Roman" w:cs="Times New Roman"/>
          <w:sz w:val="20"/>
        </w:rPr>
        <w:t xml:space="preserve"> </w:t>
      </w:r>
      <w:r w:rsidRPr="00AF69E2">
        <w:rPr>
          <w:rFonts w:ascii="Times New Roman" w:hAnsi="Times New Roman" w:cs="Times New Roman"/>
          <w:color w:val="1D1D1D"/>
          <w:sz w:val="20"/>
          <w:szCs w:val="18"/>
          <w:shd w:val="clear" w:color="auto" w:fill="FFFFFF"/>
          <w:lang w:val="sr-Latn-RS"/>
        </w:rPr>
        <w:t>Srce i krvni sudovi. 2021; 40 (3). (M64)</w:t>
      </w:r>
    </w:p>
    <w:p w14:paraId="3A1DE4C1" w14:textId="56751968" w:rsidR="00603953" w:rsidRPr="00C22C2D" w:rsidRDefault="007A7809" w:rsidP="00603953">
      <w:pPr>
        <w:pStyle w:val="BodyA"/>
        <w:numPr>
          <w:ilvl w:val="0"/>
          <w:numId w:val="33"/>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Pr>
          <w:rFonts w:ascii="Times New Roman" w:hAnsi="Times New Roman" w:cs="Times New Roman"/>
          <w:sz w:val="20"/>
          <w:szCs w:val="20"/>
        </w:rPr>
        <w:t>Srđan Aleksandrić</w:t>
      </w:r>
      <w:r w:rsidR="00603953" w:rsidRPr="00C22C2D">
        <w:rPr>
          <w:rFonts w:ascii="Times New Roman" w:hAnsi="Times New Roman" w:cs="Times New Roman"/>
          <w:sz w:val="20"/>
          <w:szCs w:val="20"/>
        </w:rPr>
        <w:t>, Ana Đorđevic-Dikić, Milan Dobrić, Vojislav Giga, Vladan Vukčević, Miloje Tomašević, Siniša Stojković, Dejan Orlić, Jovica Šaponjski, Milan A. Nedeljković, Stefan Juričić, Nikola Bošković, Marija T Petrović, Goran Stanković, Branko Beleslin. Stresom-indukovana ishemija miokarda kod bolesnika sa miokardnim mostom: Korelacija sa frakcionom rezervom protoka i kvantitativnom koronarnom angiografijom tokom davanja dobutamina. XXII Kongres Udruženja kardiologa Srbije, Zlatibor, 2019.</w:t>
      </w:r>
    </w:p>
    <w:p w14:paraId="13F28DFF" w14:textId="7EE7AA15" w:rsidR="00603953" w:rsidRDefault="007A7809" w:rsidP="00603953">
      <w:pPr>
        <w:pStyle w:val="BodyA"/>
        <w:numPr>
          <w:ilvl w:val="0"/>
          <w:numId w:val="33"/>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Pr>
          <w:rFonts w:ascii="Times New Roman" w:hAnsi="Times New Roman" w:cs="Times New Roman"/>
          <w:sz w:val="20"/>
          <w:szCs w:val="20"/>
        </w:rPr>
        <w:t>Srđan Aleksandrić</w:t>
      </w:r>
      <w:r w:rsidR="00603953" w:rsidRPr="0067494F">
        <w:rPr>
          <w:rFonts w:ascii="Times New Roman" w:hAnsi="Times New Roman" w:cs="Times New Roman"/>
          <w:sz w:val="20"/>
          <w:szCs w:val="20"/>
        </w:rPr>
        <w:t>, Ana Đorđevic-Dikić, Milan Dobrić, Vojislav Giga, Marko Banović, Milorad Tešić, Stefan Juričić, Vladan Vukčević, Miloje Tomašević, Siniša Stojković, Dejan Orlić, Milan A. Nedeljković, Nikola Bošković, Goran Stanković, Branko Beleslin. Korelacija izmedju stresom-indukovane ishemije miokarda i angiografskih parametara dobijenih kvantitativnom koronarnom angiografijom nakon intravenskog davanja dobutamina kod bolesnika sa miokardnim mostom. XXII Kongres Udruženja kardiologa Srbije, Zlatibor, 2019.</w:t>
      </w:r>
    </w:p>
    <w:p w14:paraId="30B000ED" w14:textId="32038C09" w:rsidR="00603953" w:rsidRPr="0067494F" w:rsidRDefault="007A7809" w:rsidP="00603953">
      <w:pPr>
        <w:pStyle w:val="BodyA"/>
        <w:numPr>
          <w:ilvl w:val="0"/>
          <w:numId w:val="33"/>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Pr>
          <w:rFonts w:ascii="Times New Roman" w:hAnsi="Times New Roman" w:cs="Times New Roman"/>
          <w:sz w:val="20"/>
          <w:szCs w:val="20"/>
        </w:rPr>
        <w:t>Srđan Aleksandrić</w:t>
      </w:r>
      <w:r w:rsidR="00C91809">
        <w:rPr>
          <w:rFonts w:ascii="Times New Roman" w:hAnsi="Times New Roman" w:cs="Times New Roman"/>
          <w:sz w:val="20"/>
          <w:szCs w:val="20"/>
        </w:rPr>
        <w:t>, A</w:t>
      </w:r>
      <w:r w:rsidR="00603953" w:rsidRPr="0067494F">
        <w:rPr>
          <w:rFonts w:ascii="Times New Roman" w:hAnsi="Times New Roman" w:cs="Times New Roman"/>
          <w:sz w:val="20"/>
          <w:szCs w:val="20"/>
        </w:rPr>
        <w:t>n</w:t>
      </w:r>
      <w:r w:rsidR="00C91809">
        <w:rPr>
          <w:rFonts w:ascii="Times New Roman" w:hAnsi="Times New Roman" w:cs="Times New Roman"/>
          <w:sz w:val="20"/>
          <w:szCs w:val="20"/>
        </w:rPr>
        <w:t>a</w:t>
      </w:r>
      <w:r w:rsidR="00603953" w:rsidRPr="0067494F">
        <w:rPr>
          <w:rFonts w:ascii="Times New Roman" w:hAnsi="Times New Roman" w:cs="Times New Roman"/>
          <w:sz w:val="20"/>
          <w:szCs w:val="20"/>
        </w:rPr>
        <w:t xml:space="preserve"> Đorđević-Dikić, Milan Dobrić, Vojislav Giga, Milorad Tešić, Marko Banović, Vladan Vukčević, Miloje Tomašević, Siniša Stojković, Dejan Orlić, Jovica Šaponjski, Milan A. Nedeljković, Goran Stanković, Miodrag Ostojić, Branko Beleslin. Uloga dobutamina u proceni funkcionalne znacajnosti miokardnog mosta: Korelacija izmedju stresom-indukovane ishemije miokarda, frakcione rezerve protoka i kvantitativne koronarne angiografije. XXII Kongres Udruženja kardiologa Srbije, Zlatibor, 2019.</w:t>
      </w:r>
    </w:p>
    <w:p w14:paraId="23F8BC1D" w14:textId="77777777" w:rsidR="00603953" w:rsidRPr="00603953" w:rsidRDefault="00603953" w:rsidP="004F1475">
      <w:pPr>
        <w:pStyle w:val="BodyA"/>
        <w:numPr>
          <w:ilvl w:val="0"/>
          <w:numId w:val="33"/>
        </w:numPr>
        <w:tabs>
          <w:tab w:val="clear" w:pos="396"/>
          <w:tab w:val="num" w:pos="436"/>
          <w:tab w:val="left" w:pos="756"/>
        </w:tabs>
        <w:spacing w:after="0" w:line="240" w:lineRule="auto"/>
        <w:ind w:left="436" w:hanging="436"/>
        <w:jc w:val="both"/>
        <w:rPr>
          <w:rFonts w:ascii="Times New Roman" w:eastAsia="Times New Roman" w:hAnsi="Times New Roman" w:cs="Times New Roman"/>
          <w:sz w:val="18"/>
          <w:szCs w:val="20"/>
        </w:rPr>
      </w:pPr>
      <w:r w:rsidRPr="00603953">
        <w:rPr>
          <w:rFonts w:ascii="Times New Roman" w:eastAsia="Tahoma Negreta" w:hAnsi="Times New Roman" w:cs="Times New Roman"/>
          <w:bCs/>
          <w:iCs/>
          <w:sz w:val="20"/>
        </w:rPr>
        <w:t>Petrović A, Vladimir Zobenica, Dario Jelić, Milorad Tešić, Srđan Aleksandrić, Milan Dobrić, Vladimir Dedović, Milorad Živković, Jelena Rakočević, Siniša Stojković, Milan A. Nedeljković, Branko Beleslin, Miodrag Ostojić, Dejan Orlić. Klinički, angiografski i proceduralni prediktori povećane mikrocirkulatorne rezistencije kod bolesnika sa akutnim infarktom miokarda sa elevacijom ST segmenta lečenih primarnom perkutanom koronarnom intervencijom. XXII Kongres Udruženja kardiologa Srbije, Zlatibor, 2019.</w:t>
      </w:r>
    </w:p>
    <w:p w14:paraId="049C6535" w14:textId="77777777" w:rsidR="00603953" w:rsidRPr="00E43CEB" w:rsidRDefault="00603953" w:rsidP="00603953">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Stepanović J, N. Bošković, V. Giga, M.Petrović, J.Rakočević, I. Jovanović, D. Trifunović, M. Dobrić, M. Tešić, M. Banović, S. Aleksandrić, D. Orlić, J- Šaponjski, M. Ostojić, B. Beleslin, A. DjordjevićDikić. Fenomen sporog koronarnog protoka ili sindrom Y. XXI Kongres udruženja kardiologa Srbije, Zlatibor, 19.-22. oktobar, 2017.</w:t>
      </w:r>
    </w:p>
    <w:p w14:paraId="62CC0978" w14:textId="77777777" w:rsidR="00603953" w:rsidRPr="00E43CEB" w:rsidRDefault="00603953" w:rsidP="00603953">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Stepanović J, N. Bošković, V. Giga, M.Petrović, J.Rakočević, I. Jovanović, D. Trifunović, M. Dobrić, M. Tešić, M. Banović, S. Aleksandrić, D. Orlić, J- Šaponjski, M. Ostojić, B. Beleslin, A. DjordjevićDikić. Korelacija oporavksa srčane frekvence i silent ishemije kod pacijenata sa dijabetesom tipa 2. XXI Kongres udruženja kardiologa Srbije, Zlatibor, 19.-22. oktobar, 2017.</w:t>
      </w:r>
    </w:p>
    <w:p w14:paraId="41761742" w14:textId="77777777" w:rsidR="00603953" w:rsidRPr="00E43CEB" w:rsidRDefault="00603953" w:rsidP="00603953">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Stepanović J, M. Petrović, I. rakočević, N. Bošković, V. Giga, S. Aleksandrić, I. Nedeljković, D. Trifunović, A. DjordjevićDikić, B.Beleslin, D. Orlić, M. Ostojić. relation of the heart rate recovery and silent ischemia in patients with type 2 diabetes. Drugi kongres kardiovaskularnog imidžinga Srbije, Beograd, 25-27. Februar 2017.</w:t>
      </w:r>
    </w:p>
    <w:p w14:paraId="170D431F" w14:textId="77777777" w:rsidR="00603953" w:rsidRPr="00603953" w:rsidRDefault="00603953" w:rsidP="004F1475">
      <w:pPr>
        <w:pStyle w:val="BodyA"/>
        <w:numPr>
          <w:ilvl w:val="0"/>
          <w:numId w:val="33"/>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E43CEB">
        <w:rPr>
          <w:rFonts w:ascii="Times New Roman" w:eastAsia="Tahoma Negreta" w:hAnsi="Times New Roman" w:cs="Times New Roman"/>
          <w:bCs/>
          <w:iCs/>
          <w:sz w:val="20"/>
        </w:rPr>
        <w:t>Stepanović J, M. Petrović, I. rakočević, N. Bošković, V. Giga, S. Aleksandrić, I. Nedeljković, D. Trifunović, A. DjordjevićDikić, B.Beleslin, D. Orlić, M. Ostojić. Coronary slow flow phenomenon: Syndrome Y. Drugi kongres kardiovaskularnog imidžinga Srbije, Beograd, 25-27. Februar 2017</w:t>
      </w:r>
    </w:p>
    <w:p w14:paraId="5A33A692" w14:textId="77777777" w:rsidR="00603953" w:rsidRPr="00E43CEB" w:rsidRDefault="00603953" w:rsidP="00603953">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Dobrić M, V. Brković, B. Beleslin, V. Giga, V. Vukčević, S. Stojković, G. Stanković, M. Nedeljković, D. Orlić, M. Tomašević, J. Stepanović,M. OstojićAditivna prognostička vrednost SYNTAX skora u odnosu na GRACE, IMI, ZWOLLE, CADILLAC i PAMI skorove rizika kod bolesnika sa akutnim infarktom miokarda sa elevacijom ST segmenta lečenih primarnom perkutanom koronarnom intervencijom. XIX kongres Udruzenja kardiologa Srbije, Zlatibor, Oktobar 2013.</w:t>
      </w:r>
    </w:p>
    <w:p w14:paraId="0690A4B8" w14:textId="77777777" w:rsidR="00603953" w:rsidRPr="00E43CEB" w:rsidRDefault="00603953" w:rsidP="00603953">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Orlić D, M.C.Ostojić, V.Vukčević, G.Stanković, M.Nedeljković, S.Stojković, Beleslin B, A.Aranđelović, M.Dikić, M.Tomašević, A.Milošević, Z.Mehmedbegović, M.Dobrić, V.Dedović, M.Živković, M.Tešić, A.Alekdsandrić, D.Milašinović. Preliminary report on emergency interventions on left main coronary arteries: Clinical Center of Serbia Registry. XVIII kongres udruženja kardiologa Srbije, Beograd, 24-27.novembar 2011.</w:t>
      </w:r>
    </w:p>
    <w:p w14:paraId="64B63A68" w14:textId="77777777" w:rsidR="00603953" w:rsidRPr="00E43CEB" w:rsidRDefault="00603953" w:rsidP="00603953">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Orlić D, M.C.Ostojić, Z.Mehmedbegović, M.Tešić, M.Živković, V.Dedović, M.Dobrić, V.Kovačević, D.Milašinović, I.Stanković, Beleslin B, M.Nedeljković, G.Stanković. A 3-year angiographic and OCT follow-up in patients treated with the Xtent implantation in coronaries. XVIII kongres udruženja kardiologa Srbije, Beograd, 24-27.novembar 2011.</w:t>
      </w:r>
    </w:p>
    <w:p w14:paraId="06461DD0" w14:textId="4AF25CCC" w:rsidR="00603953" w:rsidRPr="00E43CEB" w:rsidRDefault="00603953" w:rsidP="00603953">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Milašinović D, D.Matić, G.Stanković, V.Vukčević, M.Nedeljković, S.Stojković, Beleslin B, Orlić</w:t>
      </w:r>
      <w:r>
        <w:rPr>
          <w:rFonts w:eastAsia="Tahoma Negreta"/>
          <w:bCs/>
          <w:iCs/>
          <w:sz w:val="20"/>
          <w:szCs w:val="22"/>
          <w:lang w:val="sv-SE"/>
        </w:rPr>
        <w:t xml:space="preserve"> </w:t>
      </w:r>
      <w:r w:rsidRPr="00E43CEB">
        <w:rPr>
          <w:rFonts w:eastAsia="Tahoma Negreta"/>
          <w:bCs/>
          <w:iCs/>
          <w:sz w:val="20"/>
          <w:szCs w:val="22"/>
          <w:lang w:val="sv-SE"/>
        </w:rPr>
        <w:t>D, A.Aranđelović, M.Tomašević, M.Dikić, J.Kostić, A.Aleksandrić, A.Ristić, D.Simić, D.Simeunović, M.Dobrić, Z.Mehemdbegović, V.Dedović, M.Živković, M.tešić, V.Kovačević, M.C.Ostojić. Uticaj krvarenja na stopu mortaliteta nakon primarne perkutane koronarne intervencije kod bolesnika sa akutnim infarktom miokarda sa elevacijom ST segmenta. XVIII kongres udruženja kardiologa Srbije, Beograd, 24-27.novembar 2011.</w:t>
      </w:r>
    </w:p>
    <w:p w14:paraId="190E6A60" w14:textId="77777777" w:rsidR="00603953" w:rsidRPr="00E43CEB" w:rsidRDefault="00603953" w:rsidP="00603953">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Živković M, G.Stanković, V.Vukčević, OrlićD, Z.Mehmedbegović, V.Dedović, A.Novaković, A.Ušćumlić, M.Prodanović, I.Subotić, D.Milašinović, M.C.Ostojić. Bifurkacione lezije u akutnom infarktu miokarad sa ST elevacijom, lečene primarnom perkutanom koronarnom intervencijom. XVIII kongres udruženja kardiologa Srbije, Beograd, 24-27.novembar 2011.</w:t>
      </w:r>
    </w:p>
    <w:p w14:paraId="5857D857" w14:textId="77777777" w:rsidR="00603953" w:rsidRPr="00E43CEB" w:rsidRDefault="00603953" w:rsidP="00603953">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 xml:space="preserve">Dedović V, G.Stanković, V.Vukčević, Z.Mehmedbegović, M.Živković, M.prodanović, I.Subotić, A.Ušćumlić, A.Novaković, D.Milašinović, M.Dobrić, J.T.Kostić, Beleslin B, OrlićD, A.Ristić, S.Stojković, M.Nedeljković, M.ostojić. Intrahospitalna i 30-dnevna smrtnost u odnosu na perzistiranje bola u grudima jedan čas nakon </w:t>
      </w:r>
      <w:r w:rsidRPr="00E43CEB">
        <w:rPr>
          <w:rFonts w:eastAsia="Tahoma Negreta"/>
          <w:bCs/>
          <w:iCs/>
          <w:sz w:val="20"/>
          <w:szCs w:val="22"/>
          <w:lang w:val="sv-SE"/>
        </w:rPr>
        <w:lastRenderedPageBreak/>
        <w:t>primarne perkutane koronarne intervencije kod bolesnika sa STEMI. XVIII kongres udruženja kardiologa Srbije, Beograd, 24-27.novembar 2011.</w:t>
      </w:r>
    </w:p>
    <w:p w14:paraId="4753E2A7" w14:textId="77777777" w:rsidR="00603953" w:rsidRPr="00E43CEB" w:rsidRDefault="00603953" w:rsidP="00603953">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Ušćumlić A, J.Peruničić, A.Mikić, OrlićD, NadovanovićA, R.Lasica, M.Petrović, M.Prodanović, Z.Vasiljević, M.C.Ostojić. Dugoročno preživljavanje nakon rupture slobodnog zida leve komore-prikaz slučaja. XVIII kongres udruženja kardiologa Srbije, Beograd, 24-27.novembar 2011.</w:t>
      </w:r>
    </w:p>
    <w:p w14:paraId="523F1395"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Mehmedbegović Z, DedovićV, StankovićG, VukčevićV, OrlićD, A.Aranđelović, M.Dikić, M.Živković, M.Nedeljković, S.Stojković, B.Belelsin, M.C.ostojić. Dugoročni rezultati lečenja koronarnih in stent restenoza balonom sa sečivima. XVIII kongres udruženja kardiologa Srbije, Beograd, 24-27.novembar 2011.</w:t>
      </w:r>
    </w:p>
    <w:p w14:paraId="28247241"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Vukčević V, NedeljkovićM.A, Beleslin B, StankovićG, StojkovićS, OrlićD, ArandjelovićA, DikićM, KostićJ, DedovićV, ŽivkovićM, MehmedbegovićZ, DobrićM, OstojićM.Č. Perkutane koronarne procedure kod osoba starijih od 65 godina. XVII kongres Udruženja kardiologa Srbije, Oktobar 2009., Beograd.</w:t>
      </w:r>
    </w:p>
    <w:p w14:paraId="3E39E7B2"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Vukčević V , BojovićB , OstojićM.Č, Beleslin B , StojkovićS, StankovićG, OrlićD, NedeljkovićM.A, DikićM, AranđelovićA, Hadžijevski Lj. VisualEKG - trodimenzionalna analiza EKG signala za vreme okluzije koronarne arterije balonom za dilataciju. XVII kongres Udruženja kardiologa Srbije, Oktobar 2009., Beograd.</w:t>
      </w:r>
    </w:p>
    <w:p w14:paraId="306E943A"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Aleksandrić S, Beleslin B, PopovićD, StojkovićS, VukčevićV, OrlićD, KostićJ, DikićM, AntonijevićN, MehmedbegovićZ, DedovićV, ŽivkovićM, NedeljkovićM.A, OstojćM.Č. Femoral arterial hemostasis using the Angio- SealTM VIP system immediately after percutaneous coronary angioplasty and stenting during BASICS+ 4th. XVII kongres Udruženja kardiologa Srbije, Oktobar 2009., Beograd.</w:t>
      </w:r>
    </w:p>
    <w:p w14:paraId="7153796D" w14:textId="2A663080"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Orlić</w:t>
      </w:r>
      <w:r>
        <w:rPr>
          <w:rFonts w:eastAsia="Tahoma Negreta"/>
          <w:bCs/>
          <w:iCs/>
          <w:sz w:val="20"/>
          <w:szCs w:val="22"/>
          <w:lang w:val="sv-SE"/>
        </w:rPr>
        <w:t xml:space="preserve"> </w:t>
      </w:r>
      <w:r w:rsidRPr="00E43CEB">
        <w:rPr>
          <w:rFonts w:eastAsia="Tahoma Negreta"/>
          <w:bCs/>
          <w:iCs/>
          <w:sz w:val="20"/>
          <w:szCs w:val="22"/>
          <w:lang w:val="sv-SE"/>
        </w:rPr>
        <w:t>D, OstojićM.Č, NedeljkovićM.A, Beleslin B, Stankovic G, VukčevićV, StojkovićS, AranđelovićA, DikićM, DobrićM, MehmedbegovićZ, KostićJ, AleksandrićS, DedovićV, ŽivkovićM, NedeljkovićI, TešićM. Angiographic predictors of acute or subacute stent thrombosis following primary angioplasty. XVII kongres Udruženja kardiologa Srbije, Oktobar 2009., Beograd.</w:t>
      </w:r>
    </w:p>
    <w:p w14:paraId="42C67135" w14:textId="77777777" w:rsidR="005B32D8" w:rsidRPr="005B32D8" w:rsidRDefault="005B32D8" w:rsidP="005B32D8">
      <w:pPr>
        <w:numPr>
          <w:ilvl w:val="0"/>
          <w:numId w:val="33"/>
        </w:numPr>
        <w:spacing w:line="240" w:lineRule="atLeast"/>
        <w:rPr>
          <w:rFonts w:eastAsia="Tahoma Negreta"/>
          <w:bCs/>
          <w:iCs/>
          <w:sz w:val="22"/>
          <w:szCs w:val="22"/>
          <w:lang w:val="sv-SE"/>
        </w:rPr>
      </w:pPr>
      <w:r w:rsidRPr="005B32D8">
        <w:rPr>
          <w:rFonts w:eastAsia="Tahoma Negreta"/>
          <w:bCs/>
          <w:iCs/>
          <w:sz w:val="20"/>
          <w:szCs w:val="22"/>
          <w:lang w:val="sv-SE"/>
        </w:rPr>
        <w:t>OrlićD, OstojićM.Č, VukčevićV, StankovićG, NedeljkovićM.A, StojkovićS, Beleslin B, DikićM, AranđelovićA, KostićJ, JozićT, MiloševićA, MehmedbegovićZ, DobrićM, DedovićV, M.Živković, AleksandrićA, NikšićE, PeruničićJ, Vujisić-TešićB, VasiljevićZ. Preliminary report on emergency interventions on left main coronary arteries: Clinical Center of Serbia Registry. XVII kongres Udruzenja kardiologa Srbije, Oktobar 2009., Beograd.</w:t>
      </w:r>
    </w:p>
    <w:p w14:paraId="51075200"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Stepanovic J., Ostojic M, D.Lecic-Tosevski, Vukovic O, A.Djordjevic-Dikic, V.Giga, Beleslin B, I.Nedeljkovic, M.Nedeljkovic, Z.Petrasinovic, Stojkovic S, Stankovic G, Vukcevic V, Orlic D. Kardiovaskularna reaktivnost i miokardna ishemija izazvana mentalnim stres testom u bolesnika sa koronarnom bolescu. XVI kongres Udruženja kardiologa Srbije. Kardiologija, 2007, Volumen 28, Suplement 1:106.</w:t>
      </w:r>
    </w:p>
    <w:p w14:paraId="634B466E"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Lepojevic D, Ostojic M, M.Nedeljkovic, V.Giga, Orlic D, Stankovic G, B.Belelsin, Stojkovic S, Vukcevic V, A.Arandjelovic, M.Dikic, J.Kostic, S.Aleksandric. Tromesečno praćenje pacijenata sa akutnim infarktom miokarda lečenih različitim terapijskim pristupom. XVI kongres Udruženja kardiologa Srbije. Kardiologija, 2007, Volumen 28, Suplement 1:92.</w:t>
      </w:r>
    </w:p>
    <w:p w14:paraId="63A6CFFA"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Arandjelovic A, D.Cvijanovic, B.Belelsin, Stankovic G, Stojkovic S, Orlic D, M.Nedeljkovic, Vukcevic V, Ostojic M, M.Dikic, R.Karan. Ishemijska bolest srca kod zena. XVI kongres Udruženja kardiologa Srbije. Kardiologija, 2007, Volumen 28, Suplement 1:75.</w:t>
      </w:r>
    </w:p>
    <w:p w14:paraId="7D98F3D6" w14:textId="77777777" w:rsidR="005B32D8" w:rsidRPr="005B32D8" w:rsidRDefault="005B32D8" w:rsidP="004F1475">
      <w:pPr>
        <w:pStyle w:val="BodyA"/>
        <w:numPr>
          <w:ilvl w:val="0"/>
          <w:numId w:val="33"/>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E43CEB">
        <w:rPr>
          <w:rFonts w:ascii="Times New Roman" w:eastAsia="Tahoma Negreta" w:hAnsi="Times New Roman" w:cs="Times New Roman"/>
          <w:bCs/>
          <w:iCs/>
          <w:sz w:val="20"/>
        </w:rPr>
        <w:t>Stojkovic S, Ostojic M, D.Debeljacki, Vukcevic V, M.Nedeljkovic, Stankovic G, B.Belelslin, Orlic D, A.Arandjelovic, J.Kostic, M.Dikic. Transradijalni pristup kod perkutanih koronarnih intervencija. XVI kongres Udruženja kardiologa Srbije. Kardiologija, 2007, Volumen 28, Suplement 1: 68</w:t>
      </w:r>
    </w:p>
    <w:p w14:paraId="3A9FBA88" w14:textId="77777777" w:rsidR="005B32D8" w:rsidRPr="005B32D8" w:rsidRDefault="005B32D8" w:rsidP="005B32D8">
      <w:pPr>
        <w:numPr>
          <w:ilvl w:val="0"/>
          <w:numId w:val="33"/>
        </w:numPr>
        <w:spacing w:line="240" w:lineRule="atLeast"/>
        <w:rPr>
          <w:rFonts w:eastAsia="Tahoma Negreta"/>
          <w:bCs/>
          <w:iCs/>
          <w:sz w:val="20"/>
          <w:szCs w:val="22"/>
          <w:lang w:val="sv-SE"/>
        </w:rPr>
      </w:pPr>
      <w:r w:rsidRPr="005B32D8">
        <w:rPr>
          <w:rFonts w:eastAsia="Tahoma Negreta"/>
          <w:bCs/>
          <w:iCs/>
          <w:sz w:val="20"/>
          <w:szCs w:val="22"/>
          <w:lang w:val="sv-SE"/>
        </w:rPr>
        <w:t>Beleslin B, Ostojic M, Vukcevic V, Stojkovic S, M.Nedeljkovic, Stankovic G, Orlic D, Saponjski J, A.Djordjevic-Dikic, V.Giga, J.stepanovic, A.Arandjelovic, M.Dikic, J.Kostic, Z.Petrasinovic, I.Nedeljkovic, M.Dobric, Z.Mehmedbegovic. Frakciona i koronarna rezerva protoka u predikciji restenoze kod pacijenata sa prethodnim infarktom miokarda. XVI kongres Udruženja kardiologa Srbije. Kardiologija, 2007, Volumen 28, Suplement 1: 59.</w:t>
      </w:r>
    </w:p>
    <w:p w14:paraId="6F83633C"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Arandjelovic A, Cvijanovic D, Stojkovic S, B.Belelsin, M.Nedeljkovic, Stankovic G, Orlic D, Ostojic M, R.Karan, Vukcevic V, M.Dikic. Odnos izmedju lokalizacije infarkta miokarda odredjene standradnom elektrokardiografijom i angiografskog nalaza infarktne arterije. XVI kongres Udruženja kardiologa Srbije. Kardiologija, 2007, Volumen 28, Suplement 1:58.</w:t>
      </w:r>
    </w:p>
    <w:p w14:paraId="6889A047"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Stankovic G, Ostojic M, M.Nedeljkovic, Vukcevic V, Stojkovic S, Beleslin B, Orlic D, A.Arandjelovic, M.Dikic, J.Kostic, S.Aleksandric. Primena balona sa sečivima (cutting balloon) u lečenju bolesnika sa koronarnom bolešću: neželjeni srčani događaji tokom šestomesečnog praćenja bolesnika. XVI kongres Udruženja kardiologa Srbije. Kardiologija, 2007, Volumen 28, Suplement 1: 54.</w:t>
      </w:r>
    </w:p>
    <w:p w14:paraId="1736E0C8"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Mehemdbegovic Z, Ostojic M, M.Nedeljkovic, Vasiljevic Z, B.Belelsin, Vukcevic V, Stankovic G, Stojkovic S, Orlic D. Incidenca kontrastom izazvane nefropatije nakon dijagnostičkih, elektivnih i primarnih perkutanih procedura uradjenih u sali za kateterizacije srca Kliničkog centra Srbije. XVI kongres Udruženja kardiologa Srbije. Kardiologija, 2007, Volumen 28, Suplement 1: 46.</w:t>
      </w:r>
    </w:p>
    <w:p w14:paraId="44A6F2DD" w14:textId="77777777" w:rsidR="005B32D8" w:rsidRPr="00E43CEB" w:rsidRDefault="005B32D8" w:rsidP="005B32D8">
      <w:pPr>
        <w:numPr>
          <w:ilvl w:val="0"/>
          <w:numId w:val="33"/>
        </w:numPr>
        <w:spacing w:line="240" w:lineRule="atLeast"/>
        <w:rPr>
          <w:rFonts w:eastAsia="Tahoma Negreta"/>
          <w:bCs/>
          <w:iCs/>
          <w:sz w:val="20"/>
          <w:szCs w:val="20"/>
          <w:lang w:val="sv-SE"/>
        </w:rPr>
      </w:pPr>
      <w:r w:rsidRPr="00E43CEB">
        <w:rPr>
          <w:rFonts w:eastAsia="Tahoma Negreta"/>
          <w:bCs/>
          <w:iCs/>
          <w:sz w:val="20"/>
          <w:szCs w:val="20"/>
          <w:lang w:val="sv-SE"/>
        </w:rPr>
        <w:t xml:space="preserve">Dobric M, Ostojic M, M.Nedeljkovic, Vukcevic V, Stankovic G, Stojkovic S, B.Belelsin, Orlic D, Vasiljevic Z, D.Matic, B.Lazic. Primarne perkutane koronarne intervencije u Klinici za kardiologiju Kliničkog centra Srbije: </w:t>
      </w:r>
      <w:r w:rsidRPr="00E43CEB">
        <w:rPr>
          <w:rFonts w:eastAsia="Tahoma Negreta"/>
          <w:bCs/>
          <w:iCs/>
          <w:sz w:val="20"/>
          <w:szCs w:val="20"/>
          <w:lang w:val="sv-SE"/>
        </w:rPr>
        <w:lastRenderedPageBreak/>
        <w:t>kretanje bolesnika od pojave infarktnog bola do pokušaja otvaranja infarktne arterije. XVI kongres Udruženja kardiologa Srbije. Kardiologija, 2007, Volumen 28, Suplement 1: 45.</w:t>
      </w:r>
    </w:p>
    <w:p w14:paraId="38108524"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Stojkovic S, Ostojic M, M.Nedeljkovic, A.Arandjelovic, Stankovic Gx, Vukcevic V, B.Belelsin, Orlic D, J.Kostic, M.Dikic. Sistemska primena rapamicina u prevenciji koronarne restenoze nakon implantacije klasičnog metalnog stenta. XVI kongres Udruženja kardiologa Srbije. Kardiologija, 2007, Volumen 28, Suplement 1: 44.</w:t>
      </w:r>
    </w:p>
    <w:p w14:paraId="54C6D89C"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Vukcevic V, Ostojic M, B.Bojovic, Lj.Hadzijevski, Orlic D, Stojkovic S, B.Belelsin, Stankovic G, M.Nedeljkovic, P.Seferovic. QRS-T ugao u razlikovanju rane repolarizacije od ishemijskih promena segmenta ST. XVI kongres Udruženja kardiologa Srbije. Kardiologija, 2007, Volumen 28, Suplement 1: 25.</w:t>
      </w:r>
    </w:p>
    <w:p w14:paraId="2919A6D5"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 xml:space="preserve">Nedeljković MA, Ostojić M, P.M.Seferović, I.Nedeljković, Beleslin B, G.Stanković, S.Stojković, V.Vukčević, J.Stepanović, J.Šaponjski, OrlićD, A.Risitić, A.Aranđelović, MitrovićP, A.Đorđević-Dikić, M.Dikić, V.Giga, Lj.Mangovski, A.Doganov, S.Saito. „CTO: case-reports (Workshop 2005)“, „Hronične totalne okluzije: Prikazi slučajeva (Workshop 2005)“. XV Kongres kardiologa Srbije i Crne Gore sa međunarodnim učešćem, Zbornik sažetaka, Kardiologija 2005; 26(Suppl. 1): Apstrakt 520. </w:t>
      </w:r>
    </w:p>
    <w:p w14:paraId="30F42CB1"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 xml:space="preserve">Stanković G, M.Ostojić, M.Nedeljković, V.Vukčević, Beleslin B, S.Stojković, J.Šaponjski, OrlićD, J.Stepanović, Z.Petrašinović, A.Đorđević-Dikić, I.Nedeljković, M.Dikić, V.Giga, B.Parapid, Colombo A. Uparena analiza kliničkih ishoda de-novo koronarnih suženja lečenih balonom sa sečivima ili koronarnim stentom. XV Kongres kardiologa Srbije i Crne Gore sa međunarodnim učešćem, Zbornik sažetaka, Kardiologija 2005; 26(Suppl. 1): P 512.  </w:t>
      </w:r>
    </w:p>
    <w:p w14:paraId="7A220CB0"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 xml:space="preserve">Beleslin B, M.Ostojić, S.Stojković, A.Đorđević-Dikić, M.Nedeljković, J.Šaponjski, V.Vukčević, G.Stanković, OrlićD, J.Stepanović, I.Nedeljković, V.Giga, M.Dikić, Z.Petrašinović, MitrovićP. Vrednosti frakcione rezerve protoka, koronarne rezerve protoka i indeksa mikrovaskularne rezistencije pre i posle koronarne angioplastike kod pacijenata sa prethodnim infarktom miokarda. XV Kongres kardiologa Srbije i Crne Gore sa međunarodnim učešćem, Zbornik sažetaka, Kardiologija 2005; 26(Suppl. 1): Abstrakt 348. </w:t>
      </w:r>
    </w:p>
    <w:p w14:paraId="6C644B43"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 xml:space="preserve">Vukčević V, OstojićM, S.Stojković, J.Šaponjski, M.Nedeljković, OrlićD, Belelsin B, G.Stanković, MitrovićP, M.Dikić, A.Ristić. Iskustvo Kliničkog centra Srbije u primeni stentova obloženih lekovima. XV Kongres kardiologa Srbije i Crne Gore sa međunarodnim učešćem, Zbornik sažetaka, Kardiologija 2005; 26(Suppl. 1): Abstrakt 347. </w:t>
      </w:r>
    </w:p>
    <w:p w14:paraId="75B2C76D"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 xml:space="preserve">Orlić D, OstojićM, StankovićG, A.Đorđević-Dikić, J.Stepanović, I.Nedeljković, S.Stojković, Beleslin B, J.Šaponjski, V.Vukčević, M.Nedeljković. Chronotropic incompetence is an independent predictor of repeat revascularization in patients after the first percutaneous coronary intervention. XV Kongres kardiologa Srbije i Crne Gore sa međunarodnim učešćem, Zbornik sažetaka, Kardiologija 2005; 26(Suppl. 1): Abstrakt 346. </w:t>
      </w:r>
    </w:p>
    <w:p w14:paraId="199E7024"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 xml:space="preserve">Stepanović J, M. Ostojić, D.Lečić-Toševski, O.Vuković-Simić, A.Đorđević-Dikić, Beleslin B, V.Giga, I.Nedeljković, M.Nedeljković, S.Stojković, V.Vukčević, G.Stanković, OrlićD, Z.Petrašinović, J.Šaponjski. Mentalni stres ehokardiografski test: mehanizmi provokacije ishemije. XV Kongres kardiologa Srbije i Crne Gore sa međunarodnim učešćem, Zbornik sažetaka, Kardiologija 2005; 26(Suppl. 1): P291. </w:t>
      </w:r>
    </w:p>
    <w:p w14:paraId="6421AAF1"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 xml:space="preserve">Orlic D, Stankovic G, Corvaja N, Airoldi F, Chieffo A, M.Montorfano, I.Michev, Colombo A. Full metal jacket in drug-eluting stent era: immediate and mid-term results. Kardiologija 2003; 24 (Suppl 1): 47. </w:t>
      </w:r>
    </w:p>
    <w:p w14:paraId="429FF90B"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Nedeljkovic M, Ostojic M, Beleslin B, M.Miric, D.Sagic, Saponjski J, Vukcevic V, Orlic D, Stojkovic S, I.Nedeljkovic, J.Stepanovic, A.Djordjevic-Dikic,Z.Petrasinovic. Komplikacije ugradnje koronarnog stenta kod bolesnika sa medikamentno nekontrolisanom vazospasticnom anginom. Kardiologija 2002; 23 (Suppl 1): 84.</w:t>
      </w:r>
    </w:p>
    <w:p w14:paraId="0B09A52F"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 xml:space="preserve">Nedeljkovic I, Ostojic M, A.Djordjevic-Dikic, Beleslin B, M.Nedeljkovic, Stojkovic S, J.Stepanovic, Z.Petrasinovic, Orlic D, Vukcevic V. Senzitivnost atropinskegeneracije stress ehokardiografskih testova u otkrivanju miokardneishemije u zavisnosti od zahvacenih krvnih sudova. Kardiologija 2002; 23 (Suppl 1): 42. </w:t>
      </w:r>
    </w:p>
    <w:p w14:paraId="4549F5DC"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 xml:space="preserve">Dordjevic-Dikic A, Ostojic M, Beleslin B, I.Nedeljkovic, J.Stepanovic, V.Giga, Saponjski J, Stojkovic S, M.Nedeljkovic, Orlic D. Adenozinski stress ehokardiografski test u otkrivanju vitalnog miokarda u akineticnim segmentima. Kardiologija 2002; 23 (Suppl 1): 41. </w:t>
      </w:r>
    </w:p>
    <w:p w14:paraId="52BCD983"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 xml:space="preserve">Nedeljkovic M, Ostojic M, Beleslin B, N.Lalic, K.Lalic, R.Babic,  I.Nedeljkovic, Stankovic G, A.Arandjelovic, Stojkovic S, Orlic D, V.Kanjuh. Da li postoji vezaizmedju vazospazma izazvanog ergonovinom I insulinske rezistencije? Kardiologija 2002; 23 (Suppl 1): 33. </w:t>
      </w:r>
    </w:p>
    <w:p w14:paraId="363A1471"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Stepanovic J, Ostojic M, D.Lecic-Tosevski, O.Vukovic, M.Pejovic, A.Djordjevic-Dikic, I.Nedeljkovic, Beleslin B, M.Nedeljkovic, Stojkovic S, Vukcevic V, Orlic D, Z.Petrasinovic. Mentalni stress I miokardna ishemija: stress-ehokardiografskastudija. Kardiologija 2002; 23 (Suppl 1): 32.</w:t>
      </w:r>
    </w:p>
    <w:p w14:paraId="6C95E2C3" w14:textId="77777777" w:rsidR="005B32D8" w:rsidRPr="00E43CEB" w:rsidRDefault="005B32D8" w:rsidP="005B32D8">
      <w:pPr>
        <w:numPr>
          <w:ilvl w:val="0"/>
          <w:numId w:val="33"/>
        </w:numPr>
        <w:spacing w:line="240" w:lineRule="atLeast"/>
        <w:rPr>
          <w:rFonts w:eastAsia="Tahoma Negreta"/>
          <w:bCs/>
          <w:iCs/>
          <w:sz w:val="20"/>
          <w:szCs w:val="22"/>
          <w:lang w:val="sv-SE"/>
        </w:rPr>
      </w:pPr>
      <w:r w:rsidRPr="00E43CEB">
        <w:rPr>
          <w:rFonts w:eastAsia="Tahoma Negreta"/>
          <w:bCs/>
          <w:iCs/>
          <w:sz w:val="20"/>
          <w:szCs w:val="22"/>
          <w:lang w:val="sv-SE"/>
        </w:rPr>
        <w:t>Nedeljkovic I, M.Osdtojic, Beleslin B, A.Djordjevic-dikic, M.Nedeljkovic, Stojkovic S, J.Stepanovic, Z.Petrasinovic, Orlic D, Vukcevic V. Prediktori rezultata stress ehokardiografskih testova kod pacijenata sa prelezanim akutnim infarktom miokarda. Procena funkcionalnog stanjamiokarda kodpacijenata sa prelezanim infarktom pomocu talijum-rest I stress scintigrafije. Kardiologija 2002; 23 (Suppl 1): 29.</w:t>
      </w:r>
    </w:p>
    <w:p w14:paraId="35E2D014" w14:textId="77777777" w:rsidR="005B32D8" w:rsidRPr="00284094" w:rsidRDefault="005B32D8" w:rsidP="005B32D8">
      <w:pPr>
        <w:numPr>
          <w:ilvl w:val="0"/>
          <w:numId w:val="33"/>
        </w:numPr>
        <w:spacing w:line="240" w:lineRule="atLeast"/>
        <w:rPr>
          <w:rFonts w:eastAsia="Tahoma Negreta"/>
          <w:bCs/>
          <w:iCs/>
          <w:sz w:val="20"/>
          <w:szCs w:val="22"/>
          <w:lang w:val="sv-SE"/>
        </w:rPr>
      </w:pPr>
      <w:r w:rsidRPr="00284094">
        <w:rPr>
          <w:rFonts w:eastAsia="Tahoma Negreta"/>
          <w:bCs/>
          <w:iCs/>
          <w:sz w:val="20"/>
          <w:szCs w:val="22"/>
          <w:lang w:val="sv-SE"/>
        </w:rPr>
        <w:t xml:space="preserve">Petrasinovic Z, Ostojic M, Beleslin B, S.Pavlovic, D.Sobic, A.Djordjevic-Dikic, I.Nedeljkovic, M.Nedeljkovic, Orlic D, J.Stepanovic, Stojkovic S, Saponjski J, Vukcevic V, J.Marinkovic. Procena funkcionalnog </w:t>
      </w:r>
      <w:r w:rsidRPr="00284094">
        <w:rPr>
          <w:rFonts w:eastAsia="Tahoma Negreta"/>
          <w:bCs/>
          <w:iCs/>
          <w:sz w:val="20"/>
          <w:szCs w:val="22"/>
          <w:lang w:val="sv-SE"/>
        </w:rPr>
        <w:lastRenderedPageBreak/>
        <w:t xml:space="preserve">stanjamiokarda kodpacijenata sa prelezanim infarktom pomocu talijum-rest I stress scintigrafije. Kardiologija 2002; 23 (Suppl 1): 13. </w:t>
      </w:r>
    </w:p>
    <w:p w14:paraId="45B5E06B" w14:textId="77777777" w:rsidR="005B32D8" w:rsidRPr="00284094" w:rsidRDefault="005B32D8" w:rsidP="005B32D8">
      <w:pPr>
        <w:numPr>
          <w:ilvl w:val="0"/>
          <w:numId w:val="33"/>
        </w:numPr>
        <w:spacing w:line="240" w:lineRule="atLeast"/>
        <w:rPr>
          <w:rFonts w:eastAsia="Tahoma Negreta"/>
          <w:bCs/>
          <w:iCs/>
          <w:sz w:val="20"/>
          <w:szCs w:val="22"/>
          <w:lang w:val="sv-SE"/>
        </w:rPr>
      </w:pPr>
      <w:r w:rsidRPr="00284094">
        <w:rPr>
          <w:rFonts w:eastAsia="Tahoma Negreta"/>
          <w:bCs/>
          <w:iCs/>
          <w:sz w:val="20"/>
          <w:szCs w:val="22"/>
          <w:lang w:val="sv-SE"/>
        </w:rPr>
        <w:t xml:space="preserve">Orlić D, M.Ostojić, Beleslin B, A.Đorđević-Dikić, I.Nedeljković, G.Stanković, S.Stojković, M.Nedeljković, V.Vukčević, J.Stepanović, Z.Petrašinović, J.Šaponjski, V.Kanjuh. Chronotropic incompetence vs. echocardiographic ischemia as a predictor of restenosis after the first coronary angioplasty. I Jugoslovenski kongres o aterosklerozi sa međunarodnim učešćem, Zbornik sažetaka 2001. 18-19. </w:t>
      </w:r>
    </w:p>
    <w:p w14:paraId="689E5B82"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Ostojić M, A.Đorđević-Dikić, I.Nedeljković, J.Stepanović, Beleslin B, S.Stojković, M.Nedeljković, Z.Petrašinović, G.Stanković, OrlićD, V.Vukčević, V.Kanjuh. Stres ehokardiografija u Institutu za kardiovaskularne bolesti KCS: 15 godina iskustva. I Jugoslovenski kongres o aterosklerozi sa međunarodnim učešćem, Zbornik sažetaka 2001. 18-19. </w:t>
      </w:r>
    </w:p>
    <w:p w14:paraId="35C28868"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Orlic D, Miodrag Ostojic, Branko Belelsin, Ana Djordjevic-Dikic, Ivana Nedeljkovic, Natasa Ristic, Sinisa Stojkovic, Goran Stankovic, Milan Nedeljkovic, Jelena Stepanovic, Zorica Petrasinovic. Uporedna analiza hronotropne inkompetencije i ehokardiografske ishemije u stratifikaciji rizika i prognozi visoko rizičnih bolesnika. III Kongres kardiologa Srbije, Kardiologija 2000.; Suppl.: Apstrakt P342. </w:t>
      </w:r>
    </w:p>
    <w:p w14:paraId="79EF56BB"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Milić N, StankovićG, Nedeljković, Beleslin B, V.Vukčević, OrlićD, A.Đorđević, J.Šaponjski. Kliničko poređenje balon angioplastike sa impalntacijom intrakoronarnog stenta kod bolesnika sa koronarnom bolešću. III Kongres kardiologa Srbije, Kardiologija 2000.; Suppl.: Apstrakt 65.</w:t>
      </w:r>
    </w:p>
    <w:p w14:paraId="28E13FFE"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Stojkovic S, Ostojic M, Beleslin B, Babic R, Nedeljkovic M, Goran Stankovic, Jovica Saponjski, Ana Dikic-Djordjevic, Ivana Nedeljkovic, Jelena Stepanovic, Orlic D. Dijastolna disfunkcija kao produkt koronarne vazodilatacije ili miokardne ishemije za vreme dipiridamol-atropinskog stres ehokardiografskog testa. III Kongres kardiologa Srbije, Kardiologija 2000.; Suppl.: Apstrakt 23. </w:t>
      </w:r>
    </w:p>
    <w:p w14:paraId="6EE93761"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Orlic D, Ostojic M, Stankovic G, Beleslin B, A.Djordjevic-Dikic, I.Nedeljkovic, M.Nedeljkovic, Stojkovic S, Vukcevic V, Saponjski J. Značaj hronotropne inkompetencije u odnosu na ehokardiografsku ishemiju u predikciji restenoze nakon prve koronarne angioplastike. XIII Kongres kardiologa Jugoslavije, Kardiologija 2001. P 338.</w:t>
      </w:r>
    </w:p>
    <w:p w14:paraId="54B6059C"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Belelsin B, M.Ostojić, M.Nedeljković, M.Mirić, D.Sagić, J.Šaponjski, V.Vukčević, OrlićD, S.Stojković, J.Stepanović. Koronarni stent kod bolesnika sa medikamentno nekontrolisanom vazospastičnom anginom i normalnim koronarnim arterijama. XIII Kongres kardiologa Jugoslavije, Kardiologija 2001. P 323. </w:t>
      </w:r>
    </w:p>
    <w:p w14:paraId="7846C956"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Orlic D, Ostojic M, Beleslin B, A.Djordjevic-Dikic, I.Nedeljkovic, Stankovic G, Stojkovic S, M.Nedeljkovic, J.Stepanovic, Saponjski J. Značaj hronotropne inkompetencije u odnosu na ehokardiografsku ishemiju u stratifikaciji rizika i prognozi kod bolesnika sa visokim rizikom za koronarne dogadjaje. XIII Kongres kardiologa Jugoslavije, Kardiologija 2001. Apstrakt 249. </w:t>
      </w:r>
    </w:p>
    <w:p w14:paraId="71C06B4C"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Nedeljković I, M.Ostojić, M.Nedeljković, Beleslin B, A.Đorđević-Dikić, S.Stojković, J.Stepanović, Z.Petrašinović, Orlić D, V.Vukčević. Skor ugroženosti miokarda u predikciji stres ehokardiografski otkrivene miokardne ishemije: most od anatomije do patofiziologije koronarne stenoze. XIII Kongres kardiologa Jugoslavije, Kardiologija 2001. Apstrakt 248. </w:t>
      </w:r>
    </w:p>
    <w:p w14:paraId="43DBADC2"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Orlić D, M.Ostojić, M.Nedeljković, B.Belelsin, J.Šaponjski, G.stanković, I.Nedeljković, S.Stojković, V.Vukčević, J.Stepanović. Akutni infarkt miokarda izazvan ergotaminskim preparatom u bolesnice sa miomatoznim uterusom i menometroragijama. XIII Kongres kardiologa Jugoslavije, Kardiologija 2001. Apstrakt 231. </w:t>
      </w:r>
    </w:p>
    <w:p w14:paraId="3B338A3D"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Beleslin B, M.Ostojić, M.Nedeljković, M.Mirić, D.Sagić, J.Šaponjski, V.Vukčević, OrlićD, S.Stojković, J.Stepanović, A.Đorđević-Dikić, I.Nedeljković, Z.Petrašinović. Koronarni stent kod bolesnika sa medikamentno nekontrolisanom vazospastičnom anginom i normalnim koronarnim arterijama. XIII Kongres kardiologa Jugoslavije, Kardiologija 2001. Apstrakt 230. </w:t>
      </w:r>
    </w:p>
    <w:p w14:paraId="30CA57B2"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Nedeljković M, OstojićM, N.M.Lalić, K.Lalić, Beleslin B, R.Babić, I.Nedeljković, S.Stojković, OrlićD, V.Kanjuh. Značaj insulinske senzitivnosti na pojavu koronarnog vazospazma provociranog primenom ergonovina. XIII Kongres kardiologa Jugoslavije, Kardiologija 2001. Apstrakt 226. </w:t>
      </w:r>
    </w:p>
    <w:p w14:paraId="6E00BFFC"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Dikić M, M.Ostojić, V.Giga, A.Đorđević-Dikić, I.Nedeljković, Beleslin B, S.Stojković, M.Nedeljković, J.Stepanović, V.Vukčević, OrlićD, J.Šaponjski, Z.Petrašinović. Vrednost kompjuterskog oćitavanja testa fizičkim opterećenjem. XIII Kongres kardiologa Jugoslavije, Kardiologija 2001: Apstrakt 088.</w:t>
      </w:r>
    </w:p>
    <w:p w14:paraId="6FF7BE95"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Šaponjski J, Ostojić M, Beleslin B, M.Nedeljković, V.Vukčević, Orlić D, A.Đorđević-Dikić, J.Stepanović, L.Blazić, Z.Petrašinović. Kvantitativna koronarna arteriografija u evaluaciji progresije i regresije koronarne bolesti. XIII Kongres kardiologa Jugoslavije, Kardiologija 2001. Apstrakt 044.</w:t>
      </w:r>
    </w:p>
    <w:p w14:paraId="483F9FE7"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Vukčević V, Ostojić M, Beleslin B, Mitrović P, S.Stojković, J.Šaponjski, J.Stepanović, Orlić D, I.Nedeljković, A.Dikić-Đorđević. IVUS karakteristike plaka i proces remodelovanja koronarnih arterija. XIII Kongres kardiologa Jugoslavije, Kardiologija 2001. Apstrakt 045. </w:t>
      </w:r>
    </w:p>
    <w:p w14:paraId="5D00F846"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Vukcevic V, OstojicM, Beleslin B, J. Saponjski, Stojkovic S, Orlic D, M. Nedeljkovic, M. Vavuranakis, C. Stefanadis. Hipertenzija nema uticaj na remodelovanje koronarne arterije na mestu ateroskleroticnog plaka. I jugoslovenski kongres o aterosklerozi sa medjunarodnim ucescem. Zbornik sazetaka 2001: 106. </w:t>
      </w:r>
    </w:p>
    <w:p w14:paraId="2F56503B"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lastRenderedPageBreak/>
        <w:t xml:space="preserve">Stojkovic S, Ostojic M, B. Beleslin, R. Babic, M. Nedeljkovic, J. Saponjski, A. Djordjevic-Dikic, I. Nedeljkovic, J. Stepanovic, Orlic D, Petrasinovic Z. Dipiridamol - atropin stres ehokardiografski test: vremenska sekvenca ishemijskih dogadjaja. I jugoslovenski kongres o aterosklerozi sa medjunarodnim ucescem. Zbornik sazetaka 2001: 105. </w:t>
      </w:r>
    </w:p>
    <w:p w14:paraId="3AC931FF"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Nedeljkovic M, Ostojic M, B. Beleslin, I. Nedeljkovic, S. Stojkovic, J. Saponjski, Vukcevic v, A. Djordjevic-Dikic, J. Stepanovic, Orlic D. Coronary vasospasm: A neither rare nor necessarily invasive diagnosis. I jugoslovenski kongres o aterosklerozi sa medjunarodnim ucescem. Zbornik sazetaka 2001: 104.</w:t>
      </w:r>
    </w:p>
    <w:p w14:paraId="4E19E68E"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Nedeljkovic I, Ostojic M,  Beleslin BD, Djordjevic-Dikic A, Nedeljkovic M, S. Stojkovic, J. Stepanovic, Orlic D, Vukcevic v, Z. Petrasinovic. Dijagnosticki i prognosticki znacaj Athens QRS skora u proceni funkcionalnog znacaja koronarne stenoze. I jugoslovenski kongres o aterosklerozi sa medjunarodnim ucescem. Zbornik sazetaka 2001: 100-101. </w:t>
      </w:r>
    </w:p>
    <w:p w14:paraId="1597B73A"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Orlic D, Ostojic M, B. Beleslin, A. Djordjevic-Dikic, I. Nedeljkovic, G. Stankovic, S. Stojkovic, M. Nedeljkovic, Vukcevic v, J. Stepanovic, Z. Petrasinovic, J. Saponjski, V. Kanjuh. Chronotropic incompetence vs. echocardiographic ischemia as a predictor of restenosis after the first cocornary angioplasty. I jugoslovenski kongres o aterosklerozi sa medjunarodnim ucescem. Zbornik sazetaka 2001: 94. </w:t>
      </w:r>
    </w:p>
    <w:p w14:paraId="1D43B7AE"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Djordjevic-Dikic A, Ostojic M,  Beleslin, I. Nedeljkovic, J. Stepanovic, J. Saponjski, S. Stojkovic, M. Nedeljkovic, Vukcevic v, Orlic D. Aden Bosine stress echocardiography in detectin of viable myocardium in postinfarcted regions. I jugoslovenski kongres o aterosklerozi sa medjunarodnim ucescem. Zbornik sazetaka 2001: 93. </w:t>
      </w:r>
    </w:p>
    <w:p w14:paraId="3F421C6E"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Ostojic M, A. Djordjevic-Dikic, I. Nedeljkovic, J. Stepanovic, B. Beleslin, S. Stojkovic, M. Nedeljkovic, Orlic D, Vukcevic v, V. Kanjuh. Stres ehokardiografija u institutu za kardiovaskularne bolesti, KCS: 15 godina iskustva. I jugoslovenski kongres o aterosklerozi sa medjunarodnim ucescem. Zbornik sazetaka 2001: 18-19. </w:t>
      </w:r>
    </w:p>
    <w:p w14:paraId="2ECB92B6"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Beleslin B,  Ostojic M, Nedeljkovic M, Saponjski J, Vukcevic v, S. Stojkovic, Orlic D, J. Stepanovic, A. Djordjevic-Dikic, I. Nedeljkovic, Z. Petrasinovic, N. Mujovic, V. Kanjuh. Non-angiographic evaluation of coronary artery disease: new diagnostic modalities for the new millenium. I jugoslovenski kongres o aterosklerozi sa medjunarodnim ucescem. Zbornik sazetaka 2001: 17. </w:t>
      </w:r>
    </w:p>
    <w:p w14:paraId="64156CA4"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Milic N, G. Stankovic, M. Nedeljkovic, I. Nedeljkovic, B. Beleslin, Vukcevic v, Orlic D, A. Djordjevic, J. Saponjski. Klinicko poredjenje balon angioplastike sa implantacijom intrakoronarnog stenta kod bolesnika sa koronarnom bolescu. III Kongres kardiologa Srbije, Kardiologija 2000; Zbornik sazetaka: 17. </w:t>
      </w:r>
    </w:p>
    <w:p w14:paraId="002EF703"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Orlic D, Ostojic M, Perunicic J, Stefanovic B, Beleslin B, Stankovic G, Stojkovic S, M.Nedeljkovic, Mitrovic P. Efekti intravenskog metoprola u kombinovanoj terapiji sa streptokinazom na velicinu infarktne zone u bolesnika sa prvim infarktom anteroseptalne lokalizacije. III Kongres kardiologa Srbije, Kardiologija 2000; Zbornik sazetaka: 2. </w:t>
      </w:r>
    </w:p>
    <w:p w14:paraId="7C32D012"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Stojkovic S, Ostojic M, Beleslin B, R.Babic, M.Nedeljkovic, Saponjski J, A.Dikic-Djordjevic, I. Nedeljkovic, J.Stepanovic, Orlic D. Vremenska sekvenca ishemijskih dogadjaja za vreme dipiridamol-atropin stres ehokardiografsog testa. III Kongres kardiologa Srbije, Kardiologija 2000; Zbornik sazetaka: 87. </w:t>
      </w:r>
    </w:p>
    <w:p w14:paraId="1290AE6D" w14:textId="77777777" w:rsidR="005B32D8" w:rsidRPr="005B32D8" w:rsidRDefault="005B32D8" w:rsidP="004F1475">
      <w:pPr>
        <w:pStyle w:val="BodyA"/>
        <w:numPr>
          <w:ilvl w:val="0"/>
          <w:numId w:val="33"/>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284094">
        <w:rPr>
          <w:rFonts w:ascii="Times New Roman" w:eastAsia="Tahoma Negreta" w:hAnsi="Times New Roman" w:cs="Times New Roman"/>
          <w:bCs/>
          <w:iCs/>
          <w:sz w:val="20"/>
          <w:szCs w:val="20"/>
        </w:rPr>
        <w:t xml:space="preserve">Orlic D, Ostojic M, Beleslin B, A.Djordjevic-Dikic, I.Nedeljkovic, N.Ristic, Stojkovic S, Stankovic G, M.Nedeljkovic, J.Stepanovic, Z.Petrasinovic. Uporedna analiza hronotropne inkopetencije i ehokardiografske ishemije u stratifikaciji rizika i prognozi visoko rizicnih bolesnika. III Kongres kardiologa Srbije, Kardiologija 2000; Zbornik sazetaka: 86. </w:t>
      </w:r>
    </w:p>
    <w:p w14:paraId="69B8642B"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Orlic D, Perunicic J, Stefanovic B, Asanin M, Mitrovic P, Matic G. Uticaj visokih doza intravenskog metoprolola u kombinovanoj terapiji sa streptokinazom na intenzitet bola u grudima u bolesnika sa akutnim infarktom miokarda; XII Kongres kardiologa Jugoslavije, Herceg Novi, 14-18, jun, Kardiologija 1998. </w:t>
      </w:r>
    </w:p>
    <w:p w14:paraId="124130FA"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Stefanović B, Bošković D, Mitrović P, Mrdović I, N.Radovanović, M.Ašanin, J.Peruničić, G.Matić, OrlićD, B.Terzić, V.Vukčević, V.Vujičić, Zlatar M; Ponovljena primena trombolitičke terapije u bolesnika sa akutnim infarktom miokarda, II Kongres kardiologa Srbije, Beograd 1996, Kardiologija, Vol 17, Supp 1, 1996, 123:522. </w:t>
      </w:r>
    </w:p>
    <w:p w14:paraId="34180830"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Stefanović B, Bošković D, Mitrović P, Orlić D, B.Terzić, N.Radovanović, J.Peruničić, G.Matić, I.Mrdović, M.Stanojević, V.Vukčević, G.Jelisavac, V.Vujičić; Uticaj dugotrajne primene beta blokatora na učestalost naprasne smrti u bolesnika sa akutnim infarktom miokarda lečenih trombolitičkom terapijom, II Kongres kardiologa Srbije, Beograd 1996, Kardiologija, Vol 17, Supp 1, 1996, 122:521. </w:t>
      </w:r>
    </w:p>
    <w:p w14:paraId="06496DAB"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Srećković B, Bošković D, Orlić D, Mitrović P, B.Stefanović, J.Peruničić, B.Terzić, G.Matić, M.Ašanin, N.Radovanović; Učestalost hipotenzije u bolesnika sa akutnim infarktom miokarda lečenih intravenskim metoprololom, II Kongres kardiologa Srbije, Beograd 1996, Kardiologija, Vol 17, Supp 1, 1996, 122:518. </w:t>
      </w:r>
    </w:p>
    <w:p w14:paraId="2216C905"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Srećković B, Bošković D, Mitrović P, J.Peruničić, B.Stefanović, OrlićD, G.Matić, S.Pavlović, J.Kostić, B.Milentijević; Adekvatnost antilipidne terapije u bolesnika sa akutnim infarktom miokarda i prethodnom hirurškom revaskularizacijom miokarda, II Kongres kardiologa Srbije, Beograd 1996, Kardiologija, Vol 17, Supp 1, 1996, 121:517.</w:t>
      </w:r>
    </w:p>
    <w:p w14:paraId="002C8F2F"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Orlić D, D. Bošković, MitrovićP, J.Peruničić, B.Stefanović, B.Terzić, G.Matić, M.Ašanin; Da li godine starosti utiču na učestalost neželjenih efekata intravenski primenjenog metoprolola u bolesnika sa akutnim infarktom miokarda, II Kongres kardiologa Srbije, Beograd 1996, Kardiologija, Vol 17, Supp 1, 1996, 120:513.</w:t>
      </w:r>
    </w:p>
    <w:p w14:paraId="17483476"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lastRenderedPageBreak/>
        <w:t xml:space="preserve">Orlić D, D. Bošković, J.Peruničić, B.Stefanović, B.Terzić, MitrovićP, G.Matić, M.Ašanin; Prediktori srčane insuficijencije u bolesnika sa akutnim infarktom miokarda starijih od 65 godina lečenih intravenskim metoprololom, II Kongres kardiologa Srbije, Beograd 1996, Kardiologija, Vol 17, Supp 1, 1996, 120:512 </w:t>
      </w:r>
    </w:p>
    <w:p w14:paraId="5C50F248"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Orlić D, Bošković D, J.Peruničić, B, Stefanović, B.Terzić, MitrovićP, G.Matić, M.Ašanin; Procena dužine hospitalizacije u bolesnika sa akutnim infarktom miokarda starijih od 65 godina bez srčane insuficijencije lečenih intravenskim metoprololom, II Kongres kardiologa Srbije, Beograd 1996, Kardiologija, Vol 17, Supp 1, 1996, 120:511. </w:t>
      </w:r>
    </w:p>
    <w:p w14:paraId="44AB7959"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Matić G, BoškovićD, J.Peruničić, M.Ašanin, MitrovićP, OrlićD, B.Terzić, B.Stefanović, Zlatar M; Uticaj doze heparina i prethodne primene streptokinaze na parcijalno tromboplastinsko vreme u bolesnika sa akutnim infarktom miokarda, II Kongres kardiologa Srbije, Beograd 1996, Kardiologija, Vol 17, Supp 1, 1996, 119:506. </w:t>
      </w:r>
    </w:p>
    <w:p w14:paraId="47BBC85E"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Matić G, BoškovićD, TerzićB, J.Peruničić, B.Stefanović, MitrovićP, OrlićD, Zlatar M, P.Erceg, M.Ašanin; Karakteristike bolesnika predisponirajuće za nastanak hemoragijskih komplikacija oralne antikoagulantne terapije, II Kongres kardiologa Srbije, Beograd 1996, Kardiologija, Vol 17, Supp 1, 1996, 118:505. </w:t>
      </w:r>
    </w:p>
    <w:p w14:paraId="1E4BD094"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Ašanin M, D.Bošković, MitrovićP, J.Peruničić, B.Stefanović, G.Draganić, Lj.Škorić, T.Petrović, G.Matić, OrlićD; Beta blokatori u terapiji bolesnika sa anginom pektoris de novo: dvogodišnje iskustvo, II Kongres kardiologa Srbije, Beograd 1996, Kardiologija, Vol 17, Supp 1, 1996, 117:501.</w:t>
      </w:r>
    </w:p>
    <w:p w14:paraId="1993E2CA"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Erceg P, D.Bošković, J.Peruničić, MitrovićP, B.Stefanović, V.Vukčević, OrlićD, G.Matić, B.Terzić, P.Petrović; Akutna proksimalna disekcija aorte u bolesnika sa prethodnom operacijom na srcu, II Kongres kardiologa Srbije, Beograd 1996, Kardiologija, Vol 17, Supp 1, 1996, 90:391.</w:t>
      </w:r>
    </w:p>
    <w:p w14:paraId="3C0BEE09"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StefanovićB, BoškovićD, GrujićM, PeruničićJ, RadovanovićN, MitrovićP, B.Terzić, G.Matić, OrlićD, V.Vukčević, V.Vujičić, P.Erceg; Da li nalaz pozitivnih kasnih potencijala ima značaja u prognozi bolesnika sa akutnim infarktom miokarda lečenih trombolitičkom terapijom, II Kongres kardiologa Srbije, Beograd 1996, Kardiologija, Vol 17, Supp 1, 1996, 79:349. </w:t>
      </w:r>
    </w:p>
    <w:p w14:paraId="0D3EF29F"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Mitrović P, D. Bošković, J.Peruničić, B.Stefanović, G.Matić, OrlićD, B.Terzić, J.Kostić, V.Vukčević, I.Mrdović; Da li se naprasna smrt može predvideti u bolesnika sa akutnim infarktom miokarda i prethodnom revaskularizacijom, II Kongres kardiologa Srbije, Beograd 1996, Kardiologija, Vol 17, Supp 1, 1996, 64:288. </w:t>
      </w:r>
    </w:p>
    <w:p w14:paraId="4EAC37A7"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Srećković B, D. Bošković, MitrovićP, J.Peruničić, B.Stefanović, G.Matić, OrlićD, B.Terzić, S.Pavlović, S.Bošković; Cirkadijalna varijacija bola u akutnom infarktu miokarda kod bolesnika sa prethodnom hirurškom revaskularizacijom, II Kongres kardiologa Srbije, Beograd 1996, Kardiologija, Vol 17, Supp 1, 1996, 56:256. </w:t>
      </w:r>
    </w:p>
    <w:p w14:paraId="0B95A926"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MitrovićP, BoškovićD, VukčevićV, MrdovićI, Ašanin M, StefanovićB, PeruničićJ, OrlićD. Insuficijencija leve komore u bolesnika sa akutnim infarktom miokarda anteriorne lokalizacije, II Kongres kardiologa Srbije, Beograd 1996, Kardiologija, Vol 17, Supp 1, 1996, 52:241. </w:t>
      </w:r>
    </w:p>
    <w:p w14:paraId="5B69828A" w14:textId="77777777" w:rsidR="005B32D8" w:rsidRPr="00284094" w:rsidRDefault="005B32D8" w:rsidP="005B32D8">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MatićG, BoškovićD, StefanovićB, MitrovićP, B.Terzić, PeruničićJ, Ašanin M, OrlićD, V.Vukčević, P.Erceg; Činioci koji utiču na hospitalizaciju bolesnika sa akutnim infarktom miokarda, II Kongres kardiologa Srbije, Beograd 1996, Kardiologija, Vol 17, Supp 1, 1996, 51:237. </w:t>
      </w:r>
    </w:p>
    <w:p w14:paraId="196712AB" w14:textId="77777777" w:rsidR="00FD0DA5" w:rsidRPr="00FD0DA5" w:rsidRDefault="005B32D8" w:rsidP="004F1475">
      <w:pPr>
        <w:pStyle w:val="BodyA"/>
        <w:numPr>
          <w:ilvl w:val="0"/>
          <w:numId w:val="33"/>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284094">
        <w:rPr>
          <w:rFonts w:ascii="Times New Roman" w:eastAsia="Tahoma Negreta" w:hAnsi="Times New Roman" w:cs="Times New Roman"/>
          <w:bCs/>
          <w:iCs/>
          <w:sz w:val="20"/>
          <w:szCs w:val="20"/>
        </w:rPr>
        <w:t xml:space="preserve">Ašanin M, BoškovićD, PeruničićJ, MitrovićP, Lj.Škorić, G.Draganić, V.Vukčević, OrlićD, B.Stefanović, I.Mrdović; Poređenje efekata medikamentozne terapije u odnosu na koronarnu angioplastiku i hiruršku revaskularizaciju miokarda u bolesnika sa novonastalom anginom pektoris starijih od 65 godina, II Kongres kardiologa Srbije, Beograd 1996, Kardiologija, Vol 17, Supp 1, 1996, 48:221. </w:t>
      </w:r>
    </w:p>
    <w:p w14:paraId="5DB38016"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Zlatar M, D.Bošković, MitrovićP, B.Stefanović, J.Peruničić, G.Matić, OrlićD, B.Terzić, V.Vukčević, I.Mrdović; Da li bolesnici prestaju sa pušenjem posle akutnog infarkta miokarda i prethodne hirurške revaskularizacije?, II Kongres kardiologa Srbije, Beograd 1996, Kardiologija, Vol 17, Supp 1, 1996, 47:219. </w:t>
      </w:r>
    </w:p>
    <w:p w14:paraId="6D22CC1C"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MitrovićP, D.Bošković, B.Stefanović, J.Peruničić, B.Terzić, OrlićD, G.Matić, V.Vukčević, I.Mrdović, N.Mitrović; Neposredna i udaljena prognoza bolesnika sa akutnim infarktom miokarda i prethodnom hirurškom revaskularizacijom, II Kongres kardiologa Srbije, Beograd 1996, Kardiologija, Vol 17, Supp 1, 1996, 32:172. </w:t>
      </w:r>
    </w:p>
    <w:p w14:paraId="0F1F93CE"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Stefanovic B, Boskovic D, Mitrovic P, Mrdovic I, N.Radovanovic, Asanin M, Perunicic J, Matic G, Orlic D, Terzic B, Vukcevic V, V.Vujicic, Zlatar M; Ponovljena primena tromboliticke terapije u bolesnika sa akutnim infarktom miokarda, II Kongres kardiologa Srbije, Beograd 1996, Kardiologija, Vol 17, Supp 1, 1996, 123:522. </w:t>
      </w:r>
    </w:p>
    <w:p w14:paraId="4F65B2AA"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Stefanovic B, Boskovic D, Mitrovic P, Orlic D, Terzic B, N.Radovanovic, Perunicic J, Matic G, Mrdovic I, M.Stanojevic, Vukcevic V, G.Jelisavac, V.Vujicic; Uticaj dugotrajne primene beta blokatora na ucestalost naprasne smrti u bolesnika sa akutnim infarktom miokarda lecenih trombolitickom terapijom, II Kongres kardiologa Srbije, Beograd 1996, Kardiologija, Vol 17, Supp 1, 1996, 122:521. </w:t>
      </w:r>
    </w:p>
    <w:p w14:paraId="608AF4ED"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B.Sreckovic, Boskovic D, Orlic D, Mitrovic P, Stefanovic B, Perunicic J, Terzic B, Matic G, Asanin M, N.Radovanovic; Ucestalost hipotenzije u bolesnika sa akutnim infarktom miokarda lecenih intravenskim metoprololom, II Kongres kardiologa Srbije, Beograd 1996, Kardiologija, Vol 17, Supp 1, 1996, 122:518. </w:t>
      </w:r>
    </w:p>
    <w:p w14:paraId="1BC503B8"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B.Sreckovic, Boskovic D, Mitrovic P, Perunicic J, Stefanovic B, Orlic D, Matic G, S.Pavlovic, J.Kostic, B.Milentijevic; Adekvatnost antilipidne terapije u bolesnika sa akutnim infarktom miokarda i prethodnom hirurskom revaskularizacijom miokarda, II Kongres kardiologa Srbije, Beograd 1996, Kardiologija, Vol 17, Supp 1, 1996, 121:517. </w:t>
      </w:r>
    </w:p>
    <w:p w14:paraId="74A27AD1"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lastRenderedPageBreak/>
        <w:t xml:space="preserve">Orlic D, Boskovic D, Mitrovic P, Perunicic J, Stefanovic B, Terzic B, Matic G, Asanin M; Da li godine starosti uticu na ucestalost nezeljenih efekata intravenski primenjenog metoprolola u bolesnika sa akutnim infarktom miokarda, II Kongres kardiologa Srbije, Beograd 1996, Kardiologija, 17, Supp 1:120:513. </w:t>
      </w:r>
    </w:p>
    <w:p w14:paraId="1885FF92"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Orlic D, Boskovic D, Perunicic J, Stefanovic B, Terzic B, Mitrovic P, Matic G, Asanin M; Prediktori srcane insuficijencije u bolesnika sa akutnim infarktom miokarda starijih od 65 godina lecenih intravenskim metoprololom, II Kongres kardiologa Srbije, Beograd 1996, Kardiologija, 17, Supp 1, 120:512. </w:t>
      </w:r>
    </w:p>
    <w:p w14:paraId="099923B0"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Orlic D, Boskovic D, Perunicic J, B,Stefanovic, Terzic B, Mitrovic P, Matic G, Asanin M; Procena duzine hospitalizacije u bolesnika sa akutnim infarktom miokarda starijih od 65 godina bez srcane insuficijencije lecenih intravenskim metoprololom, II Kongres kardiologa Srbije, Beograd 1996, Kardiologija, 17, Supp 1: 120:511. </w:t>
      </w:r>
    </w:p>
    <w:p w14:paraId="79B87BBD"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Matic G, Boskovic D, Perunicic J, Asanin M, Mitrovic P, Orlic D, Terzic B, Stefanovic B, Zlatar M; Uticaj doze heparina i prethodne primene streptokinaze na parcijalno tromboplastinsko vreme u bolesnika sa akutnim infarktom miokarda, II Kongres kardiologa Srbije, Beograd 1996, Kardiologija, 17, Supp 1: 119:506. </w:t>
      </w:r>
    </w:p>
    <w:p w14:paraId="22C2871A"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Matic G, Boskovic D, Terzic B, Perunicic J, Stefanovic B, Mitrovic P, Orlic D, Zlatar M, P.Erceg, Asanin M; Karakteristike bolesnika predisponirajuce za nastanak hemoragijskih komplikacija oralne antikoagulantne terapije, II Kongres kardiologa Srbije, Beograd 1996, Kardiologija, 17, Supp 1: 118:505. </w:t>
      </w:r>
    </w:p>
    <w:p w14:paraId="0D9AC7F2"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Asanin M, Boskovic D, Mitrovic P, Perunicic J, Stefanovic B, G.Draganic, Lj.Škoric, T.Petrovic, Matic G, Orlic D; Beta blokatori u terapiji bolesnika sa anginom pektoris de novo: dvogodisnje iskustvo, II Kongres kardiologa Srbije, Beograd 1996, Kardiologija, 17, Supp 1: 117:501. </w:t>
      </w:r>
    </w:p>
    <w:p w14:paraId="2D992126"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Erceg P, Boskovic D, Perunicic J, Mitrovic P, Stefanovic B, Vukcevic V, Orlic D, Matic G, Terzic B, P.Petrovic; Akutna proksimalna disekcija aorte u bolesnika sa prethodnom operacijom na srcu, II Kongres kardiologa Srbije, Beograd 1996, Kardiologija, 17, Supp 1: 90:391. </w:t>
      </w:r>
    </w:p>
    <w:p w14:paraId="270E424D"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Stefanovic B, Boskovic D, M.Grujic, Perunicic J, N.Radovanovic, Mitrovic P, Terzic B, Matic G, Orlic D, Vukcevic V, V.Vujicic, P.Erceg; Da li nalaz pozitivnih kasnih potencijala ima znacaja u prognozi bolesnika sa akutnim infarktom miokarda lecenih trombolitickom terapijom, II Kongres kardiologa Srbije, Beograd 1996, Kardiologija, 17, Supp 1: 79:349. </w:t>
      </w:r>
    </w:p>
    <w:p w14:paraId="7F4FB59F"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Mitrovic P, Boskovic D, Perunicic J, Stefanovic B, Matic G, Orlic D, Terzic B, J.Kostic, Vukcevic V, Mrdovic I; Da li se naprasna smrt moze predvideti u bolesnika sa akutnim infarktom miokarda i prethodnom revaskularizacijom, II Kongres kardiologa Srbije, Beograd 1996, Kardiologija, 17, Supp 1: 64:288. </w:t>
      </w:r>
    </w:p>
    <w:p w14:paraId="46CA48AF"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Sreckovic B, Boskovic D, Mitrovic P, Perunicic J, Stefanovic B, Matic G, Orlic D, Terzic B, S.Pavlovic, S.Boskovic; Cirkadijalna varijacija bola u akutnom infarktu miokarda kod bolesnika sa prethodnom hirurskom revaskularizacijom, II Kongres kardiologa Srbije, Beograd 1996, Kardiologija, 17, Supp 1,  56:256. </w:t>
      </w:r>
    </w:p>
    <w:p w14:paraId="68A5487B"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Mitrovic P, Boskovic D, Vukcevic V, Mrdovic I, Asanin M, Stefanovic B, Perunicic J, Matic G, Orlic D, S.Pavlovic; Uticaj prve septalne grane na regionalnu pokretljivost zida leve komore u bolesnika sa akutnim infarktom miokarda anteriorne lokalizacije, II Kongres kardiologa Srbije, Beograd 1996, Kardiologija, 17, Supp 1:52:241. </w:t>
      </w:r>
    </w:p>
    <w:p w14:paraId="045D5C5C" w14:textId="62B716F9"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Matic G, Boskovic D, Stefanovic B, Mitrovic P, Terzic B, Perunicic J, Asanin M,</w:t>
      </w:r>
      <w:r>
        <w:rPr>
          <w:rFonts w:eastAsia="Tahoma Negreta"/>
          <w:bCs/>
          <w:iCs/>
          <w:sz w:val="20"/>
          <w:szCs w:val="20"/>
          <w:lang w:val="sv-SE"/>
        </w:rPr>
        <w:t xml:space="preserve"> Orlic D, Vukcevic V, P.Erceg; Č</w:t>
      </w:r>
      <w:r w:rsidRPr="00284094">
        <w:rPr>
          <w:rFonts w:eastAsia="Tahoma Negreta"/>
          <w:bCs/>
          <w:iCs/>
          <w:sz w:val="20"/>
          <w:szCs w:val="20"/>
          <w:lang w:val="sv-SE"/>
        </w:rPr>
        <w:t>inioci koji uticu na hospitalizaciju bolesnika sa akutnim infarktom miokarda, II Kongres kardiologa Srbije, Beograd 1996, Kardiologija, Vol 17, Supp 1, 1996, 51:237.</w:t>
      </w:r>
    </w:p>
    <w:p w14:paraId="06971142"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Asanin M, Boskovic D, Perunicic J, Mitrovic P, Lj.Škoric, G.Draganic, Vukcevic V, Orlic D, Stefanovic B, Mrdovic I; Poredjenje efekata medikamentozne terapije u odnosu na koronarnu angioplastiku i hirursku revaskularizaciju miokarda u bolesnika sa novonastalom anginom pektoris starijih od 65 godina, II Kongres kardiologa Srbije, Beograd 1996, Kardiologija, Vol 17, Supp 1, 1996, 48:221.</w:t>
      </w:r>
    </w:p>
    <w:p w14:paraId="2FE387F1"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Zlatar M, Boskovic D, Mitrovic P, Stefanovic B, Perunicic J, G.Matis, Orlic D, Terzic B, Vukcevic V, Mrdovic I; Da li bolesnici prestaju sa pusenjem posle akutnog infarkta miokarda i prethodne hirurske revaskularizacije?, II Kongres kardiologa Srbije, Beograd 1996, Kardiologija, Vol 17, Supp 1, 1996, 47:219. </w:t>
      </w:r>
    </w:p>
    <w:p w14:paraId="0E6F4189"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Mitrovic P, Boskovic D, Stefanovic B, Perunicic J, Terzic B, Orlic D, Matic G, Vukcevic V, Mrdovic I, N.Mitrovic; Neposredna i udaljena prognoza bolesnika sa akutnim infarktom miokarda i prethodnom hirurskom revaskularizacijom, II Kongres kardiologa Srbije, Beograd 1996, Kardiologija, Vol 17, Supp 1, 1996, 32:172. </w:t>
      </w:r>
    </w:p>
    <w:p w14:paraId="5FCE11B1"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Erceg P, Boskovic D, Mitrovic P, Stefanovic B, Perunicic J, Matic G, Orlic D, S.Boskovic, Vukcevic V, J.Kostic; Nalaz selektivne koronarografije u bolesnika sa akutnim infarktom miokarda i prethodnom hirurskom revaskularizacijom, II Kongres kardiologa Srbije, Beograd 1996, Kardiologija, Vol 17, Supp 1, 1996, 20:104. </w:t>
      </w:r>
    </w:p>
    <w:p w14:paraId="5B37ACE7"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Mitrovic P, Boskovic D, Perunicic J, Stefanovic B, Terzic B, Matic G, Orlic D, Vukcevic V, Mrdovic I; Akutni infarkt miokarda kod bolesnika s povisenim vrednostima holesterola u krvi i prethodnom hirurskom revaskularizacijom miokarda, VI Jugoslovenski simpozijum o hiperlipoproteinemijama, Novi Sad 1995, Zbornik sazetaka, 142. </w:t>
      </w:r>
    </w:p>
    <w:p w14:paraId="175C01C4"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Mitrovic P, Boskovic D, Perunicic J, Stefanovic B, Terzic B, Matic G, Orlic D, Vukcevic V, Mrdovic I; Novi Koronarni dogadjaji posle akutnog infarkta miokarda u bolesnika sa povisenim vrednostima holesterola u krvi i prethodnom hirurskom revaskularizacijom miokarda, VI Jugoslovenski simpozijum o hiperlipoproteinemijama, Novi Sad 1995, Zbornik sazetaka, 141. </w:t>
      </w:r>
    </w:p>
    <w:p w14:paraId="3E9BE647"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lastRenderedPageBreak/>
        <w:t xml:space="preserve">Orlic D, Boskovic D, Mitrovic P, Perunicic J, Stefanovic B, Matic G, Terzic B, Zlatar M, Vukcevic V, Mrdovic I, J.Kostic, S.Pavlovic: Intravenska i peroralna primena metoprolola u bolesnika sa akutnim infarktom miokarda starijih od 65 godina, XI Kongres kardiologa Jugoslavije, Beograd 1995, Kardiologija, Vol 16, Suppl 1, 157:612. </w:t>
      </w:r>
    </w:p>
    <w:p w14:paraId="4A90B61A"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Matic G, Boskovic D, Mitrovic P, Orlic D, Zlatar M, Perunicic J, Terzic B, B.Sefanovic: Efekat kontinuirane intravenske primene heparina na vrednost parcijalnog tromboplastinskog vremena u bolesnika sa akutnim infarktom miokarda, XI Kongres kardiologa Jugoslavije, Beograd 1995, Kardiologija, 16 Suppl 1: 138:531.</w:t>
      </w:r>
    </w:p>
    <w:p w14:paraId="176A57DE"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Zlatar M, Mitrovic P, Boskovic D, Perunicic J, Stefanovic B, Terzic B, Orlic D, Matic G, Vukcevic V, Mrdovic I, S.Pavlovic, A.Karadzic: Promena faktora rizika posle akutnog infarkta miokarda u bolesnika sa prethodnom hirurskom revaskularizacijom miokarda, XI Kongres kardiologa Jugoslavije, Beograd 1995, Kardiologija, 16, Supp 1: 137:530. </w:t>
      </w:r>
    </w:p>
    <w:p w14:paraId="1E44E228"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Mitrovic P, Boskovic D, Stefanovic B, Perunicic J, Matic G, Orlic D, Vukcevic V, Mrdovic I, Terzic B, N.Macura, J.Kostic, S.Pavlovic, N.Radovanovic: Cirkadijalna varijacija bola u akutnom infarktu miokarda sa ili bez srcane insuficijencije u bolesnika sa prethodnom hirurskom revaskularizacijom miokarda, XI Kongres kardiologa Jugoslavije, Beograd 1995, Kardiologija, 16, Supp 1: 137:529. </w:t>
      </w:r>
    </w:p>
    <w:p w14:paraId="77D0D0C1"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Mitrovic P, Boskovic D, Perunicic J, Stefanovic B, Terzic B, Matic G, Orlic D, Vukcevic V, Mrdovic I, J.Kostic, N.Radovanovic: Novi koronarni dogacaji posle akutnog infarkta miokarda u bolesnika sa prethodnom hirurskom revaskularizacijom miokarda, XI Kongres kardiologa Jugoslavije, Beograd 1995, Kardiologija, Vol 16, Supp 1, 1995, 137:528. </w:t>
      </w:r>
    </w:p>
    <w:p w14:paraId="59DCB68C"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Stefanovic B, Boskovic D, V.Bosnjakovic, Perunicic J, S.Pavlovic, Mitrovic P, N.Kozarevic, Orlic D, Matic G, Vukcevic V, Mrdovic I, N.Radovanovic: Medjusobni odnos velicine infarkta miokarda odredjene QRS skorom i sistolne i dijastolne funkcije leve komore u bolesnika sa akutnim infarktom miokarda lecenih sistemskom streptokinazom, XI Kongres kardiologa Jugoslavije, Beograd 1995, Kardiologija, 16, Supp 1: 114:445. </w:t>
      </w:r>
    </w:p>
    <w:p w14:paraId="48699D7A"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Radovanovic N, Terzic B, Boskovic D, Stefanovic B, Perunicic J, Vukcevic V, A.Karadzic, Orlic D, Matic G, Mitrovic P: Inplantacija privremenog pacemakera-a u lecenju bradikardija izazvanih lekovima, XI Kongres kardiologa Jugoslavije, Beograd 1995, Kardiologija, 16, Supp : 108:423. </w:t>
      </w:r>
    </w:p>
    <w:p w14:paraId="0D15579F"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Stefanovic B, Boskovic D, M.Grujic, Perunicic J, G.Milasinovic, Mitrovic P, Orlic D, Matic G, S.Mrdja, B.Radojkovic: Znacaj kasnih potencijala u prognozi bolesnika sa akutnim infarktom miokarda lecenih intravenskom streptokinazom, XI Kongres kardiologa Jugoslavije, Beograd 1995, Kardiologija, 16, Supp 1: 104:408. </w:t>
      </w:r>
    </w:p>
    <w:p w14:paraId="5563D8AF"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Zlatar M, Mitrovic P, Boskovic D, Perunicic J, Stefanovic B, Terzic B, Orlic D, Matic G, Vukcevic V, Mrdovic I, M.Radosavljevic, J.Kostic, : Akutni infarkt miokarda kod dijabeticara sa prethodnom hirurskom revaskularizacijom miokarda, XI Kongres kardiologa Jugoslavije, Beograd 1995, Kardiologija, 16, Suppl 1, 89:342. </w:t>
      </w:r>
    </w:p>
    <w:p w14:paraId="2D9BA317"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Terzic B, Boskovic D, Orlic D, Perunicic J, Stefanovic B, Matic G, Vukcevic V, Mitrovic P, J.Kostic: Primena metoprolola u bolesnika sa akutnim infarktom miokarda i srcanom insuficijencijom, XI Kongres kardiologa Jugoslavije, Beograd 1995, Kardiologija, 16, Supp 1, 1995, 85:324. </w:t>
      </w:r>
    </w:p>
    <w:p w14:paraId="2A3D1B9A"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Orlic D, Boskovic D, Perunicic J, Stefanovic B, Matic G, Mitrovic P, Terzic B, Vukcevic V: Uticaj na aktivnost kreatin kinaze kombinovane terapije streptokinazom i metoprololom u bolesnika sa akutnim infarktom miokarda anteroseptalne lokalizacije, XI Kongres kardiologa Jugoslavije, Beograd 1995, Kardiologija, 16, Supp 1: 85:323. </w:t>
      </w:r>
    </w:p>
    <w:p w14:paraId="374108D9"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Boskovic D, Orlic D, Mitrovic P, Perunicic J, Stefanovic B Matic G, Terzic B, Vukcevic V, Mrdovic I, J.Kostic, S.Pavlovic, Asanin M: Kombinovana terapija streptokinazom i intravenskim metoprololom u odnosu na intravensku primenu streptokinaze u bolesnika sa akutnim infarktom miokarda; Uticaj na jacinu anginoznog bola, XI Kongres kardiologa Jugoslavije, Beograd 1995, Kardiologija, 16, Supp 1:84:322. </w:t>
      </w:r>
    </w:p>
    <w:p w14:paraId="140B8078"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Orlic D, Boskovic D, Mitrovic P, Perunicic J, Stefanovic B, Matic G, Terzic B, Zlatar M, Vukcevic V, Mrdovic I, J.Kostic, S.Pavlovic: Intravenska primena metoprolola u bolesnika sa akutnim infarktom miokarda, XI Kongres kardiologa Jugoslavije, Beograd 1995, Kardiologija, 16(Supp 1) 84:321.</w:t>
      </w:r>
    </w:p>
    <w:p w14:paraId="3F37C5E2"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Matic G, Boskovic D, Mitrovic P, Orlic D, Stefanovic B, Perunicic J, Terzic B: Pocetak primene i promena oralne antikoagulantne terapije kao faktori rizika za nastanak hemoragijskih komplikacija, XI Kongres kardiologa Jugoslavije, Beograd 1995, Kardiologija, 16(Supp 1), 1995, 77:292. </w:t>
      </w:r>
    </w:p>
    <w:p w14:paraId="32383220"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Matic G, Boskovic D, Mitrovic P, Orlic D, Stefanovic B, Perunicic J, Vukcevic V, Terzic B, Mrdovic I: Aneurizma leve komore u bolesnika sa akutnim infarktom miokarda; Neposredna prognoza i  komplikacije - analiza 32 slucaja, XI Kongres kardiologa Jugoslavije, Beograd 1995, Kardiologija, 16(Supp 1), 1995, 43:147. </w:t>
      </w:r>
    </w:p>
    <w:p w14:paraId="4437C622"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Terzic B, Boskovic D, C.Bugarski, Lj.Bumbasirevic, N.Radovanovic, G.Vukcevic, Mitrovic P, Stefanovic B, Matic G, Orlic D, Perunicic J, S.Pavlovic: Prognoza kardioloskih bolesnika sa postreanimacionom komom uzrokovanom ventrikularnom fibrilacijom, XI Kongres kardiologa Jugoslavije, Beograd 1995, Kardiologija; 16(Supp 1)43:146. </w:t>
      </w:r>
    </w:p>
    <w:p w14:paraId="0FEB1B95"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lastRenderedPageBreak/>
        <w:t xml:space="preserve">Perunicic J, Boskovic D, V.Vujicic, Asanin M, Mrdovic I, Stefanovic B, S.Nikitovic, Matic G, Orlic D, Mitrovic P, D.Velimirovic: Angiografski nalaz u bolesnika sa rupturom ventrikularnog septuma u toku akutnog infarkta miokarda, XI Kongres kardiologa Jugoslavije, Beograd 1995, Kardiologija, 16(Supp 1), 1995, 42:143. </w:t>
      </w:r>
    </w:p>
    <w:p w14:paraId="6197082B"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 xml:space="preserve">Stefanovic B, Boskovic D, V.Vujicic, Perunicic J, M.Stanojevic, Vukcevic V, Mrdovic I, J.Kostic, Mitrovic P, Orlic D, Matic G, Asanin M: Udaljeni sestogodisnji rezultati pracenja bolesnika sa akutnim infarktom miokarda lecenih sistemskom streptokinazom; Analiza 215 slucajeva, XI Kongres kardiologa Jugoslavije, Beograd 1995, Kardiologija, 16(Supp 1), 1995, 29:92. </w:t>
      </w:r>
    </w:p>
    <w:p w14:paraId="6988E777"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Mitrovic P, Boskovic D, Stefanovic B, Perunicic J, Matic G, Orlic D, V.Vikcevic, Mrdovic I, Terzic B, J.Kostic, S.Pavlovic, N.Radovanovic: Analiza uzroka smrti u bolesnika sa akutnim infarktom miokarda i prethodnom hirurskom revaskularizacijom miokarda, XI Kongres kardiologa Jugoslavije, Beograd 1995, Kardiologija, 16(Supp 1): 26:70. M64</w:t>
      </w:r>
    </w:p>
    <w:p w14:paraId="4D3CDEEF"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Perunicic J, Boskovic D, M.Ilic,S.Ignjatovic, Z.Cvetkovic, Orlic D, Matic G, Stefanovic B, Terzic B, Mitrovic P: Analiza lipidnog statusa u bolesnika sa akutnim infarktom miokarda mladjih od 40 godina, IX Kongres medicinskih biohemicara Jugoslavije, Budva, 1994, Jugoslov.Med.Biohem;3(4), 136-137. M64</w:t>
      </w:r>
    </w:p>
    <w:p w14:paraId="69C0B273"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Boskovic D, Matic G, Perunicic J, Orlic D, Terzic B, N.Lalic, Mitrovic P, K.Lalic: Efekat kombinovane intravenske terapije streptokinazom i metoprololom na jacinu bola u akutnom infarktu miokarda u bolesnika sa dijabetesom, Drugi srpski kongres o secernoj bolesti, Beograd, 1994, Zbornik sazetaka, 1994, 55. M64</w:t>
      </w:r>
    </w:p>
    <w:p w14:paraId="0686DAD5"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Orlic D, Boskovic D, Perunicic J, Stefanovic B, Terzic B, Asanin M, Matic G, Mitrovic P, N.Radovanovic, Beleslin B, M.Dragovic, M.^olic: Procena uspesnosti kombinovane intravenske terapije streptokinazom i metoprololom u dijabeticara sa akutnim infarktom miokarda, Drugi srpski kongres o secernoj bolesti, Beograd, 1994, Zbornik sazetaka: 54. M64</w:t>
      </w:r>
    </w:p>
    <w:p w14:paraId="6E81F50A"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Mitrovic P, Boskovic D, Perunicic J, Stefanovic B, Terzic B, Matic G, Orlic D: Ucestalost dodatnih faktora rizika i koronarografski nalaz u akutnom infarktu miokarda kod dijabeticara sa prethodnom hirurskom revaskularizacijom, Drugi srpski kongres o secernoj bolesti, beograd 1994, Zbornik sazetaka: 52. M64</w:t>
      </w:r>
    </w:p>
    <w:p w14:paraId="144A051E"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Boskovic D, Matic G, Z.Cvetkovic, Orlic D, Stefanovic B, Terzic B, Perunicic J, Vukcevic V, Mitrovic P, Zlatar M: Znacaj odredjivanja vrednosti hemopglobina i hematokrita u bolesnika sa akutnim infarktom miokarda lecenih trombolitickom terapijom, Osnivacki Kongres hematologa Jugoslavije, Beograd, 1994, Bilten za hematologiju, 1994, vol 22, 1-2, 16-8. M64</w:t>
      </w:r>
    </w:p>
    <w:p w14:paraId="4D27E4F3"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Matic G, Boskovic D, Z.Rajic, Orlic D, Perunicic J, Terzic B, Mitrovic P, R.Pandurovic, Z.Cvetkovic, Stefanovic B: Analiza cinilaca koji mogu da doprinesu pojavi hemoragijskih komplikacija oralne antikoagulantne terapije, Osnivacki Kongres hematologa Jugoslavije, Beograd, 1994, Bilten za hematologiju, 1994, vol 22, 1-2, 16-7. M64</w:t>
      </w:r>
    </w:p>
    <w:p w14:paraId="72A626AF"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Boskovic D, Matic G, Vukcevic V, Z.Cvetkovic, Zlatar M, Stefanovic B, Terzic B, Perunicic J, Orlic D, Mitrovic P: Parcijalno tromboplastinsko vreme u proceni efikasnosti primene intravenskog heparina u bolesnika sa akutnim infarktom miokarda, Osnivacki Kongres hematologa Jugoslavije, Beograd, 1994, Bilten za hematologiju, 1994, vol 22, 1-2, 16-6. M64</w:t>
      </w:r>
    </w:p>
    <w:p w14:paraId="527C3963" w14:textId="77777777" w:rsidR="00FD0DA5" w:rsidRPr="00284094" w:rsidRDefault="00FD0DA5" w:rsidP="00FD0DA5">
      <w:pPr>
        <w:numPr>
          <w:ilvl w:val="0"/>
          <w:numId w:val="33"/>
        </w:numPr>
        <w:spacing w:line="240" w:lineRule="atLeast"/>
        <w:rPr>
          <w:rFonts w:eastAsia="Tahoma Negreta"/>
          <w:bCs/>
          <w:iCs/>
          <w:sz w:val="20"/>
          <w:szCs w:val="20"/>
          <w:lang w:val="sv-SE"/>
        </w:rPr>
      </w:pPr>
      <w:r w:rsidRPr="00284094">
        <w:rPr>
          <w:rFonts w:eastAsia="Tahoma Negreta"/>
          <w:bCs/>
          <w:iCs/>
          <w:sz w:val="20"/>
          <w:szCs w:val="20"/>
          <w:lang w:val="sv-SE"/>
        </w:rPr>
        <w:t>Matic G, Mrdovic I, Boskovic D, Mitrovic P, Orlic D, V.Vujicic: Ucestalost aneurizme leve komore u bolesnika sa akutnim infarktom miokarda lecenih trombolitickom terapijom, Prvi vanredni kongres lekara Srbije, Beograd, 1993, Knjiga sazetaka, 1993, P053. M64</w:t>
      </w:r>
    </w:p>
    <w:p w14:paraId="227BD333" w14:textId="2243DAD4" w:rsidR="00550702" w:rsidRPr="0067494F" w:rsidRDefault="0010697E" w:rsidP="004F1475">
      <w:pPr>
        <w:pStyle w:val="BodyA"/>
        <w:numPr>
          <w:ilvl w:val="0"/>
          <w:numId w:val="33"/>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67494F">
        <w:rPr>
          <w:rFonts w:ascii="Times New Roman" w:hAnsi="Times New Roman" w:cs="Times New Roman"/>
          <w:sz w:val="20"/>
          <w:szCs w:val="20"/>
        </w:rPr>
        <w:t xml:space="preserve">Boskovic D, Orlic D, Mitrovic P, V.Karapandzic, Terzic B, Perunicic J, Matic G, Mrdovic I, V.Vujicic, Vukcevic V: Intravenska primena metoprolola u dijabeticara sa akutnim infarktom miokarda; uticaj na anginozni bol, V Kongres endokrinologa Jugoslavije, Beograd, 1993, Zbornik sazetaka, 1993, 46. </w:t>
      </w:r>
    </w:p>
    <w:p w14:paraId="0C9CF48C" w14:textId="77777777" w:rsidR="00550702" w:rsidRPr="0067494F" w:rsidRDefault="00550702">
      <w:pPr>
        <w:pStyle w:val="BodyA"/>
        <w:spacing w:after="0" w:line="240" w:lineRule="auto"/>
        <w:jc w:val="both"/>
        <w:rPr>
          <w:rFonts w:ascii="Times New Roman" w:eastAsia="Times New Roman" w:hAnsi="Times New Roman" w:cs="Times New Roman"/>
          <w:sz w:val="20"/>
          <w:szCs w:val="20"/>
        </w:rPr>
      </w:pPr>
    </w:p>
    <w:p w14:paraId="72E4CEB1" w14:textId="77777777" w:rsidR="00F73855" w:rsidRPr="00BC4EA7" w:rsidRDefault="00F73855" w:rsidP="00F73855">
      <w:pPr>
        <w:pStyle w:val="BodyA"/>
        <w:spacing w:after="0" w:line="240" w:lineRule="auto"/>
        <w:jc w:val="both"/>
        <w:rPr>
          <w:rFonts w:ascii="Times New Roman" w:hAnsi="Times New Roman" w:cs="Times New Roman"/>
          <w:b/>
          <w:bCs/>
          <w:i/>
          <w:iCs/>
          <w:sz w:val="20"/>
          <w:szCs w:val="20"/>
          <w:lang w:val="en-US"/>
        </w:rPr>
      </w:pPr>
      <w:proofErr w:type="spellStart"/>
      <w:r w:rsidRPr="00B900AE">
        <w:rPr>
          <w:rFonts w:ascii="Times New Roman" w:hAnsi="Times New Roman" w:cs="Times New Roman"/>
          <w:b/>
          <w:bCs/>
          <w:i/>
          <w:iCs/>
          <w:sz w:val="20"/>
          <w:szCs w:val="20"/>
          <w:lang w:val="en-US"/>
        </w:rPr>
        <w:t>Poglavlja</w:t>
      </w:r>
      <w:proofErr w:type="spellEnd"/>
      <w:r w:rsidRPr="00B900AE">
        <w:rPr>
          <w:rFonts w:ascii="Times New Roman" w:hAnsi="Times New Roman" w:cs="Times New Roman"/>
          <w:b/>
          <w:bCs/>
          <w:i/>
          <w:iCs/>
          <w:sz w:val="20"/>
          <w:szCs w:val="20"/>
          <w:lang w:val="en-US"/>
        </w:rPr>
        <w:t xml:space="preserve"> u </w:t>
      </w:r>
      <w:proofErr w:type="spellStart"/>
      <w:r w:rsidRPr="00B900AE">
        <w:rPr>
          <w:rFonts w:ascii="Times New Roman" w:hAnsi="Times New Roman" w:cs="Times New Roman"/>
          <w:b/>
          <w:bCs/>
          <w:i/>
          <w:iCs/>
          <w:sz w:val="20"/>
          <w:szCs w:val="20"/>
          <w:lang w:val="en-US"/>
        </w:rPr>
        <w:t>udžbenicima</w:t>
      </w:r>
      <w:proofErr w:type="spellEnd"/>
      <w:r w:rsidRPr="00B900AE">
        <w:rPr>
          <w:rFonts w:ascii="Times New Roman" w:hAnsi="Times New Roman" w:cs="Times New Roman"/>
          <w:b/>
          <w:bCs/>
          <w:i/>
          <w:iCs/>
          <w:sz w:val="20"/>
          <w:szCs w:val="20"/>
          <w:lang w:val="en-US"/>
        </w:rPr>
        <w:t xml:space="preserve"> </w:t>
      </w:r>
      <w:proofErr w:type="spellStart"/>
      <w:r w:rsidRPr="00B900AE">
        <w:rPr>
          <w:rFonts w:ascii="Times New Roman" w:hAnsi="Times New Roman" w:cs="Times New Roman"/>
          <w:b/>
          <w:bCs/>
          <w:i/>
          <w:iCs/>
          <w:sz w:val="20"/>
          <w:szCs w:val="20"/>
          <w:lang w:val="en-US"/>
        </w:rPr>
        <w:t>i</w:t>
      </w:r>
      <w:proofErr w:type="spellEnd"/>
      <w:r w:rsidRPr="00B900AE">
        <w:rPr>
          <w:rFonts w:ascii="Times New Roman" w:hAnsi="Times New Roman" w:cs="Times New Roman"/>
          <w:b/>
          <w:bCs/>
          <w:i/>
          <w:iCs/>
          <w:sz w:val="20"/>
          <w:szCs w:val="20"/>
          <w:lang w:val="en-US"/>
        </w:rPr>
        <w:t xml:space="preserve"> </w:t>
      </w:r>
      <w:proofErr w:type="spellStart"/>
      <w:r w:rsidRPr="00B900AE">
        <w:rPr>
          <w:rFonts w:ascii="Times New Roman" w:hAnsi="Times New Roman" w:cs="Times New Roman"/>
          <w:b/>
          <w:bCs/>
          <w:i/>
          <w:iCs/>
          <w:sz w:val="20"/>
          <w:szCs w:val="20"/>
          <w:lang w:val="en-US"/>
        </w:rPr>
        <w:t>praktikumima</w:t>
      </w:r>
      <w:proofErr w:type="spellEnd"/>
    </w:p>
    <w:p w14:paraId="4EDA60B3" w14:textId="77777777" w:rsidR="00F73855" w:rsidRPr="00BC4EA7" w:rsidRDefault="00F73855" w:rsidP="00F73855">
      <w:pPr>
        <w:pStyle w:val="BodyA"/>
        <w:numPr>
          <w:ilvl w:val="0"/>
          <w:numId w:val="34"/>
        </w:numPr>
        <w:tabs>
          <w:tab w:val="clear" w:pos="396"/>
          <w:tab w:val="num" w:pos="436"/>
          <w:tab w:val="left" w:pos="756"/>
        </w:tabs>
        <w:spacing w:after="0" w:line="240" w:lineRule="auto"/>
        <w:ind w:left="436" w:hanging="436"/>
        <w:jc w:val="both"/>
        <w:rPr>
          <w:rFonts w:ascii="Times New Roman" w:eastAsia="Times New Roman" w:hAnsi="Times New Roman" w:cs="Times New Roman"/>
          <w:sz w:val="20"/>
          <w:szCs w:val="20"/>
        </w:rPr>
      </w:pPr>
      <w:r w:rsidRPr="00BC4EA7">
        <w:rPr>
          <w:rFonts w:ascii="Times New Roman" w:hAnsi="Times New Roman" w:cs="Times New Roman"/>
          <w:b/>
          <w:bCs/>
          <w:sz w:val="20"/>
          <w:szCs w:val="20"/>
        </w:rPr>
        <w:t>Orlić D.</w:t>
      </w:r>
      <w:r w:rsidRPr="00BC4EA7">
        <w:rPr>
          <w:rFonts w:ascii="Times New Roman" w:hAnsi="Times New Roman" w:cs="Times New Roman"/>
          <w:sz w:val="20"/>
          <w:szCs w:val="20"/>
        </w:rPr>
        <w:t xml:space="preserve"> Vizulizacione metode u interventnoj kardiologiji. U: Kardiologija-Klinički vodič. Urednik: Branko Beleslin. Udruženje kardiologa Srbije, Beograd, 2019. (Udžbenik za poslediplomsku nastavu)</w:t>
      </w:r>
    </w:p>
    <w:p w14:paraId="2ABC8B5F" w14:textId="77777777" w:rsidR="00F73855" w:rsidRPr="00B900AE" w:rsidRDefault="00F73855" w:rsidP="00F73855">
      <w:pPr>
        <w:pStyle w:val="BodyA"/>
        <w:tabs>
          <w:tab w:val="left" w:pos="756"/>
        </w:tabs>
        <w:spacing w:after="0" w:line="240" w:lineRule="auto"/>
        <w:ind w:left="436"/>
        <w:jc w:val="both"/>
        <w:rPr>
          <w:rFonts w:ascii="Times New Roman" w:eastAsia="Times New Roman" w:hAnsi="Times New Roman" w:cs="Times New Roman"/>
          <w:sz w:val="20"/>
          <w:szCs w:val="20"/>
        </w:rPr>
      </w:pPr>
    </w:p>
    <w:p w14:paraId="1E3B74E9" w14:textId="77777777" w:rsidR="00F73855" w:rsidRDefault="00F73855" w:rsidP="00F73855">
      <w:pPr>
        <w:pStyle w:val="BodyA"/>
        <w:tabs>
          <w:tab w:val="left" w:pos="720"/>
        </w:tabs>
        <w:spacing w:after="0" w:line="240" w:lineRule="auto"/>
        <w:jc w:val="both"/>
        <w:rPr>
          <w:rFonts w:ascii="Times New Roman" w:eastAsia="Times New Roman Bold" w:hAnsi="Times New Roman" w:cs="Times New Roman"/>
          <w:sz w:val="20"/>
          <w:szCs w:val="20"/>
        </w:rPr>
      </w:pPr>
    </w:p>
    <w:p w14:paraId="6A00C75D" w14:textId="77777777" w:rsidR="00F73855" w:rsidRDefault="00F73855" w:rsidP="00F73855">
      <w:pPr>
        <w:pStyle w:val="BodyA"/>
        <w:spacing w:after="0" w:line="240" w:lineRule="auto"/>
        <w:jc w:val="both"/>
        <w:rPr>
          <w:rFonts w:ascii="Times New Roman" w:hAnsi="Times New Roman" w:cs="Times New Roman"/>
          <w:b/>
          <w:bCs/>
          <w:i/>
          <w:iCs/>
          <w:sz w:val="20"/>
          <w:szCs w:val="20"/>
          <w:lang w:val="en-US"/>
        </w:rPr>
      </w:pPr>
      <w:proofErr w:type="spellStart"/>
      <w:r w:rsidRPr="00B900AE">
        <w:rPr>
          <w:rFonts w:ascii="Times New Roman" w:hAnsi="Times New Roman" w:cs="Times New Roman"/>
          <w:b/>
          <w:bCs/>
          <w:i/>
          <w:iCs/>
          <w:sz w:val="20"/>
          <w:szCs w:val="20"/>
          <w:lang w:val="en-US"/>
        </w:rPr>
        <w:t>Poglavlja</w:t>
      </w:r>
      <w:proofErr w:type="spellEnd"/>
      <w:r w:rsidRPr="00B900AE">
        <w:rPr>
          <w:rFonts w:ascii="Times New Roman" w:hAnsi="Times New Roman" w:cs="Times New Roman"/>
          <w:b/>
          <w:bCs/>
          <w:i/>
          <w:iCs/>
          <w:sz w:val="20"/>
          <w:szCs w:val="20"/>
          <w:lang w:val="en-US"/>
        </w:rPr>
        <w:t xml:space="preserve"> u </w:t>
      </w:r>
      <w:proofErr w:type="spellStart"/>
      <w:r>
        <w:rPr>
          <w:rFonts w:ascii="Times New Roman" w:hAnsi="Times New Roman" w:cs="Times New Roman"/>
          <w:b/>
          <w:bCs/>
          <w:i/>
          <w:iCs/>
          <w:sz w:val="20"/>
          <w:szCs w:val="20"/>
          <w:lang w:val="en-US"/>
        </w:rPr>
        <w:t>knjigama</w:t>
      </w:r>
      <w:proofErr w:type="spellEnd"/>
    </w:p>
    <w:p w14:paraId="3AED27E2" w14:textId="77777777" w:rsidR="00F73855" w:rsidRPr="00BC4EA7" w:rsidRDefault="00F73855" w:rsidP="00F73855">
      <w:pPr>
        <w:pStyle w:val="BodyA"/>
        <w:numPr>
          <w:ilvl w:val="0"/>
          <w:numId w:val="112"/>
        </w:numPr>
        <w:tabs>
          <w:tab w:val="clear" w:pos="396"/>
          <w:tab w:val="left" w:pos="756"/>
        </w:tabs>
        <w:spacing w:after="0" w:line="240" w:lineRule="auto"/>
        <w:jc w:val="both"/>
        <w:rPr>
          <w:rFonts w:ascii="Times New Roman" w:eastAsia="Times New Roman" w:hAnsi="Times New Roman" w:cs="Times New Roman"/>
          <w:sz w:val="20"/>
          <w:szCs w:val="20"/>
        </w:rPr>
      </w:pPr>
      <w:r w:rsidRPr="00BC4EA7">
        <w:rPr>
          <w:rFonts w:ascii="Times New Roman" w:eastAsia="Tahoma Negreta" w:hAnsi="Times New Roman" w:cs="Times New Roman"/>
          <w:b/>
          <w:iCs/>
          <w:sz w:val="20"/>
          <w:szCs w:val="20"/>
        </w:rPr>
        <w:t>Orlić D.</w:t>
      </w:r>
      <w:r w:rsidRPr="00BC4EA7">
        <w:rPr>
          <w:rFonts w:ascii="Times New Roman" w:eastAsia="Tahoma Negreta" w:hAnsi="Times New Roman" w:cs="Times New Roman"/>
          <w:bCs/>
          <w:iCs/>
          <w:sz w:val="20"/>
          <w:szCs w:val="20"/>
        </w:rPr>
        <w:t xml:space="preserve"> Homocistein kao faktor rizika za koronarnu bolest. Urednik: Branko Belelsin, Cardiologia preventiva: kroz 120 pitanja i odgovora., Udruženje kardiologa Srbije, Beograd, 2023.</w:t>
      </w:r>
      <w:r w:rsidRPr="00BC4EA7">
        <w:rPr>
          <w:rFonts w:ascii="Times New Roman" w:hAnsi="Times New Roman" w:cs="Times New Roman"/>
          <w:sz w:val="20"/>
          <w:szCs w:val="20"/>
        </w:rPr>
        <w:t xml:space="preserve"> </w:t>
      </w:r>
    </w:p>
    <w:p w14:paraId="371FCE90" w14:textId="77777777" w:rsidR="00F73855" w:rsidRPr="00BC4EA7" w:rsidRDefault="00F73855" w:rsidP="00F73855">
      <w:pPr>
        <w:pStyle w:val="BodyA"/>
        <w:numPr>
          <w:ilvl w:val="0"/>
          <w:numId w:val="112"/>
        </w:numPr>
        <w:tabs>
          <w:tab w:val="left" w:pos="756"/>
        </w:tabs>
        <w:spacing w:after="0" w:line="240" w:lineRule="auto"/>
        <w:jc w:val="both"/>
        <w:rPr>
          <w:rFonts w:ascii="Times New Roman" w:eastAsia="Times New Roman" w:hAnsi="Times New Roman" w:cs="Times New Roman"/>
          <w:sz w:val="20"/>
          <w:szCs w:val="20"/>
        </w:rPr>
      </w:pPr>
      <w:r w:rsidRPr="00BC4EA7">
        <w:rPr>
          <w:rFonts w:ascii="Times New Roman" w:hAnsi="Times New Roman" w:cs="Times New Roman"/>
          <w:b/>
          <w:bCs/>
          <w:sz w:val="20"/>
          <w:szCs w:val="20"/>
        </w:rPr>
        <w:t>Orlić D</w:t>
      </w:r>
      <w:r w:rsidRPr="00B900AE">
        <w:rPr>
          <w:rFonts w:ascii="Times New Roman" w:hAnsi="Times New Roman" w:cs="Times New Roman"/>
          <w:sz w:val="20"/>
          <w:szCs w:val="20"/>
        </w:rPr>
        <w:t>., Rakočević J., Borović M., Lačković V.. Citohistološka analiza koronarnog tromba. U, Histologija i embriologija kardiovaskularnog i limfnog vaskularnog sistema. Urednik: Vesna Lačković. Crnogorska akademija nauka, Podgorica, 2020.</w:t>
      </w:r>
    </w:p>
    <w:p w14:paraId="5A442C66" w14:textId="77777777" w:rsidR="00F73855" w:rsidRPr="00F73855" w:rsidRDefault="00F73855" w:rsidP="00F73855">
      <w:pPr>
        <w:pStyle w:val="BodyA"/>
        <w:numPr>
          <w:ilvl w:val="0"/>
          <w:numId w:val="112"/>
        </w:numPr>
        <w:tabs>
          <w:tab w:val="left" w:pos="756"/>
        </w:tabs>
        <w:spacing w:after="0" w:line="240" w:lineRule="auto"/>
        <w:jc w:val="both"/>
        <w:rPr>
          <w:rFonts w:ascii="Times New Roman" w:eastAsia="Times New Roman" w:hAnsi="Times New Roman" w:cs="Times New Roman"/>
          <w:sz w:val="20"/>
          <w:szCs w:val="20"/>
        </w:rPr>
      </w:pPr>
      <w:r w:rsidRPr="00B900AE">
        <w:rPr>
          <w:rFonts w:ascii="Times New Roman" w:hAnsi="Times New Roman" w:cs="Times New Roman"/>
          <w:sz w:val="20"/>
          <w:szCs w:val="20"/>
        </w:rPr>
        <w:t xml:space="preserve">Stankovic G, </w:t>
      </w:r>
      <w:r w:rsidRPr="00BC4EA7">
        <w:rPr>
          <w:rFonts w:ascii="Times New Roman" w:hAnsi="Times New Roman" w:cs="Times New Roman"/>
          <w:b/>
          <w:bCs/>
          <w:sz w:val="20"/>
          <w:szCs w:val="20"/>
        </w:rPr>
        <w:t>Orlic D.</w:t>
      </w:r>
      <w:r w:rsidRPr="00B900AE">
        <w:rPr>
          <w:rFonts w:ascii="Times New Roman" w:hAnsi="Times New Roman" w:cs="Times New Roman"/>
          <w:sz w:val="20"/>
          <w:szCs w:val="20"/>
        </w:rPr>
        <w:t xml:space="preserve"> Vascular brachythrapy. In, The Year In Interventional Cardiology. Volume 3. Eds: AP Banning &amp; C Di Mario. Clinical Publishing; Oxford</w:t>
      </w:r>
      <w:r>
        <w:rPr>
          <w:rFonts w:ascii="Times New Roman" w:hAnsi="Times New Roman" w:cs="Times New Roman"/>
          <w:sz w:val="20"/>
          <w:szCs w:val="20"/>
        </w:rPr>
        <w:t xml:space="preserve">  </w:t>
      </w:r>
      <w:r w:rsidRPr="00B900AE">
        <w:rPr>
          <w:rFonts w:ascii="Times New Roman" w:hAnsi="Times New Roman" w:cs="Times New Roman"/>
          <w:sz w:val="20"/>
          <w:szCs w:val="20"/>
        </w:rPr>
        <w:t xml:space="preserve">2005: 181-203. </w:t>
      </w:r>
    </w:p>
    <w:p w14:paraId="7FBCF8F7" w14:textId="77777777" w:rsidR="00F73855" w:rsidRPr="00B900AE" w:rsidRDefault="00F73855" w:rsidP="00F73855">
      <w:pPr>
        <w:pStyle w:val="BodyA"/>
        <w:tabs>
          <w:tab w:val="left" w:pos="756"/>
        </w:tabs>
        <w:spacing w:after="0" w:line="240" w:lineRule="auto"/>
        <w:ind w:left="396"/>
        <w:jc w:val="both"/>
        <w:rPr>
          <w:rFonts w:ascii="Times New Roman" w:eastAsia="Times New Roman" w:hAnsi="Times New Roman" w:cs="Times New Roman"/>
          <w:sz w:val="20"/>
          <w:szCs w:val="20"/>
        </w:rPr>
      </w:pPr>
    </w:p>
    <w:p w14:paraId="3A0DFA90" w14:textId="77777777" w:rsidR="00550702" w:rsidRPr="00AA3B92" w:rsidRDefault="00DB619F">
      <w:pPr>
        <w:pStyle w:val="BodyA"/>
        <w:tabs>
          <w:tab w:val="left" w:pos="720"/>
        </w:tabs>
        <w:spacing w:after="0" w:line="240" w:lineRule="auto"/>
        <w:jc w:val="both"/>
        <w:rPr>
          <w:rFonts w:ascii="Times New Roman" w:eastAsia="Times New Roman Bold" w:hAnsi="Times New Roman" w:cs="Times New Roman"/>
          <w:b/>
          <w:i/>
          <w:sz w:val="20"/>
          <w:szCs w:val="20"/>
          <w:lang w:val="en-US"/>
        </w:rPr>
      </w:pPr>
      <w:r w:rsidRPr="00AA3B92">
        <w:rPr>
          <w:rFonts w:ascii="Times New Roman" w:hAnsi="Times New Roman" w:cs="Times New Roman"/>
          <w:b/>
          <w:i/>
          <w:sz w:val="20"/>
          <w:szCs w:val="20"/>
        </w:rPr>
        <w:t>b</w:t>
      </w:r>
      <w:r w:rsidR="0010697E" w:rsidRPr="00AA3B92">
        <w:rPr>
          <w:rFonts w:ascii="Times New Roman" w:hAnsi="Times New Roman" w:cs="Times New Roman"/>
          <w:b/>
          <w:i/>
          <w:sz w:val="20"/>
          <w:szCs w:val="20"/>
        </w:rPr>
        <w:t xml:space="preserve">. </w:t>
      </w:r>
      <w:r w:rsidRPr="00AA3B92">
        <w:rPr>
          <w:rFonts w:ascii="Times New Roman" w:hAnsi="Times New Roman" w:cs="Times New Roman"/>
          <w:b/>
          <w:i/>
          <w:sz w:val="20"/>
          <w:szCs w:val="20"/>
        </w:rPr>
        <w:t>U</w:t>
      </w:r>
      <w:proofErr w:type="spellStart"/>
      <w:r w:rsidRPr="00AA3B92">
        <w:rPr>
          <w:rFonts w:ascii="Times New Roman" w:hAnsi="Times New Roman" w:cs="Times New Roman"/>
          <w:b/>
          <w:i/>
          <w:sz w:val="20"/>
          <w:szCs w:val="20"/>
          <w:lang w:val="en-US"/>
        </w:rPr>
        <w:t>češća</w:t>
      </w:r>
      <w:proofErr w:type="spellEnd"/>
      <w:r w:rsidR="0010697E" w:rsidRPr="00AA3B92">
        <w:rPr>
          <w:rFonts w:ascii="Times New Roman" w:hAnsi="Times New Roman" w:cs="Times New Roman"/>
          <w:b/>
          <w:i/>
          <w:sz w:val="20"/>
          <w:szCs w:val="20"/>
          <w:lang w:val="en-US"/>
        </w:rPr>
        <w:t xml:space="preserve"> </w:t>
      </w:r>
      <w:r w:rsidRPr="00AA3B92">
        <w:rPr>
          <w:rFonts w:ascii="Times New Roman" w:hAnsi="Times New Roman" w:cs="Times New Roman"/>
          <w:b/>
          <w:i/>
          <w:sz w:val="20"/>
          <w:szCs w:val="20"/>
          <w:lang w:val="en-US"/>
        </w:rPr>
        <w:t>u</w:t>
      </w:r>
      <w:r w:rsidR="0010697E" w:rsidRPr="00AA3B92">
        <w:rPr>
          <w:rFonts w:ascii="Times New Roman" w:hAnsi="Times New Roman" w:cs="Times New Roman"/>
          <w:b/>
          <w:i/>
          <w:sz w:val="20"/>
          <w:szCs w:val="20"/>
          <w:lang w:val="en-US"/>
        </w:rPr>
        <w:t xml:space="preserve">  </w:t>
      </w:r>
      <w:proofErr w:type="spellStart"/>
      <w:r w:rsidRPr="00AA3B92">
        <w:rPr>
          <w:rFonts w:ascii="Times New Roman" w:hAnsi="Times New Roman" w:cs="Times New Roman"/>
          <w:b/>
          <w:i/>
          <w:sz w:val="20"/>
          <w:szCs w:val="20"/>
          <w:lang w:val="en-US"/>
        </w:rPr>
        <w:t>stručnim</w:t>
      </w:r>
      <w:proofErr w:type="spellEnd"/>
      <w:r w:rsidR="0010697E" w:rsidRPr="00AA3B92">
        <w:rPr>
          <w:rFonts w:ascii="Times New Roman" w:hAnsi="Times New Roman" w:cs="Times New Roman"/>
          <w:b/>
          <w:i/>
          <w:sz w:val="20"/>
          <w:szCs w:val="20"/>
          <w:lang w:val="en-US"/>
        </w:rPr>
        <w:t xml:space="preserve"> </w:t>
      </w:r>
      <w:proofErr w:type="spellStart"/>
      <w:r w:rsidRPr="00AA3B92">
        <w:rPr>
          <w:rFonts w:ascii="Times New Roman" w:hAnsi="Times New Roman" w:cs="Times New Roman"/>
          <w:b/>
          <w:i/>
          <w:sz w:val="20"/>
          <w:szCs w:val="20"/>
          <w:lang w:val="en-US"/>
        </w:rPr>
        <w:t>ili</w:t>
      </w:r>
      <w:proofErr w:type="spellEnd"/>
      <w:r w:rsidR="0010697E" w:rsidRPr="00AA3B92">
        <w:rPr>
          <w:rFonts w:ascii="Times New Roman" w:hAnsi="Times New Roman" w:cs="Times New Roman"/>
          <w:b/>
          <w:i/>
          <w:sz w:val="20"/>
          <w:szCs w:val="20"/>
          <w:lang w:val="en-US"/>
        </w:rPr>
        <w:t xml:space="preserve"> </w:t>
      </w:r>
      <w:proofErr w:type="spellStart"/>
      <w:r w:rsidRPr="00AA3B92">
        <w:rPr>
          <w:rFonts w:ascii="Times New Roman" w:hAnsi="Times New Roman" w:cs="Times New Roman"/>
          <w:b/>
          <w:i/>
          <w:sz w:val="20"/>
          <w:szCs w:val="20"/>
          <w:lang w:val="en-US"/>
        </w:rPr>
        <w:t>naučnim</w:t>
      </w:r>
      <w:proofErr w:type="spellEnd"/>
      <w:r w:rsidR="0010697E" w:rsidRPr="00AA3B92">
        <w:rPr>
          <w:rFonts w:ascii="Times New Roman" w:hAnsi="Times New Roman" w:cs="Times New Roman"/>
          <w:b/>
          <w:i/>
          <w:sz w:val="20"/>
          <w:szCs w:val="20"/>
          <w:lang w:val="en-US"/>
        </w:rPr>
        <w:t xml:space="preserve"> </w:t>
      </w:r>
      <w:proofErr w:type="spellStart"/>
      <w:r w:rsidRPr="00AA3B92">
        <w:rPr>
          <w:rFonts w:ascii="Times New Roman" w:hAnsi="Times New Roman" w:cs="Times New Roman"/>
          <w:b/>
          <w:i/>
          <w:sz w:val="20"/>
          <w:szCs w:val="20"/>
          <w:lang w:val="en-US"/>
        </w:rPr>
        <w:t>projektima</w:t>
      </w:r>
      <w:proofErr w:type="spellEnd"/>
      <w:r w:rsidR="0010697E" w:rsidRPr="00AA3B92">
        <w:rPr>
          <w:rFonts w:ascii="Times New Roman" w:hAnsi="Times New Roman" w:cs="Times New Roman"/>
          <w:b/>
          <w:i/>
          <w:sz w:val="20"/>
          <w:szCs w:val="20"/>
          <w:lang w:val="en-US"/>
        </w:rPr>
        <w:t>:</w:t>
      </w:r>
    </w:p>
    <w:p w14:paraId="455241E0" w14:textId="411E9E12" w:rsidR="00550702" w:rsidRPr="00AA3B92" w:rsidRDefault="00DB619F" w:rsidP="004F1475">
      <w:pPr>
        <w:pStyle w:val="BodyA"/>
        <w:numPr>
          <w:ilvl w:val="0"/>
          <w:numId w:val="35"/>
        </w:numPr>
        <w:tabs>
          <w:tab w:val="clear" w:pos="400"/>
          <w:tab w:val="num" w:pos="440"/>
          <w:tab w:val="left" w:pos="720"/>
        </w:tabs>
        <w:spacing w:after="0" w:line="240" w:lineRule="auto"/>
        <w:ind w:left="440" w:hanging="440"/>
        <w:jc w:val="both"/>
        <w:rPr>
          <w:rFonts w:ascii="Times New Roman" w:eastAsia="Times New Roman" w:hAnsi="Times New Roman" w:cs="Times New Roman"/>
          <w:sz w:val="20"/>
          <w:szCs w:val="20"/>
          <w:lang w:val="en-US"/>
        </w:rPr>
      </w:pPr>
      <w:r w:rsidRPr="00AA3B92">
        <w:rPr>
          <w:rFonts w:ascii="Times New Roman" w:hAnsi="Times New Roman" w:cs="Times New Roman"/>
          <w:sz w:val="20"/>
          <w:szCs w:val="20"/>
        </w:rPr>
        <w:t>Nacionalni</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projekat</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koji</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finansira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Ministarstv</w:t>
      </w:r>
      <w:r w:rsidR="0010697E" w:rsidRPr="00AA3B92">
        <w:rPr>
          <w:rFonts w:ascii="Times New Roman" w:hAnsi="Times New Roman" w:cs="Times New Roman"/>
          <w:sz w:val="20"/>
          <w:szCs w:val="20"/>
        </w:rPr>
        <w:t xml:space="preserve">o </w:t>
      </w:r>
      <w:r w:rsidRPr="00AA3B92">
        <w:rPr>
          <w:rFonts w:ascii="Times New Roman" w:hAnsi="Times New Roman" w:cs="Times New Roman"/>
          <w:sz w:val="20"/>
          <w:szCs w:val="20"/>
        </w:rPr>
        <w:t>za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nauku</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i</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tehnologiju</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Republike</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Srbije</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bro</w:t>
      </w:r>
      <w:r w:rsidR="0010697E" w:rsidRPr="00AA3B92">
        <w:rPr>
          <w:rFonts w:ascii="Times New Roman" w:hAnsi="Times New Roman" w:cs="Times New Roman"/>
          <w:sz w:val="20"/>
          <w:szCs w:val="20"/>
        </w:rPr>
        <w:t xml:space="preserve">j 41022: </w:t>
      </w:r>
      <w:r w:rsidRPr="00AA3B92">
        <w:rPr>
          <w:rFonts w:ascii="Times New Roman" w:hAnsi="Times New Roman" w:cs="Times New Roman"/>
          <w:sz w:val="20"/>
          <w:szCs w:val="20"/>
        </w:rPr>
        <w:t>Akutni</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koronarni</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sindrom</w:t>
      </w:r>
      <w:r w:rsidR="0010697E" w:rsidRPr="00AA3B92">
        <w:rPr>
          <w:rFonts w:ascii="Times New Roman" w:hAnsi="Times New Roman" w:cs="Times New Roman"/>
          <w:sz w:val="20"/>
          <w:szCs w:val="20"/>
        </w:rPr>
        <w:t>-</w:t>
      </w:r>
      <w:r w:rsidRPr="00AA3B92">
        <w:rPr>
          <w:rFonts w:ascii="Times New Roman" w:hAnsi="Times New Roman" w:cs="Times New Roman"/>
          <w:sz w:val="20"/>
          <w:szCs w:val="20"/>
        </w:rPr>
        <w:t>procena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plaka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rukovodilac</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projekta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akademik</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Miodrag</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Ostojić</w:t>
      </w:r>
      <w:r w:rsidR="0010697E" w:rsidRPr="00AA3B92">
        <w:rPr>
          <w:rFonts w:ascii="Times New Roman" w:hAnsi="Times New Roman" w:cs="Times New Roman"/>
          <w:sz w:val="20"/>
          <w:szCs w:val="20"/>
        </w:rPr>
        <w:t xml:space="preserve">. </w:t>
      </w:r>
      <w:r w:rsidR="00AA3B92">
        <w:rPr>
          <w:rFonts w:ascii="Times New Roman" w:hAnsi="Times New Roman" w:cs="Times New Roman"/>
          <w:sz w:val="20"/>
          <w:szCs w:val="20"/>
          <w:lang w:val="sr-Cyrl-RS"/>
        </w:rPr>
        <w:t>2010.</w:t>
      </w:r>
    </w:p>
    <w:p w14:paraId="7FB606DD" w14:textId="22F58C93" w:rsidR="00550702" w:rsidRPr="00AA3B92" w:rsidRDefault="00DB619F" w:rsidP="004F1475">
      <w:pPr>
        <w:pStyle w:val="BodyA"/>
        <w:numPr>
          <w:ilvl w:val="0"/>
          <w:numId w:val="35"/>
        </w:numPr>
        <w:tabs>
          <w:tab w:val="clear" w:pos="400"/>
          <w:tab w:val="num" w:pos="440"/>
          <w:tab w:val="left" w:pos="720"/>
        </w:tabs>
        <w:spacing w:after="0" w:line="240" w:lineRule="auto"/>
        <w:ind w:left="440" w:hanging="440"/>
        <w:jc w:val="both"/>
        <w:rPr>
          <w:rFonts w:ascii="Times New Roman" w:eastAsia="Times New Roman" w:hAnsi="Times New Roman" w:cs="Times New Roman"/>
          <w:sz w:val="20"/>
          <w:szCs w:val="20"/>
          <w:lang w:val="en-US"/>
        </w:rPr>
      </w:pPr>
      <w:r w:rsidRPr="00AA3B92">
        <w:rPr>
          <w:rFonts w:ascii="Times New Roman" w:hAnsi="Times New Roman" w:cs="Times New Roman"/>
          <w:sz w:val="20"/>
          <w:szCs w:val="20"/>
        </w:rPr>
        <w:lastRenderedPageBreak/>
        <w:t>Nacionalni</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projekat</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koji</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finansira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Ministarstva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za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nauku</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i</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tehnologiju</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Republike</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Srbije</w:t>
      </w:r>
      <w:r w:rsidR="0010697E" w:rsidRPr="00AA3B92">
        <w:rPr>
          <w:rFonts w:ascii="Times New Roman" w:hAnsi="Times New Roman" w:cs="Times New Roman"/>
          <w:sz w:val="20"/>
          <w:szCs w:val="20"/>
        </w:rPr>
        <w:t>:</w:t>
      </w:r>
      <w:r w:rsidR="00AA3B92">
        <w:rPr>
          <w:rFonts w:ascii="Times New Roman" w:hAnsi="Times New Roman" w:cs="Times New Roman"/>
          <w:sz w:val="20"/>
          <w:szCs w:val="20"/>
          <w:lang w:val="sr-Cyrl-RS"/>
        </w:rPr>
        <w:t xml:space="preserve"> </w:t>
      </w:r>
      <w:r w:rsidRPr="00AA3B92">
        <w:rPr>
          <w:rFonts w:ascii="Times New Roman" w:hAnsi="Times New Roman" w:cs="Times New Roman"/>
          <w:sz w:val="20"/>
          <w:szCs w:val="20"/>
        </w:rPr>
        <w:t>Neinvazivna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i</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invazivna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detekcija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endotelne</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disfunkcije</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i</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koronarnog</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vazospazma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kod</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bolesnika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sa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sindromom</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bola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u</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grudima</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rukovodilac</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Prof</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dr</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Milan</w:t>
      </w:r>
      <w:r w:rsidR="0010697E" w:rsidRPr="00AA3B92">
        <w:rPr>
          <w:rFonts w:ascii="Times New Roman" w:hAnsi="Times New Roman" w:cs="Times New Roman"/>
          <w:sz w:val="20"/>
          <w:szCs w:val="20"/>
        </w:rPr>
        <w:t xml:space="preserve"> </w:t>
      </w:r>
      <w:r w:rsidRPr="00AA3B92">
        <w:rPr>
          <w:rFonts w:ascii="Times New Roman" w:hAnsi="Times New Roman" w:cs="Times New Roman"/>
          <w:sz w:val="20"/>
          <w:szCs w:val="20"/>
        </w:rPr>
        <w:t>Nedelјković</w:t>
      </w:r>
      <w:r w:rsidR="0010697E" w:rsidRPr="00AA3B92">
        <w:rPr>
          <w:rFonts w:ascii="Times New Roman" w:hAnsi="Times New Roman" w:cs="Times New Roman"/>
          <w:sz w:val="20"/>
          <w:szCs w:val="20"/>
        </w:rPr>
        <w:t>.</w:t>
      </w:r>
      <w:r w:rsidR="00AA3B92">
        <w:rPr>
          <w:rFonts w:ascii="Times New Roman" w:hAnsi="Times New Roman" w:cs="Times New Roman"/>
          <w:sz w:val="20"/>
          <w:szCs w:val="20"/>
          <w:lang w:val="sr-Cyrl-RS"/>
        </w:rPr>
        <w:t xml:space="preserve"> 2010.</w:t>
      </w:r>
    </w:p>
    <w:p w14:paraId="159A8D42" w14:textId="4BCE1FA7" w:rsidR="00AA3B92" w:rsidRPr="00AA3B92" w:rsidRDefault="00AA3B92" w:rsidP="004F1475">
      <w:pPr>
        <w:pStyle w:val="BodyA"/>
        <w:numPr>
          <w:ilvl w:val="0"/>
          <w:numId w:val="35"/>
        </w:numPr>
        <w:tabs>
          <w:tab w:val="clear" w:pos="400"/>
          <w:tab w:val="num" w:pos="440"/>
          <w:tab w:val="left" w:pos="720"/>
        </w:tabs>
        <w:spacing w:after="0" w:line="240" w:lineRule="auto"/>
        <w:ind w:left="440" w:hanging="440"/>
        <w:jc w:val="both"/>
        <w:rPr>
          <w:rFonts w:ascii="Times New Roman" w:eastAsia="Times New Roman" w:hAnsi="Times New Roman" w:cs="Times New Roman"/>
          <w:sz w:val="20"/>
          <w:szCs w:val="20"/>
          <w:lang w:val="en-US"/>
        </w:rPr>
      </w:pPr>
      <w:r w:rsidRPr="00AA3B92">
        <w:rPr>
          <w:rFonts w:ascii="Times New Roman" w:eastAsia="Tahoma Negreta" w:hAnsi="Times New Roman" w:cs="Times New Roman"/>
          <w:bCs/>
          <w:iCs/>
          <w:sz w:val="20"/>
          <w:szCs w:val="20"/>
        </w:rPr>
        <w:t>Хронични коронарни синдром и микроваскуларна болест: улога савремених дијагностичких метода у дијагностици, стратификацији ризика и прогнози болести, руководилац, проф др Бранко Белеслин</w:t>
      </w:r>
      <w:r>
        <w:rPr>
          <w:rFonts w:ascii="Times New Roman" w:eastAsia="Tahoma Negreta" w:hAnsi="Times New Roman" w:cs="Times New Roman"/>
          <w:bCs/>
          <w:iCs/>
          <w:sz w:val="20"/>
          <w:szCs w:val="20"/>
          <w:lang w:val="sr-Cyrl-RS"/>
        </w:rPr>
        <w:t xml:space="preserve">, </w:t>
      </w:r>
      <w:r w:rsidRPr="00AA3B92">
        <w:rPr>
          <w:rFonts w:ascii="Times New Roman" w:eastAsia="Tahoma Negreta" w:hAnsi="Times New Roman" w:cs="Times New Roman"/>
          <w:bCs/>
          <w:iCs/>
          <w:sz w:val="20"/>
          <w:szCs w:val="20"/>
        </w:rPr>
        <w:t>od 2024</w:t>
      </w:r>
      <w:r>
        <w:rPr>
          <w:rFonts w:ascii="Times New Roman" w:eastAsia="Tahoma Negreta" w:hAnsi="Times New Roman" w:cs="Times New Roman"/>
          <w:bCs/>
          <w:iCs/>
          <w:sz w:val="20"/>
          <w:szCs w:val="20"/>
          <w:lang w:val="sr-Cyrl-RS"/>
        </w:rPr>
        <w:t>.</w:t>
      </w:r>
    </w:p>
    <w:p w14:paraId="053239FC" w14:textId="77777777" w:rsidR="00550702" w:rsidRPr="00D33943" w:rsidRDefault="00550702">
      <w:pPr>
        <w:pStyle w:val="BodyA"/>
        <w:tabs>
          <w:tab w:val="left" w:pos="720"/>
        </w:tabs>
        <w:spacing w:after="0" w:line="240" w:lineRule="auto"/>
        <w:jc w:val="both"/>
        <w:rPr>
          <w:rFonts w:ascii="Times New Roman" w:eastAsia="Times New Roman" w:hAnsi="Times New Roman" w:cs="Times New Roman"/>
          <w:sz w:val="20"/>
          <w:szCs w:val="20"/>
          <w:highlight w:val="yellow"/>
          <w:lang w:val="en-US"/>
        </w:rPr>
      </w:pPr>
    </w:p>
    <w:p w14:paraId="72E72906" w14:textId="77777777" w:rsidR="00550702" w:rsidRPr="00AA3B92" w:rsidRDefault="005053B8" w:rsidP="00056112">
      <w:pPr>
        <w:pStyle w:val="BodyA"/>
        <w:tabs>
          <w:tab w:val="left" w:pos="720"/>
        </w:tabs>
        <w:spacing w:after="0" w:line="240" w:lineRule="auto"/>
        <w:jc w:val="both"/>
        <w:rPr>
          <w:rFonts w:ascii="Times New Roman" w:eastAsia="Times New Roman" w:hAnsi="Times New Roman" w:cs="Times New Roman"/>
          <w:b/>
          <w:i/>
          <w:position w:val="16"/>
          <w:sz w:val="20"/>
          <w:szCs w:val="20"/>
        </w:rPr>
      </w:pPr>
      <w:r w:rsidRPr="00AA3B92">
        <w:rPr>
          <w:rFonts w:ascii="Times New Roman" w:hAnsi="Times New Roman" w:cs="Times New Roman"/>
          <w:b/>
          <w:i/>
          <w:sz w:val="20"/>
          <w:szCs w:val="20"/>
        </w:rPr>
        <w:t>c</w:t>
      </w:r>
      <w:r w:rsidR="0010697E" w:rsidRPr="00AA3B92">
        <w:rPr>
          <w:rFonts w:ascii="Times New Roman" w:hAnsi="Times New Roman" w:cs="Times New Roman"/>
          <w:b/>
          <w:i/>
          <w:sz w:val="20"/>
          <w:szCs w:val="20"/>
          <w:lang w:val="en-US"/>
        </w:rPr>
        <w:t xml:space="preserve">. </w:t>
      </w:r>
      <w:proofErr w:type="spellStart"/>
      <w:r w:rsidR="00DB619F" w:rsidRPr="00AA3B92">
        <w:rPr>
          <w:rFonts w:ascii="Times New Roman" w:hAnsi="Times New Roman" w:cs="Times New Roman"/>
          <w:b/>
          <w:i/>
          <w:sz w:val="20"/>
          <w:szCs w:val="20"/>
          <w:lang w:val="en-US"/>
        </w:rPr>
        <w:t>Citiranost</w:t>
      </w:r>
      <w:proofErr w:type="spellEnd"/>
    </w:p>
    <w:p w14:paraId="291DB907" w14:textId="4E4960DF" w:rsidR="00550702" w:rsidRPr="0067494F" w:rsidRDefault="00DB619F" w:rsidP="00056112">
      <w:pPr>
        <w:pStyle w:val="BodyA"/>
        <w:spacing w:after="0" w:line="240" w:lineRule="auto"/>
        <w:jc w:val="both"/>
        <w:rPr>
          <w:rFonts w:ascii="Times New Roman" w:eastAsia="Times New Roman" w:hAnsi="Times New Roman" w:cs="Times New Roman"/>
          <w:position w:val="16"/>
          <w:sz w:val="20"/>
          <w:szCs w:val="20"/>
        </w:rPr>
      </w:pPr>
      <w:r w:rsidRPr="00AA3B92">
        <w:rPr>
          <w:rFonts w:ascii="Times New Roman" w:hAnsi="Times New Roman" w:cs="Times New Roman"/>
          <w:position w:val="16"/>
          <w:sz w:val="20"/>
          <w:szCs w:val="20"/>
        </w:rPr>
        <w:t>Citiranost</w:t>
      </w:r>
      <w:r w:rsidR="0010697E" w:rsidRPr="00AA3B92">
        <w:rPr>
          <w:rFonts w:ascii="Times New Roman" w:hAnsi="Times New Roman" w:cs="Times New Roman"/>
          <w:position w:val="16"/>
          <w:sz w:val="20"/>
          <w:szCs w:val="20"/>
        </w:rPr>
        <w:t xml:space="preserve"> </w:t>
      </w:r>
      <w:r w:rsidRPr="00AA3B92">
        <w:rPr>
          <w:rFonts w:ascii="Times New Roman" w:hAnsi="Times New Roman" w:cs="Times New Roman"/>
          <w:position w:val="16"/>
          <w:sz w:val="20"/>
          <w:szCs w:val="20"/>
        </w:rPr>
        <w:t>radova</w:t>
      </w:r>
      <w:r w:rsidR="0010697E" w:rsidRPr="00AA3B92">
        <w:rPr>
          <w:rFonts w:ascii="Times New Roman" w:hAnsi="Times New Roman" w:cs="Times New Roman"/>
          <w:position w:val="16"/>
          <w:sz w:val="20"/>
          <w:szCs w:val="20"/>
        </w:rPr>
        <w:t xml:space="preserve"> </w:t>
      </w:r>
      <w:r w:rsidR="00603953">
        <w:rPr>
          <w:rFonts w:ascii="Times New Roman" w:hAnsi="Times New Roman" w:cs="Times New Roman"/>
          <w:position w:val="16"/>
          <w:sz w:val="20"/>
          <w:szCs w:val="20"/>
        </w:rPr>
        <w:t>vanrednog profesora</w:t>
      </w:r>
      <w:r w:rsidR="0010697E" w:rsidRPr="00AA3B92">
        <w:rPr>
          <w:rFonts w:ascii="Times New Roman" w:hAnsi="Times New Roman" w:cs="Times New Roman"/>
          <w:position w:val="16"/>
          <w:sz w:val="20"/>
          <w:szCs w:val="20"/>
        </w:rPr>
        <w:t xml:space="preserve"> </w:t>
      </w:r>
      <w:r w:rsidRPr="00AA3B92">
        <w:rPr>
          <w:rFonts w:ascii="Times New Roman" w:hAnsi="Times New Roman" w:cs="Times New Roman"/>
          <w:position w:val="16"/>
          <w:sz w:val="20"/>
          <w:szCs w:val="20"/>
        </w:rPr>
        <w:t>dr</w:t>
      </w:r>
      <w:r w:rsidR="0010697E" w:rsidRPr="00AA3B92">
        <w:rPr>
          <w:rFonts w:ascii="Times New Roman" w:hAnsi="Times New Roman" w:cs="Times New Roman"/>
          <w:position w:val="16"/>
          <w:sz w:val="20"/>
          <w:szCs w:val="20"/>
        </w:rPr>
        <w:t xml:space="preserve"> </w:t>
      </w:r>
      <w:r w:rsidRPr="00AA3B92">
        <w:rPr>
          <w:rFonts w:ascii="Times New Roman" w:hAnsi="Times New Roman" w:cs="Times New Roman"/>
          <w:position w:val="16"/>
          <w:sz w:val="20"/>
          <w:szCs w:val="20"/>
        </w:rPr>
        <w:t>Dejana</w:t>
      </w:r>
      <w:r w:rsidR="0010697E" w:rsidRPr="00AA3B92">
        <w:rPr>
          <w:rFonts w:ascii="Times New Roman" w:hAnsi="Times New Roman" w:cs="Times New Roman"/>
          <w:position w:val="16"/>
          <w:sz w:val="20"/>
          <w:szCs w:val="20"/>
        </w:rPr>
        <w:t xml:space="preserve"> </w:t>
      </w:r>
      <w:r w:rsidRPr="00AA3B92">
        <w:rPr>
          <w:rFonts w:ascii="Times New Roman" w:hAnsi="Times New Roman" w:cs="Times New Roman"/>
          <w:position w:val="16"/>
          <w:sz w:val="20"/>
          <w:szCs w:val="20"/>
        </w:rPr>
        <w:t>Orlića</w:t>
      </w:r>
      <w:r w:rsidR="0010697E" w:rsidRPr="00AA3B92">
        <w:rPr>
          <w:rFonts w:ascii="Times New Roman" w:hAnsi="Times New Roman" w:cs="Times New Roman"/>
          <w:position w:val="16"/>
          <w:sz w:val="20"/>
          <w:szCs w:val="20"/>
        </w:rPr>
        <w:t xml:space="preserve"> </w:t>
      </w:r>
      <w:r w:rsidRPr="00AA3B92">
        <w:rPr>
          <w:rFonts w:ascii="Times New Roman" w:hAnsi="Times New Roman" w:cs="Times New Roman"/>
          <w:position w:val="16"/>
          <w:sz w:val="20"/>
          <w:szCs w:val="20"/>
        </w:rPr>
        <w:t>je</w:t>
      </w:r>
      <w:r w:rsidR="0010697E" w:rsidRPr="00AA3B92">
        <w:rPr>
          <w:rFonts w:ascii="Times New Roman" w:hAnsi="Times New Roman" w:cs="Times New Roman"/>
          <w:position w:val="16"/>
          <w:sz w:val="20"/>
          <w:szCs w:val="20"/>
        </w:rPr>
        <w:t xml:space="preserve"> 1</w:t>
      </w:r>
      <w:r w:rsidR="00AA3B92">
        <w:rPr>
          <w:rFonts w:ascii="Times New Roman" w:hAnsi="Times New Roman" w:cs="Times New Roman"/>
          <w:position w:val="16"/>
          <w:sz w:val="20"/>
          <w:szCs w:val="20"/>
          <w:lang w:val="sr-Cyrl-RS"/>
        </w:rPr>
        <w:t>770</w:t>
      </w:r>
      <w:r w:rsidR="0010697E" w:rsidRPr="00AA3B92">
        <w:rPr>
          <w:rFonts w:ascii="Times New Roman" w:hAnsi="Times New Roman" w:cs="Times New Roman"/>
          <w:position w:val="16"/>
          <w:sz w:val="20"/>
          <w:szCs w:val="20"/>
        </w:rPr>
        <w:t xml:space="preserve">, </w:t>
      </w:r>
      <w:r w:rsidR="0054096A" w:rsidRPr="00AA3B92">
        <w:rPr>
          <w:rFonts w:ascii="Times New Roman" w:hAnsi="Times New Roman" w:cs="Times New Roman"/>
          <w:position w:val="16"/>
          <w:sz w:val="20"/>
          <w:szCs w:val="20"/>
        </w:rPr>
        <w:t>h</w:t>
      </w:r>
      <w:r w:rsidR="0010697E" w:rsidRPr="00AA3B92">
        <w:rPr>
          <w:rFonts w:ascii="Times New Roman" w:hAnsi="Times New Roman" w:cs="Times New Roman"/>
          <w:position w:val="16"/>
          <w:sz w:val="20"/>
          <w:szCs w:val="20"/>
        </w:rPr>
        <w:t>-</w:t>
      </w:r>
      <w:r w:rsidRPr="00AA3B92">
        <w:rPr>
          <w:rFonts w:ascii="Times New Roman" w:hAnsi="Times New Roman" w:cs="Times New Roman"/>
          <w:position w:val="16"/>
          <w:sz w:val="20"/>
          <w:szCs w:val="20"/>
        </w:rPr>
        <w:t>indeks</w:t>
      </w:r>
      <w:r w:rsidR="0054096A" w:rsidRPr="00AA3B92">
        <w:rPr>
          <w:rFonts w:ascii="Times New Roman" w:hAnsi="Times New Roman" w:cs="Times New Roman"/>
          <w:position w:val="16"/>
          <w:sz w:val="20"/>
          <w:szCs w:val="20"/>
        </w:rPr>
        <w:t xml:space="preserve">: </w:t>
      </w:r>
      <w:r w:rsidR="00AA3B92">
        <w:rPr>
          <w:rFonts w:ascii="Times New Roman" w:hAnsi="Times New Roman" w:cs="Times New Roman"/>
          <w:position w:val="16"/>
          <w:sz w:val="20"/>
          <w:szCs w:val="20"/>
          <w:lang w:val="sr-Cyrl-RS"/>
        </w:rPr>
        <w:t>14</w:t>
      </w:r>
      <w:r w:rsidR="0010697E" w:rsidRPr="00AA3B92">
        <w:rPr>
          <w:rFonts w:ascii="Times New Roman" w:hAnsi="Times New Roman" w:cs="Times New Roman"/>
          <w:position w:val="16"/>
          <w:sz w:val="20"/>
          <w:szCs w:val="20"/>
        </w:rPr>
        <w:t>.</w:t>
      </w:r>
      <w:r w:rsidR="0010697E" w:rsidRPr="0067494F">
        <w:rPr>
          <w:rFonts w:ascii="Times New Roman" w:hAnsi="Times New Roman" w:cs="Times New Roman"/>
          <w:position w:val="16"/>
          <w:sz w:val="20"/>
          <w:szCs w:val="20"/>
        </w:rPr>
        <w:t xml:space="preserve"> </w:t>
      </w:r>
    </w:p>
    <w:p w14:paraId="7450001B" w14:textId="77777777" w:rsidR="00056112" w:rsidRDefault="00056112" w:rsidP="00056112">
      <w:pPr>
        <w:pStyle w:val="BodyA"/>
        <w:spacing w:after="0" w:line="240" w:lineRule="auto"/>
        <w:jc w:val="both"/>
        <w:rPr>
          <w:rFonts w:ascii="Times New Roman" w:hAnsi="Times New Roman" w:cs="Times New Roman"/>
          <w:b/>
          <w:i/>
          <w:sz w:val="20"/>
          <w:szCs w:val="20"/>
        </w:rPr>
      </w:pPr>
    </w:p>
    <w:p w14:paraId="3C20FF59" w14:textId="77777777" w:rsidR="00550702" w:rsidRPr="00A65976" w:rsidRDefault="005053B8" w:rsidP="00056112">
      <w:pPr>
        <w:pStyle w:val="BodyA"/>
        <w:spacing w:after="0" w:line="240" w:lineRule="auto"/>
        <w:jc w:val="both"/>
        <w:rPr>
          <w:rFonts w:ascii="Times New Roman" w:eastAsia="Times New Roman Bold" w:hAnsi="Times New Roman" w:cs="Times New Roman"/>
          <w:b/>
          <w:i/>
          <w:sz w:val="20"/>
          <w:szCs w:val="20"/>
        </w:rPr>
      </w:pPr>
      <w:r w:rsidRPr="00A65976">
        <w:rPr>
          <w:rFonts w:ascii="Times New Roman" w:hAnsi="Times New Roman" w:cs="Times New Roman"/>
          <w:b/>
          <w:i/>
          <w:sz w:val="20"/>
          <w:szCs w:val="20"/>
        </w:rPr>
        <w:t>d</w:t>
      </w:r>
      <w:r w:rsidR="0010697E" w:rsidRPr="00A65976">
        <w:rPr>
          <w:rFonts w:ascii="Times New Roman" w:hAnsi="Times New Roman" w:cs="Times New Roman"/>
          <w:b/>
          <w:i/>
          <w:sz w:val="20"/>
          <w:szCs w:val="20"/>
        </w:rPr>
        <w:t xml:space="preserve">. </w:t>
      </w:r>
      <w:proofErr w:type="spellStart"/>
      <w:r w:rsidR="00DB619F" w:rsidRPr="00A65976">
        <w:rPr>
          <w:rFonts w:ascii="Times New Roman" w:hAnsi="Times New Roman" w:cs="Times New Roman"/>
          <w:b/>
          <w:i/>
          <w:sz w:val="20"/>
          <w:szCs w:val="20"/>
          <w:lang w:val="en-US"/>
        </w:rPr>
        <w:t>Organizovanje</w:t>
      </w:r>
      <w:proofErr w:type="spellEnd"/>
      <w:r w:rsidR="0010697E" w:rsidRPr="00A65976">
        <w:rPr>
          <w:rFonts w:ascii="Times New Roman" w:hAnsi="Times New Roman" w:cs="Times New Roman"/>
          <w:b/>
          <w:i/>
          <w:sz w:val="20"/>
          <w:szCs w:val="20"/>
          <w:lang w:val="en-US"/>
        </w:rPr>
        <w:t xml:space="preserve"> </w:t>
      </w:r>
      <w:proofErr w:type="spellStart"/>
      <w:r w:rsidR="00DB619F" w:rsidRPr="00A65976">
        <w:rPr>
          <w:rFonts w:ascii="Times New Roman" w:hAnsi="Times New Roman" w:cs="Times New Roman"/>
          <w:b/>
          <w:i/>
          <w:sz w:val="20"/>
          <w:szCs w:val="20"/>
          <w:lang w:val="en-US"/>
        </w:rPr>
        <w:t>naučnih</w:t>
      </w:r>
      <w:proofErr w:type="spellEnd"/>
      <w:r w:rsidR="0010697E" w:rsidRPr="00A65976">
        <w:rPr>
          <w:rFonts w:ascii="Times New Roman" w:hAnsi="Times New Roman" w:cs="Times New Roman"/>
          <w:b/>
          <w:i/>
          <w:sz w:val="20"/>
          <w:szCs w:val="20"/>
          <w:lang w:val="en-US"/>
        </w:rPr>
        <w:t xml:space="preserve"> </w:t>
      </w:r>
      <w:proofErr w:type="spellStart"/>
      <w:r w:rsidR="00DB619F" w:rsidRPr="00A65976">
        <w:rPr>
          <w:rFonts w:ascii="Times New Roman" w:hAnsi="Times New Roman" w:cs="Times New Roman"/>
          <w:b/>
          <w:i/>
          <w:sz w:val="20"/>
          <w:szCs w:val="20"/>
          <w:lang w:val="en-US"/>
        </w:rPr>
        <w:t>sastanaka</w:t>
      </w:r>
      <w:proofErr w:type="spellEnd"/>
      <w:r w:rsidR="0010697E" w:rsidRPr="00A65976">
        <w:rPr>
          <w:rFonts w:ascii="Times New Roman" w:hAnsi="Times New Roman" w:cs="Times New Roman"/>
          <w:b/>
          <w:i/>
          <w:sz w:val="20"/>
          <w:szCs w:val="20"/>
          <w:lang w:val="en-US"/>
        </w:rPr>
        <w:t xml:space="preserve"> </w:t>
      </w:r>
      <w:proofErr w:type="spellStart"/>
      <w:r w:rsidR="00DB619F" w:rsidRPr="00A65976">
        <w:rPr>
          <w:rFonts w:ascii="Times New Roman" w:hAnsi="Times New Roman" w:cs="Times New Roman"/>
          <w:b/>
          <w:i/>
          <w:sz w:val="20"/>
          <w:szCs w:val="20"/>
          <w:lang w:val="en-US"/>
        </w:rPr>
        <w:t>i</w:t>
      </w:r>
      <w:proofErr w:type="spellEnd"/>
      <w:r w:rsidR="0010697E" w:rsidRPr="00A65976">
        <w:rPr>
          <w:rFonts w:ascii="Times New Roman" w:hAnsi="Times New Roman" w:cs="Times New Roman"/>
          <w:b/>
          <w:i/>
          <w:sz w:val="20"/>
          <w:szCs w:val="20"/>
          <w:lang w:val="en-US"/>
        </w:rPr>
        <w:t xml:space="preserve"> </w:t>
      </w:r>
      <w:proofErr w:type="spellStart"/>
      <w:r w:rsidR="00DB619F" w:rsidRPr="00A65976">
        <w:rPr>
          <w:rFonts w:ascii="Times New Roman" w:hAnsi="Times New Roman" w:cs="Times New Roman"/>
          <w:b/>
          <w:i/>
          <w:sz w:val="20"/>
          <w:szCs w:val="20"/>
          <w:lang w:val="en-US"/>
        </w:rPr>
        <w:t>simpozijuma</w:t>
      </w:r>
      <w:proofErr w:type="spellEnd"/>
    </w:p>
    <w:p w14:paraId="58F0D6C4" w14:textId="77777777" w:rsidR="00550702" w:rsidRPr="00A65976" w:rsidRDefault="00DB619F" w:rsidP="00056112">
      <w:pPr>
        <w:pStyle w:val="BodyA"/>
        <w:numPr>
          <w:ilvl w:val="0"/>
          <w:numId w:val="36"/>
        </w:numPr>
        <w:tabs>
          <w:tab w:val="clear" w:pos="360"/>
          <w:tab w:val="num" w:pos="396"/>
        </w:tabs>
        <w:spacing w:after="0" w:line="240" w:lineRule="auto"/>
        <w:ind w:left="0" w:firstLine="0"/>
        <w:jc w:val="both"/>
        <w:rPr>
          <w:rFonts w:ascii="Times New Roman" w:eastAsia="Times New Roman" w:hAnsi="Times New Roman" w:cs="Times New Roman"/>
          <w:sz w:val="20"/>
          <w:szCs w:val="20"/>
        </w:rPr>
      </w:pPr>
      <w:r w:rsidRPr="00A65976">
        <w:rPr>
          <w:rFonts w:ascii="Times New Roman" w:hAnsi="Times New Roman" w:cs="Times New Roman"/>
          <w:sz w:val="20"/>
          <w:szCs w:val="20"/>
        </w:rPr>
        <w:t>S</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kr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t</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u</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učn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m</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ru</w:t>
      </w:r>
      <w:r w:rsidR="0010697E" w:rsidRPr="00A65976">
        <w:rPr>
          <w:rFonts w:ascii="Times New Roman" w:hAnsi="Times New Roman" w:cs="Times New Roman"/>
          <w:sz w:val="20"/>
          <w:szCs w:val="20"/>
        </w:rPr>
        <w:t xml:space="preserve"> X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ngr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Udruž</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nj</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l</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Srbi</w:t>
      </w:r>
      <w:r w:rsidR="0010697E" w:rsidRPr="00A65976">
        <w:rPr>
          <w:rFonts w:ascii="Times New Roman" w:hAnsi="Times New Roman" w:cs="Times New Roman"/>
          <w:sz w:val="20"/>
          <w:szCs w:val="20"/>
        </w:rPr>
        <w:t>je (2000)</w:t>
      </w:r>
    </w:p>
    <w:p w14:paraId="2A6C0A73" w14:textId="77777777" w:rsidR="00550702" w:rsidRPr="00A65976" w:rsidRDefault="00DB619F" w:rsidP="00056112">
      <w:pPr>
        <w:pStyle w:val="BodyA"/>
        <w:numPr>
          <w:ilvl w:val="0"/>
          <w:numId w:val="37"/>
        </w:numPr>
        <w:tabs>
          <w:tab w:val="clear" w:pos="360"/>
          <w:tab w:val="num" w:pos="396"/>
        </w:tabs>
        <w:spacing w:after="0" w:line="240" w:lineRule="auto"/>
        <w:ind w:left="0" w:firstLine="0"/>
        <w:jc w:val="both"/>
        <w:rPr>
          <w:rFonts w:ascii="Times New Roman" w:eastAsia="Times New Roman" w:hAnsi="Times New Roman" w:cs="Times New Roman"/>
          <w:sz w:val="20"/>
          <w:szCs w:val="20"/>
        </w:rPr>
      </w:pPr>
      <w:r w:rsidRPr="00A65976">
        <w:rPr>
          <w:rFonts w:ascii="Times New Roman" w:hAnsi="Times New Roman" w:cs="Times New Roman"/>
          <w:sz w:val="20"/>
          <w:szCs w:val="20"/>
        </w:rPr>
        <w:t>S</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kr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t</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u</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učn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m</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ru</w:t>
      </w:r>
      <w:r w:rsidR="0010697E" w:rsidRPr="00A65976">
        <w:rPr>
          <w:rFonts w:ascii="Times New Roman" w:hAnsi="Times New Roman" w:cs="Times New Roman"/>
          <w:sz w:val="20"/>
          <w:szCs w:val="20"/>
        </w:rPr>
        <w:t xml:space="preserve"> XIII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ngr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Udruž</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nj</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l</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a J</w:t>
      </w:r>
      <w:r w:rsidRPr="00A65976">
        <w:rPr>
          <w:rFonts w:ascii="Times New Roman" w:hAnsi="Times New Roman" w:cs="Times New Roman"/>
          <w:sz w:val="20"/>
          <w:szCs w:val="20"/>
        </w:rPr>
        <w:t>ug</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sl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vi</w:t>
      </w:r>
      <w:r w:rsidR="0010697E" w:rsidRPr="00A65976">
        <w:rPr>
          <w:rFonts w:ascii="Times New Roman" w:hAnsi="Times New Roman" w:cs="Times New Roman"/>
          <w:sz w:val="20"/>
          <w:szCs w:val="20"/>
        </w:rPr>
        <w:t xml:space="preserve">je, </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vi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d</w:t>
      </w:r>
      <w:r w:rsidR="0010697E" w:rsidRPr="00A65976">
        <w:rPr>
          <w:rFonts w:ascii="Times New Roman" w:hAnsi="Times New Roman" w:cs="Times New Roman"/>
          <w:sz w:val="20"/>
          <w:szCs w:val="20"/>
        </w:rPr>
        <w:t xml:space="preserve"> (2001)</w:t>
      </w:r>
    </w:p>
    <w:p w14:paraId="0DD9B12D" w14:textId="77777777" w:rsidR="00550702" w:rsidRPr="00A65976" w:rsidRDefault="0010697E" w:rsidP="00056112">
      <w:pPr>
        <w:pStyle w:val="BodyA"/>
        <w:numPr>
          <w:ilvl w:val="0"/>
          <w:numId w:val="38"/>
        </w:numPr>
        <w:tabs>
          <w:tab w:val="clear" w:pos="360"/>
          <w:tab w:val="num" w:pos="396"/>
        </w:tabs>
        <w:spacing w:after="0" w:line="240" w:lineRule="auto"/>
        <w:ind w:left="0" w:firstLine="0"/>
        <w:jc w:val="both"/>
        <w:rPr>
          <w:rFonts w:ascii="Times New Roman" w:eastAsia="Times New Roman" w:hAnsi="Times New Roman" w:cs="Times New Roman"/>
          <w:sz w:val="20"/>
          <w:szCs w:val="20"/>
        </w:rPr>
      </w:pPr>
      <w:r w:rsidRPr="00A65976">
        <w:rPr>
          <w:rFonts w:ascii="Times New Roman" w:hAnsi="Times New Roman" w:cs="Times New Roman"/>
          <w:sz w:val="20"/>
          <w:szCs w:val="20"/>
        </w:rPr>
        <w:t>Guest Faculty, Joint Interventional Meeting, Rome, Italy 2003, February 13-15.</w:t>
      </w:r>
    </w:p>
    <w:p w14:paraId="736EC531" w14:textId="77777777" w:rsidR="00550702" w:rsidRPr="00A65976" w:rsidRDefault="00DB619F" w:rsidP="00056112">
      <w:pPr>
        <w:pStyle w:val="BodyA"/>
        <w:numPr>
          <w:ilvl w:val="0"/>
          <w:numId w:val="39"/>
        </w:numPr>
        <w:tabs>
          <w:tab w:val="clear" w:pos="360"/>
          <w:tab w:val="num" w:pos="396"/>
        </w:tabs>
        <w:spacing w:after="0" w:line="240" w:lineRule="auto"/>
        <w:ind w:left="0" w:firstLine="0"/>
        <w:jc w:val="both"/>
        <w:rPr>
          <w:rFonts w:ascii="Times New Roman" w:eastAsia="Times New Roman" w:hAnsi="Times New Roman" w:cs="Times New Roman"/>
          <w:sz w:val="20"/>
          <w:szCs w:val="20"/>
        </w:rPr>
      </w:pPr>
      <w:r w:rsidRPr="00A65976">
        <w:rPr>
          <w:rFonts w:ascii="Times New Roman" w:hAnsi="Times New Roman" w:cs="Times New Roman"/>
          <w:sz w:val="20"/>
          <w:szCs w:val="20"/>
        </w:rPr>
        <w:t>Čl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učn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a 14-o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ngr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ngr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Udruž</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nj</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l</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a J</w:t>
      </w:r>
      <w:r w:rsidRPr="00A65976">
        <w:rPr>
          <w:rFonts w:ascii="Times New Roman" w:hAnsi="Times New Roman" w:cs="Times New Roman"/>
          <w:sz w:val="20"/>
          <w:szCs w:val="20"/>
        </w:rPr>
        <w:t>ug</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sl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vi</w:t>
      </w:r>
      <w:r w:rsidR="0010697E" w:rsidRPr="00A65976">
        <w:rPr>
          <w:rFonts w:ascii="Times New Roman" w:hAnsi="Times New Roman" w:cs="Times New Roman"/>
          <w:sz w:val="20"/>
          <w:szCs w:val="20"/>
        </w:rPr>
        <w:t xml:space="preserve">je, </w:t>
      </w:r>
      <w:r w:rsidRPr="00A65976">
        <w:rPr>
          <w:rFonts w:ascii="Times New Roman" w:hAnsi="Times New Roman" w:cs="Times New Roman"/>
          <w:sz w:val="20"/>
          <w:szCs w:val="20"/>
        </w:rPr>
        <w:t>H</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rc</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vi</w:t>
      </w:r>
      <w:r w:rsidR="0010697E" w:rsidRPr="00A65976">
        <w:rPr>
          <w:rFonts w:ascii="Times New Roman" w:hAnsi="Times New Roman" w:cs="Times New Roman"/>
          <w:sz w:val="20"/>
          <w:szCs w:val="20"/>
        </w:rPr>
        <w:t xml:space="preserve"> (2005)</w:t>
      </w:r>
    </w:p>
    <w:p w14:paraId="7B8FCB54" w14:textId="77777777" w:rsidR="00550702" w:rsidRPr="00A65976" w:rsidRDefault="00DB619F" w:rsidP="00056112">
      <w:pPr>
        <w:pStyle w:val="BodyA"/>
        <w:numPr>
          <w:ilvl w:val="0"/>
          <w:numId w:val="40"/>
        </w:numPr>
        <w:tabs>
          <w:tab w:val="clear" w:pos="360"/>
          <w:tab w:val="num" w:pos="396"/>
        </w:tabs>
        <w:spacing w:after="0" w:line="240" w:lineRule="auto"/>
        <w:ind w:left="0" w:firstLine="0"/>
        <w:jc w:val="both"/>
        <w:rPr>
          <w:rFonts w:ascii="Times New Roman" w:eastAsia="Times New Roman" w:hAnsi="Times New Roman" w:cs="Times New Roman"/>
          <w:sz w:val="20"/>
          <w:szCs w:val="20"/>
        </w:rPr>
      </w:pPr>
      <w:r w:rsidRPr="00A65976">
        <w:rPr>
          <w:rFonts w:ascii="Times New Roman" w:hAnsi="Times New Roman" w:cs="Times New Roman"/>
          <w:sz w:val="20"/>
          <w:szCs w:val="20"/>
        </w:rPr>
        <w:t>Čl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učn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a 16.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ngr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Udruž</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nj</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l</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Srbi</w:t>
      </w:r>
      <w:r w:rsidR="0010697E" w:rsidRPr="00A65976">
        <w:rPr>
          <w:rFonts w:ascii="Times New Roman" w:hAnsi="Times New Roman" w:cs="Times New Roman"/>
          <w:sz w:val="20"/>
          <w:szCs w:val="20"/>
        </w:rPr>
        <w:t xml:space="preserve">je, </w:t>
      </w:r>
      <w:r w:rsidRPr="00A65976">
        <w:rPr>
          <w:rFonts w:ascii="Times New Roman" w:hAnsi="Times New Roman" w:cs="Times New Roman"/>
          <w:sz w:val="20"/>
          <w:szCs w:val="20"/>
        </w:rPr>
        <w:t>B</w:t>
      </w:r>
      <w:r w:rsidR="0010697E" w:rsidRPr="00A65976">
        <w:rPr>
          <w:rFonts w:ascii="Times New Roman" w:hAnsi="Times New Roman" w:cs="Times New Roman"/>
          <w:sz w:val="20"/>
          <w:szCs w:val="20"/>
        </w:rPr>
        <w:t>eo</w:t>
      </w:r>
      <w:r w:rsidRPr="00A65976">
        <w:rPr>
          <w:rFonts w:ascii="Times New Roman" w:hAnsi="Times New Roman" w:cs="Times New Roman"/>
          <w:sz w:val="20"/>
          <w:szCs w:val="20"/>
        </w:rPr>
        <w:t>gr</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d</w:t>
      </w:r>
      <w:r w:rsidR="0010697E" w:rsidRPr="00A65976">
        <w:rPr>
          <w:rFonts w:ascii="Times New Roman" w:hAnsi="Times New Roman" w:cs="Times New Roman"/>
          <w:sz w:val="20"/>
          <w:szCs w:val="20"/>
        </w:rPr>
        <w:t xml:space="preserve"> (2007)</w:t>
      </w:r>
    </w:p>
    <w:p w14:paraId="56785052" w14:textId="77777777" w:rsidR="00550702" w:rsidRPr="00A65976" w:rsidRDefault="00DB619F" w:rsidP="00056112">
      <w:pPr>
        <w:pStyle w:val="BodyA"/>
        <w:numPr>
          <w:ilvl w:val="0"/>
          <w:numId w:val="41"/>
        </w:numPr>
        <w:tabs>
          <w:tab w:val="clear" w:pos="360"/>
          <w:tab w:val="num" w:pos="396"/>
        </w:tabs>
        <w:spacing w:after="0" w:line="240" w:lineRule="auto"/>
        <w:ind w:left="0" w:firstLine="0"/>
        <w:jc w:val="both"/>
        <w:rPr>
          <w:rFonts w:ascii="Times New Roman" w:eastAsia="Times New Roman" w:hAnsi="Times New Roman" w:cs="Times New Roman"/>
          <w:sz w:val="20"/>
          <w:szCs w:val="20"/>
        </w:rPr>
      </w:pPr>
      <w:r w:rsidRPr="00A65976">
        <w:rPr>
          <w:rFonts w:ascii="Times New Roman" w:hAnsi="Times New Roman" w:cs="Times New Roman"/>
          <w:sz w:val="20"/>
          <w:szCs w:val="20"/>
        </w:rPr>
        <w:t>G</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lni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kr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t</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učn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čl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rg</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niz</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ci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a 17.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ngr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Udruž</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nj</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l</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Srbi</w:t>
      </w:r>
      <w:r w:rsidR="0010697E" w:rsidRPr="00A65976">
        <w:rPr>
          <w:rFonts w:ascii="Times New Roman" w:hAnsi="Times New Roman" w:cs="Times New Roman"/>
          <w:sz w:val="20"/>
          <w:szCs w:val="20"/>
        </w:rPr>
        <w:t xml:space="preserve">je, </w:t>
      </w:r>
      <w:r w:rsidRPr="00A65976">
        <w:rPr>
          <w:rFonts w:ascii="Times New Roman" w:hAnsi="Times New Roman" w:cs="Times New Roman"/>
          <w:sz w:val="20"/>
          <w:szCs w:val="20"/>
        </w:rPr>
        <w:t>B</w:t>
      </w:r>
      <w:r w:rsidR="0010697E" w:rsidRPr="00A65976">
        <w:rPr>
          <w:rFonts w:ascii="Times New Roman" w:hAnsi="Times New Roman" w:cs="Times New Roman"/>
          <w:sz w:val="20"/>
          <w:szCs w:val="20"/>
        </w:rPr>
        <w:t>eo</w:t>
      </w:r>
      <w:r w:rsidRPr="00A65976">
        <w:rPr>
          <w:rFonts w:ascii="Times New Roman" w:hAnsi="Times New Roman" w:cs="Times New Roman"/>
          <w:sz w:val="20"/>
          <w:szCs w:val="20"/>
        </w:rPr>
        <w:t>gr</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d</w:t>
      </w:r>
      <w:r w:rsidR="0010697E" w:rsidRPr="00A65976">
        <w:rPr>
          <w:rFonts w:ascii="Times New Roman" w:hAnsi="Times New Roman" w:cs="Times New Roman"/>
          <w:sz w:val="20"/>
          <w:szCs w:val="20"/>
        </w:rPr>
        <w:t xml:space="preserve"> (2009)</w:t>
      </w:r>
    </w:p>
    <w:p w14:paraId="60AE4EE6" w14:textId="77777777" w:rsidR="00550702" w:rsidRPr="00A65976" w:rsidRDefault="0010697E" w:rsidP="00056112">
      <w:pPr>
        <w:pStyle w:val="BodyA"/>
        <w:numPr>
          <w:ilvl w:val="0"/>
          <w:numId w:val="42"/>
        </w:numPr>
        <w:tabs>
          <w:tab w:val="clear" w:pos="360"/>
          <w:tab w:val="num" w:pos="396"/>
        </w:tabs>
        <w:spacing w:after="0" w:line="240" w:lineRule="auto"/>
        <w:ind w:left="0" w:firstLine="0"/>
        <w:jc w:val="both"/>
        <w:rPr>
          <w:rFonts w:ascii="Times New Roman" w:eastAsia="Times New Roman" w:hAnsi="Times New Roman" w:cs="Times New Roman"/>
          <w:sz w:val="20"/>
          <w:szCs w:val="20"/>
        </w:rPr>
      </w:pPr>
      <w:r w:rsidRPr="00A65976">
        <w:rPr>
          <w:rFonts w:ascii="Times New Roman" w:hAnsi="Times New Roman" w:cs="Times New Roman"/>
          <w:sz w:val="20"/>
          <w:szCs w:val="20"/>
        </w:rPr>
        <w:t>Faculty member, 5th Belgrade summit of Interventional Cardiologists plus: Clinicaly Integrated Approach, Belgrade, 2009, April 5-8.</w:t>
      </w:r>
    </w:p>
    <w:p w14:paraId="1A15CA17" w14:textId="77777777" w:rsidR="00550702" w:rsidRPr="00A65976" w:rsidRDefault="00DB619F" w:rsidP="00056112">
      <w:pPr>
        <w:pStyle w:val="BodyA"/>
        <w:numPr>
          <w:ilvl w:val="0"/>
          <w:numId w:val="43"/>
        </w:numPr>
        <w:tabs>
          <w:tab w:val="clear" w:pos="360"/>
          <w:tab w:val="num" w:pos="396"/>
        </w:tabs>
        <w:spacing w:after="0" w:line="240" w:lineRule="auto"/>
        <w:ind w:left="0" w:firstLine="0"/>
        <w:jc w:val="both"/>
        <w:rPr>
          <w:rFonts w:ascii="Times New Roman" w:eastAsia="Times New Roman" w:hAnsi="Times New Roman" w:cs="Times New Roman"/>
          <w:sz w:val="20"/>
          <w:szCs w:val="20"/>
        </w:rPr>
      </w:pPr>
      <w:r w:rsidRPr="00A65976">
        <w:rPr>
          <w:rFonts w:ascii="Times New Roman" w:hAnsi="Times New Roman" w:cs="Times New Roman"/>
          <w:sz w:val="20"/>
          <w:szCs w:val="20"/>
        </w:rPr>
        <w:t>G</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lni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kr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t</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učn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a XVII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ngr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Udruž</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nj</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l</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Srbi</w:t>
      </w:r>
      <w:r w:rsidR="0010697E" w:rsidRPr="00A65976">
        <w:rPr>
          <w:rFonts w:ascii="Times New Roman" w:hAnsi="Times New Roman" w:cs="Times New Roman"/>
          <w:sz w:val="20"/>
          <w:szCs w:val="20"/>
        </w:rPr>
        <w:t xml:space="preserve">je, </w:t>
      </w:r>
      <w:r w:rsidRPr="00A65976">
        <w:rPr>
          <w:rFonts w:ascii="Times New Roman" w:hAnsi="Times New Roman" w:cs="Times New Roman"/>
          <w:sz w:val="20"/>
          <w:szCs w:val="20"/>
        </w:rPr>
        <w:t>B</w:t>
      </w:r>
      <w:r w:rsidR="0010697E" w:rsidRPr="00A65976">
        <w:rPr>
          <w:rFonts w:ascii="Times New Roman" w:hAnsi="Times New Roman" w:cs="Times New Roman"/>
          <w:sz w:val="20"/>
          <w:szCs w:val="20"/>
        </w:rPr>
        <w:t>eo</w:t>
      </w:r>
      <w:r w:rsidRPr="00A65976">
        <w:rPr>
          <w:rFonts w:ascii="Times New Roman" w:hAnsi="Times New Roman" w:cs="Times New Roman"/>
          <w:sz w:val="20"/>
          <w:szCs w:val="20"/>
        </w:rPr>
        <w:t>gr</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d</w:t>
      </w:r>
      <w:r w:rsidR="0010697E" w:rsidRPr="00A65976">
        <w:rPr>
          <w:rFonts w:ascii="Times New Roman" w:hAnsi="Times New Roman" w:cs="Times New Roman"/>
          <w:sz w:val="20"/>
          <w:szCs w:val="20"/>
        </w:rPr>
        <w:t>, 18-21. o</w:t>
      </w:r>
      <w:r w:rsidRPr="00A65976">
        <w:rPr>
          <w:rFonts w:ascii="Times New Roman" w:hAnsi="Times New Roman" w:cs="Times New Roman"/>
          <w:sz w:val="20"/>
          <w:szCs w:val="20"/>
        </w:rPr>
        <w:t>kt</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b</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 2009.</w:t>
      </w:r>
    </w:p>
    <w:p w14:paraId="50F6837C" w14:textId="77777777" w:rsidR="00550702" w:rsidRPr="00A65976" w:rsidRDefault="0010697E" w:rsidP="00056112">
      <w:pPr>
        <w:pStyle w:val="BodyA"/>
        <w:numPr>
          <w:ilvl w:val="0"/>
          <w:numId w:val="44"/>
        </w:numPr>
        <w:tabs>
          <w:tab w:val="clear" w:pos="360"/>
          <w:tab w:val="num" w:pos="396"/>
        </w:tabs>
        <w:spacing w:after="0" w:line="240" w:lineRule="auto"/>
        <w:ind w:left="0" w:firstLine="0"/>
        <w:jc w:val="both"/>
        <w:rPr>
          <w:rFonts w:ascii="Times New Roman" w:eastAsia="Times New Roman" w:hAnsi="Times New Roman" w:cs="Times New Roman"/>
          <w:sz w:val="20"/>
          <w:szCs w:val="20"/>
        </w:rPr>
      </w:pPr>
      <w:r w:rsidRPr="00A65976">
        <w:rPr>
          <w:rFonts w:ascii="Times New Roman" w:hAnsi="Times New Roman" w:cs="Times New Roman"/>
          <w:sz w:val="20"/>
          <w:szCs w:val="20"/>
        </w:rPr>
        <w:t>Guest Faculty, EuroPCR, „Fractional flow reserve in unstable or myocardial infarction patients with multivessel coronary artery disease”-“How would I treat?”, Paris, France, 2011, May 16-19.</w:t>
      </w:r>
    </w:p>
    <w:p w14:paraId="1C1F0F8E" w14:textId="77777777" w:rsidR="00550702" w:rsidRPr="00A65976" w:rsidRDefault="0010697E" w:rsidP="00056112">
      <w:pPr>
        <w:pStyle w:val="BodyA"/>
        <w:numPr>
          <w:ilvl w:val="0"/>
          <w:numId w:val="45"/>
        </w:numPr>
        <w:tabs>
          <w:tab w:val="clear" w:pos="360"/>
          <w:tab w:val="num" w:pos="396"/>
        </w:tabs>
        <w:spacing w:after="0" w:line="240" w:lineRule="auto"/>
        <w:ind w:left="0" w:firstLine="0"/>
        <w:jc w:val="both"/>
        <w:rPr>
          <w:rFonts w:ascii="Times New Roman" w:eastAsia="Times New Roman" w:hAnsi="Times New Roman" w:cs="Times New Roman"/>
          <w:sz w:val="20"/>
          <w:szCs w:val="20"/>
        </w:rPr>
      </w:pPr>
      <w:r w:rsidRPr="00A65976">
        <w:rPr>
          <w:rFonts w:ascii="Times New Roman" w:hAnsi="Times New Roman" w:cs="Times New Roman"/>
          <w:sz w:val="20"/>
          <w:szCs w:val="20"/>
        </w:rPr>
        <w:t>Guest Faculty, EuroPCR, „Revascularisation in Patients With Stable Angina and Complex Multivessel Disease ”-“How would I treat?”, Paris, France, 2011, May 16-19.</w:t>
      </w:r>
    </w:p>
    <w:p w14:paraId="6EA47673" w14:textId="77777777" w:rsidR="00550702" w:rsidRPr="00A65976" w:rsidRDefault="0010697E" w:rsidP="00056112">
      <w:pPr>
        <w:pStyle w:val="BodyA"/>
        <w:numPr>
          <w:ilvl w:val="0"/>
          <w:numId w:val="46"/>
        </w:numPr>
        <w:tabs>
          <w:tab w:val="clear" w:pos="360"/>
          <w:tab w:val="num" w:pos="396"/>
        </w:tabs>
        <w:spacing w:after="0" w:line="240" w:lineRule="auto"/>
        <w:ind w:left="0" w:firstLine="0"/>
        <w:jc w:val="both"/>
        <w:rPr>
          <w:rFonts w:ascii="Times New Roman" w:eastAsia="Times New Roman" w:hAnsi="Times New Roman" w:cs="Times New Roman"/>
          <w:sz w:val="20"/>
          <w:szCs w:val="20"/>
          <w:lang w:val="pt-PT"/>
        </w:rPr>
      </w:pPr>
      <w:r w:rsidRPr="00A65976">
        <w:rPr>
          <w:rFonts w:ascii="Times New Roman" w:hAnsi="Times New Roman" w:cs="Times New Roman"/>
          <w:sz w:val="20"/>
          <w:szCs w:val="20"/>
        </w:rPr>
        <w:t>Guest Faculty, Adriatic Vascular Summit, Portoroz, Slovenia, 2011, September 8-10.</w:t>
      </w:r>
    </w:p>
    <w:p w14:paraId="36611F00" w14:textId="77777777" w:rsidR="00550702" w:rsidRPr="00A65976" w:rsidRDefault="00DB619F" w:rsidP="00056112">
      <w:pPr>
        <w:pStyle w:val="BodyA"/>
        <w:numPr>
          <w:ilvl w:val="0"/>
          <w:numId w:val="47"/>
        </w:numPr>
        <w:tabs>
          <w:tab w:val="clear" w:pos="360"/>
          <w:tab w:val="num" w:pos="396"/>
        </w:tabs>
        <w:spacing w:after="0" w:line="240" w:lineRule="auto"/>
        <w:ind w:left="0" w:firstLine="0"/>
        <w:jc w:val="both"/>
        <w:rPr>
          <w:rFonts w:ascii="Times New Roman" w:eastAsia="Times New Roman" w:hAnsi="Times New Roman" w:cs="Times New Roman"/>
          <w:sz w:val="20"/>
          <w:szCs w:val="20"/>
        </w:rPr>
      </w:pPr>
      <w:r w:rsidRPr="00A65976">
        <w:rPr>
          <w:rFonts w:ascii="Times New Roman" w:hAnsi="Times New Roman" w:cs="Times New Roman"/>
          <w:sz w:val="20"/>
          <w:szCs w:val="20"/>
        </w:rPr>
        <w:t>Čl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rg</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niz</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ci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dbr</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lni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kr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t</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učn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a 18.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ngr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Udruž</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nj</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l</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Srbi</w:t>
      </w:r>
      <w:r w:rsidR="0010697E" w:rsidRPr="00A65976">
        <w:rPr>
          <w:rFonts w:ascii="Times New Roman" w:hAnsi="Times New Roman" w:cs="Times New Roman"/>
          <w:sz w:val="20"/>
          <w:szCs w:val="20"/>
        </w:rPr>
        <w:t xml:space="preserve">je, </w:t>
      </w:r>
      <w:r w:rsidRPr="00A65976">
        <w:rPr>
          <w:rFonts w:ascii="Times New Roman" w:hAnsi="Times New Roman" w:cs="Times New Roman"/>
          <w:sz w:val="20"/>
          <w:szCs w:val="20"/>
        </w:rPr>
        <w:t>B</w:t>
      </w:r>
      <w:r w:rsidR="0010697E" w:rsidRPr="00A65976">
        <w:rPr>
          <w:rFonts w:ascii="Times New Roman" w:hAnsi="Times New Roman" w:cs="Times New Roman"/>
          <w:sz w:val="20"/>
          <w:szCs w:val="20"/>
        </w:rPr>
        <w:t>eo</w:t>
      </w:r>
      <w:r w:rsidRPr="00A65976">
        <w:rPr>
          <w:rFonts w:ascii="Times New Roman" w:hAnsi="Times New Roman" w:cs="Times New Roman"/>
          <w:sz w:val="20"/>
          <w:szCs w:val="20"/>
        </w:rPr>
        <w:t>gr</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d</w:t>
      </w:r>
      <w:r w:rsidR="0010697E" w:rsidRPr="00A65976">
        <w:rPr>
          <w:rFonts w:ascii="Times New Roman" w:hAnsi="Times New Roman" w:cs="Times New Roman"/>
          <w:sz w:val="20"/>
          <w:szCs w:val="20"/>
        </w:rPr>
        <w:t xml:space="preserve"> (2011)</w:t>
      </w:r>
    </w:p>
    <w:p w14:paraId="46EF1B57" w14:textId="77777777" w:rsidR="00550702" w:rsidRPr="00A65976" w:rsidRDefault="00DB619F" w:rsidP="00056112">
      <w:pPr>
        <w:pStyle w:val="BodyA"/>
        <w:numPr>
          <w:ilvl w:val="0"/>
          <w:numId w:val="48"/>
        </w:numPr>
        <w:tabs>
          <w:tab w:val="clear" w:pos="360"/>
          <w:tab w:val="num" w:pos="396"/>
        </w:tabs>
        <w:spacing w:after="0" w:line="240" w:lineRule="auto"/>
        <w:ind w:left="0" w:firstLine="0"/>
        <w:jc w:val="both"/>
        <w:rPr>
          <w:rFonts w:ascii="Times New Roman" w:eastAsia="Times New Roman" w:hAnsi="Times New Roman" w:cs="Times New Roman"/>
          <w:sz w:val="20"/>
          <w:szCs w:val="20"/>
          <w:lang w:val="en-US"/>
        </w:rPr>
      </w:pPr>
      <w:r w:rsidRPr="00A65976">
        <w:rPr>
          <w:rFonts w:ascii="Times New Roman" w:hAnsi="Times New Roman" w:cs="Times New Roman"/>
          <w:sz w:val="20"/>
          <w:szCs w:val="20"/>
        </w:rPr>
        <w:t>Čl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rg</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niz</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ci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a, International Cardiology Workshop III: Complex Coronary Angioplasty up to Chronic Total Occlusions 2007: Clinicaly integrated Approach, April 11-14, Belgrade, Serbia (2005-2011)</w:t>
      </w:r>
    </w:p>
    <w:p w14:paraId="5DF8B85D" w14:textId="77777777" w:rsidR="00550702" w:rsidRPr="00A65976" w:rsidRDefault="00DB619F" w:rsidP="00056112">
      <w:pPr>
        <w:pStyle w:val="BodyA"/>
        <w:numPr>
          <w:ilvl w:val="0"/>
          <w:numId w:val="49"/>
        </w:numPr>
        <w:tabs>
          <w:tab w:val="clear" w:pos="360"/>
          <w:tab w:val="num" w:pos="396"/>
        </w:tabs>
        <w:spacing w:after="0" w:line="240" w:lineRule="auto"/>
        <w:ind w:left="0" w:firstLine="0"/>
        <w:jc w:val="both"/>
        <w:rPr>
          <w:rFonts w:ascii="Times New Roman" w:eastAsia="Times New Roman" w:hAnsi="Times New Roman" w:cs="Times New Roman"/>
          <w:sz w:val="20"/>
          <w:szCs w:val="20"/>
          <w:lang w:val="en-US"/>
        </w:rPr>
      </w:pPr>
      <w:r w:rsidRPr="00A65976">
        <w:rPr>
          <w:rFonts w:ascii="Times New Roman" w:hAnsi="Times New Roman" w:cs="Times New Roman"/>
          <w:sz w:val="20"/>
          <w:szCs w:val="20"/>
        </w:rPr>
        <w:t>Čl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učn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a III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ngr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l</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publik</w:t>
      </w:r>
      <w:r w:rsidR="0010697E" w:rsidRPr="00A65976">
        <w:rPr>
          <w:rFonts w:ascii="Times New Roman" w:hAnsi="Times New Roman" w:cs="Times New Roman"/>
          <w:sz w:val="20"/>
          <w:szCs w:val="20"/>
        </w:rPr>
        <w:t xml:space="preserve">e </w:t>
      </w:r>
      <w:r w:rsidRPr="00A65976">
        <w:rPr>
          <w:rFonts w:ascii="Times New Roman" w:hAnsi="Times New Roman" w:cs="Times New Roman"/>
          <w:sz w:val="20"/>
          <w:szCs w:val="20"/>
        </w:rPr>
        <w:t>Srpsk</w:t>
      </w:r>
      <w:r w:rsidR="0010697E" w:rsidRPr="00A65976">
        <w:rPr>
          <w:rFonts w:ascii="Times New Roman" w:hAnsi="Times New Roman" w:cs="Times New Roman"/>
          <w:sz w:val="20"/>
          <w:szCs w:val="20"/>
        </w:rPr>
        <w:t xml:space="preserve">e, </w:t>
      </w:r>
      <w:r w:rsidRPr="00A65976">
        <w:rPr>
          <w:rFonts w:ascii="Times New Roman" w:hAnsi="Times New Roman" w:cs="Times New Roman"/>
          <w:sz w:val="20"/>
          <w:szCs w:val="20"/>
        </w:rPr>
        <w:t>B</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nj</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Luk</w:t>
      </w:r>
      <w:r w:rsidR="0010697E" w:rsidRPr="00A65976">
        <w:rPr>
          <w:rFonts w:ascii="Times New Roman" w:hAnsi="Times New Roman" w:cs="Times New Roman"/>
          <w:sz w:val="20"/>
          <w:szCs w:val="20"/>
        </w:rPr>
        <w:t>a, 2012.</w:t>
      </w:r>
    </w:p>
    <w:p w14:paraId="29C5A6DF" w14:textId="77777777" w:rsidR="00550702" w:rsidRPr="00A65976" w:rsidRDefault="00DB619F" w:rsidP="00056112">
      <w:pPr>
        <w:pStyle w:val="BodyA"/>
        <w:numPr>
          <w:ilvl w:val="0"/>
          <w:numId w:val="50"/>
        </w:numPr>
        <w:tabs>
          <w:tab w:val="clear" w:pos="360"/>
          <w:tab w:val="num" w:pos="396"/>
        </w:tabs>
        <w:spacing w:after="0" w:line="240" w:lineRule="auto"/>
        <w:ind w:left="0" w:firstLine="0"/>
        <w:jc w:val="both"/>
        <w:rPr>
          <w:rFonts w:ascii="Times New Roman" w:eastAsia="Times New Roman" w:hAnsi="Times New Roman" w:cs="Times New Roman"/>
          <w:sz w:val="20"/>
          <w:szCs w:val="20"/>
          <w:lang w:val="en-US"/>
        </w:rPr>
      </w:pPr>
      <w:r w:rsidRPr="00A65976">
        <w:rPr>
          <w:rFonts w:ascii="Times New Roman" w:hAnsi="Times New Roman" w:cs="Times New Roman"/>
          <w:sz w:val="20"/>
          <w:szCs w:val="20"/>
        </w:rPr>
        <w:t>Čl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rg</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niz</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ci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a A</w:t>
      </w:r>
      <w:r w:rsidRPr="00A65976">
        <w:rPr>
          <w:rFonts w:ascii="Times New Roman" w:hAnsi="Times New Roman" w:cs="Times New Roman"/>
          <w:sz w:val="20"/>
          <w:szCs w:val="20"/>
        </w:rPr>
        <w:t>ktu</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ln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sti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u</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l</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gi</w:t>
      </w:r>
      <w:r w:rsidR="0010697E" w:rsidRPr="00A65976">
        <w:rPr>
          <w:rFonts w:ascii="Times New Roman" w:hAnsi="Times New Roman" w:cs="Times New Roman"/>
          <w:sz w:val="20"/>
          <w:szCs w:val="20"/>
        </w:rPr>
        <w:t>j</w:t>
      </w:r>
      <w:r w:rsidRPr="00A65976">
        <w:rPr>
          <w:rFonts w:ascii="Times New Roman" w:hAnsi="Times New Roman" w:cs="Times New Roman"/>
          <w:sz w:val="20"/>
          <w:szCs w:val="20"/>
        </w:rPr>
        <w:t>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Nišk</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b</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nj</w:t>
      </w:r>
      <w:r w:rsidR="0010697E" w:rsidRPr="00A65976">
        <w:rPr>
          <w:rFonts w:ascii="Times New Roman" w:hAnsi="Times New Roman" w:cs="Times New Roman"/>
          <w:sz w:val="20"/>
          <w:szCs w:val="20"/>
        </w:rPr>
        <w:t>a, 2013.</w:t>
      </w:r>
    </w:p>
    <w:p w14:paraId="1E9F7FBF" w14:textId="77777777" w:rsidR="00550702" w:rsidRPr="00A65976" w:rsidRDefault="00DB619F" w:rsidP="00056112">
      <w:pPr>
        <w:pStyle w:val="BodyA"/>
        <w:numPr>
          <w:ilvl w:val="0"/>
          <w:numId w:val="51"/>
        </w:numPr>
        <w:tabs>
          <w:tab w:val="clear" w:pos="360"/>
          <w:tab w:val="num" w:pos="396"/>
        </w:tabs>
        <w:spacing w:after="0" w:line="240" w:lineRule="auto"/>
        <w:ind w:left="0" w:firstLine="0"/>
        <w:jc w:val="both"/>
        <w:rPr>
          <w:rFonts w:ascii="Times New Roman" w:eastAsia="Times New Roman" w:hAnsi="Times New Roman" w:cs="Times New Roman"/>
          <w:sz w:val="20"/>
          <w:szCs w:val="20"/>
        </w:rPr>
      </w:pPr>
      <w:r w:rsidRPr="00A65976">
        <w:rPr>
          <w:rFonts w:ascii="Times New Roman" w:hAnsi="Times New Roman" w:cs="Times New Roman"/>
          <w:sz w:val="20"/>
          <w:szCs w:val="20"/>
        </w:rPr>
        <w:t>Čl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rg</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niz</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ci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učn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a X</w:t>
      </w:r>
      <w:r w:rsidRPr="00A65976">
        <w:rPr>
          <w:rFonts w:ascii="Times New Roman" w:hAnsi="Times New Roman" w:cs="Times New Roman"/>
          <w:sz w:val="20"/>
          <w:szCs w:val="20"/>
        </w:rPr>
        <w:t>I</w:t>
      </w:r>
      <w:r w:rsidR="0010697E" w:rsidRPr="00A65976">
        <w:rPr>
          <w:rFonts w:ascii="Times New Roman" w:hAnsi="Times New Roman" w:cs="Times New Roman"/>
          <w:sz w:val="20"/>
          <w:szCs w:val="20"/>
        </w:rPr>
        <w:t xml:space="preserve">X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ngr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Udruz</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nj</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l</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Srbi</w:t>
      </w:r>
      <w:r w:rsidR="0010697E" w:rsidRPr="00A65976">
        <w:rPr>
          <w:rFonts w:ascii="Times New Roman" w:hAnsi="Times New Roman" w:cs="Times New Roman"/>
          <w:sz w:val="20"/>
          <w:szCs w:val="20"/>
        </w:rPr>
        <w:t>je, O</w:t>
      </w:r>
      <w:r w:rsidRPr="00A65976">
        <w:rPr>
          <w:rFonts w:ascii="Times New Roman" w:hAnsi="Times New Roman" w:cs="Times New Roman"/>
          <w:sz w:val="20"/>
          <w:szCs w:val="20"/>
        </w:rPr>
        <w:t>kt</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b</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 2013., </w:t>
      </w:r>
      <w:r w:rsidRPr="00A65976">
        <w:rPr>
          <w:rFonts w:ascii="Times New Roman" w:hAnsi="Times New Roman" w:cs="Times New Roman"/>
          <w:sz w:val="20"/>
          <w:szCs w:val="20"/>
        </w:rPr>
        <w:t>Zl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tib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w:t>
      </w:r>
    </w:p>
    <w:p w14:paraId="67F487D8" w14:textId="343FD980" w:rsidR="00550702" w:rsidRPr="00A65976" w:rsidRDefault="00DB619F" w:rsidP="00056112">
      <w:pPr>
        <w:pStyle w:val="BodyA"/>
        <w:numPr>
          <w:ilvl w:val="0"/>
          <w:numId w:val="52"/>
        </w:numPr>
        <w:tabs>
          <w:tab w:val="clear" w:pos="360"/>
          <w:tab w:val="num" w:pos="396"/>
        </w:tabs>
        <w:spacing w:after="0" w:line="240" w:lineRule="auto"/>
        <w:ind w:left="0" w:firstLine="0"/>
        <w:jc w:val="both"/>
        <w:rPr>
          <w:rFonts w:ascii="Times New Roman" w:eastAsia="Times New Roman" w:hAnsi="Times New Roman" w:cs="Times New Roman"/>
          <w:sz w:val="20"/>
          <w:szCs w:val="20"/>
        </w:rPr>
      </w:pPr>
      <w:r w:rsidRPr="00A65976">
        <w:rPr>
          <w:rFonts w:ascii="Times New Roman" w:hAnsi="Times New Roman" w:cs="Times New Roman"/>
          <w:sz w:val="20"/>
          <w:szCs w:val="20"/>
        </w:rPr>
        <w:t>Čl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učn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a </w:t>
      </w:r>
      <w:r w:rsidR="00487701">
        <w:rPr>
          <w:rFonts w:ascii="Times New Roman" w:hAnsi="Times New Roman" w:cs="Times New Roman"/>
          <w:sz w:val="20"/>
          <w:szCs w:val="20"/>
        </w:rPr>
        <w:t>C</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 xml:space="preserve">, </w:t>
      </w:r>
      <w:r w:rsidR="00487701">
        <w:rPr>
          <w:rFonts w:ascii="Times New Roman" w:hAnsi="Times New Roman" w:cs="Times New Roman"/>
          <w:sz w:val="20"/>
          <w:szCs w:val="20"/>
        </w:rPr>
        <w:t>C</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B</w:t>
      </w:r>
      <w:r w:rsidR="0010697E" w:rsidRPr="00A65976">
        <w:rPr>
          <w:rFonts w:ascii="Times New Roman" w:hAnsi="Times New Roman" w:cs="Times New Roman"/>
          <w:sz w:val="20"/>
          <w:szCs w:val="20"/>
        </w:rPr>
        <w:t>eo</w:t>
      </w:r>
      <w:r w:rsidRPr="00A65976">
        <w:rPr>
          <w:rFonts w:ascii="Times New Roman" w:hAnsi="Times New Roman" w:cs="Times New Roman"/>
          <w:sz w:val="20"/>
          <w:szCs w:val="20"/>
        </w:rPr>
        <w:t>gr</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d</w:t>
      </w:r>
      <w:r w:rsidR="0010697E" w:rsidRPr="00A65976">
        <w:rPr>
          <w:rFonts w:ascii="Times New Roman" w:hAnsi="Times New Roman" w:cs="Times New Roman"/>
          <w:sz w:val="20"/>
          <w:szCs w:val="20"/>
        </w:rPr>
        <w:t>, 2015.</w:t>
      </w:r>
    </w:p>
    <w:p w14:paraId="2B0C51EC" w14:textId="77777777" w:rsidR="00550702" w:rsidRPr="00A65976" w:rsidRDefault="00DB619F" w:rsidP="00056112">
      <w:pPr>
        <w:pStyle w:val="BodyA"/>
        <w:numPr>
          <w:ilvl w:val="0"/>
          <w:numId w:val="53"/>
        </w:numPr>
        <w:tabs>
          <w:tab w:val="clear" w:pos="360"/>
          <w:tab w:val="num" w:pos="396"/>
        </w:tabs>
        <w:spacing w:after="0" w:line="240" w:lineRule="auto"/>
        <w:ind w:left="0" w:firstLine="0"/>
        <w:jc w:val="both"/>
        <w:rPr>
          <w:rFonts w:ascii="Times New Roman" w:eastAsia="Times New Roman" w:hAnsi="Times New Roman" w:cs="Times New Roman"/>
          <w:sz w:val="20"/>
          <w:szCs w:val="20"/>
        </w:rPr>
      </w:pPr>
      <w:r w:rsidRPr="00A65976">
        <w:rPr>
          <w:rFonts w:ascii="Times New Roman" w:hAnsi="Times New Roman" w:cs="Times New Roman"/>
          <w:sz w:val="20"/>
          <w:szCs w:val="20"/>
        </w:rPr>
        <w:t>Čl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učn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a, IV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ngr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l</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publik</w:t>
      </w:r>
      <w:r w:rsidR="0010697E" w:rsidRPr="00A65976">
        <w:rPr>
          <w:rFonts w:ascii="Times New Roman" w:hAnsi="Times New Roman" w:cs="Times New Roman"/>
          <w:sz w:val="20"/>
          <w:szCs w:val="20"/>
        </w:rPr>
        <w:t xml:space="preserve">e </w:t>
      </w:r>
      <w:r w:rsidRPr="00A65976">
        <w:rPr>
          <w:rFonts w:ascii="Times New Roman" w:hAnsi="Times New Roman" w:cs="Times New Roman"/>
          <w:sz w:val="20"/>
          <w:szCs w:val="20"/>
        </w:rPr>
        <w:t>Srpsk</w:t>
      </w:r>
      <w:r w:rsidR="0010697E" w:rsidRPr="00A65976">
        <w:rPr>
          <w:rFonts w:ascii="Times New Roman" w:hAnsi="Times New Roman" w:cs="Times New Roman"/>
          <w:sz w:val="20"/>
          <w:szCs w:val="20"/>
        </w:rPr>
        <w:t xml:space="preserve">e, </w:t>
      </w:r>
      <w:r w:rsidRPr="00A65976">
        <w:rPr>
          <w:rFonts w:ascii="Times New Roman" w:hAnsi="Times New Roman" w:cs="Times New Roman"/>
          <w:sz w:val="20"/>
          <w:szCs w:val="20"/>
        </w:rPr>
        <w:t>B</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nj</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Vrućic</w:t>
      </w:r>
      <w:r w:rsidR="0010697E" w:rsidRPr="00A65976">
        <w:rPr>
          <w:rFonts w:ascii="Times New Roman" w:hAnsi="Times New Roman" w:cs="Times New Roman"/>
          <w:sz w:val="20"/>
          <w:szCs w:val="20"/>
        </w:rPr>
        <w:t>a, Te</w:t>
      </w:r>
      <w:r w:rsidRPr="00A65976">
        <w:rPr>
          <w:rFonts w:ascii="Times New Roman" w:hAnsi="Times New Roman" w:cs="Times New Roman"/>
          <w:sz w:val="20"/>
          <w:szCs w:val="20"/>
        </w:rPr>
        <w:t>slić</w:t>
      </w:r>
      <w:r w:rsidR="0010697E" w:rsidRPr="00A65976">
        <w:rPr>
          <w:rFonts w:ascii="Times New Roman" w:hAnsi="Times New Roman" w:cs="Times New Roman"/>
          <w:sz w:val="20"/>
          <w:szCs w:val="20"/>
        </w:rPr>
        <w:t>, 2016.</w:t>
      </w:r>
    </w:p>
    <w:p w14:paraId="12AF8628" w14:textId="77777777" w:rsidR="00550702" w:rsidRPr="00A65976" w:rsidRDefault="00DB619F" w:rsidP="00056112">
      <w:pPr>
        <w:pStyle w:val="BodyA"/>
        <w:numPr>
          <w:ilvl w:val="0"/>
          <w:numId w:val="54"/>
        </w:numPr>
        <w:tabs>
          <w:tab w:val="clear" w:pos="360"/>
          <w:tab w:val="num" w:pos="396"/>
        </w:tabs>
        <w:spacing w:after="0" w:line="240" w:lineRule="auto"/>
        <w:ind w:left="0" w:firstLine="0"/>
        <w:jc w:val="both"/>
        <w:rPr>
          <w:rFonts w:ascii="Times New Roman" w:eastAsia="Times New Roman" w:hAnsi="Times New Roman" w:cs="Times New Roman"/>
          <w:sz w:val="20"/>
          <w:szCs w:val="20"/>
        </w:rPr>
      </w:pPr>
      <w:r w:rsidRPr="00A65976">
        <w:rPr>
          <w:rFonts w:ascii="Times New Roman" w:hAnsi="Times New Roman" w:cs="Times New Roman"/>
          <w:sz w:val="20"/>
          <w:szCs w:val="20"/>
        </w:rPr>
        <w:t>Čl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učn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Srpsk</w:t>
      </w:r>
      <w:r w:rsidR="0010697E" w:rsidRPr="00A65976">
        <w:rPr>
          <w:rFonts w:ascii="Times New Roman" w:hAnsi="Times New Roman" w:cs="Times New Roman"/>
          <w:sz w:val="20"/>
          <w:szCs w:val="20"/>
        </w:rPr>
        <w:t xml:space="preserve">e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nf</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nci</w:t>
      </w:r>
      <w:r w:rsidR="0010697E" w:rsidRPr="00A65976">
        <w:rPr>
          <w:rFonts w:ascii="Times New Roman" w:hAnsi="Times New Roman" w:cs="Times New Roman"/>
          <w:sz w:val="20"/>
          <w:szCs w:val="20"/>
        </w:rPr>
        <w:t xml:space="preserve">je o </w:t>
      </w:r>
      <w:r w:rsidRPr="00A65976">
        <w:rPr>
          <w:rFonts w:ascii="Times New Roman" w:hAnsi="Times New Roman" w:cs="Times New Roman"/>
          <w:sz w:val="20"/>
          <w:szCs w:val="20"/>
        </w:rPr>
        <w:t>int</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rv</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ntn</w:t>
      </w:r>
      <w:r w:rsidR="0010697E" w:rsidRPr="00A65976">
        <w:rPr>
          <w:rFonts w:ascii="Times New Roman" w:hAnsi="Times New Roman" w:cs="Times New Roman"/>
          <w:sz w:val="20"/>
          <w:szCs w:val="20"/>
        </w:rPr>
        <w:t xml:space="preserve">oj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l</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gi</w:t>
      </w:r>
      <w:r w:rsidR="0010697E" w:rsidRPr="00A65976">
        <w:rPr>
          <w:rFonts w:ascii="Times New Roman" w:hAnsi="Times New Roman" w:cs="Times New Roman"/>
          <w:sz w:val="20"/>
          <w:szCs w:val="20"/>
        </w:rPr>
        <w:t>j</w:t>
      </w:r>
      <w:r w:rsidRPr="00A65976">
        <w:rPr>
          <w:rFonts w:ascii="Times New Roman" w:hAnsi="Times New Roman" w:cs="Times New Roman"/>
          <w:sz w:val="20"/>
          <w:szCs w:val="20"/>
        </w:rPr>
        <w:t>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v</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skul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m</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imidžingu</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f</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rm</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t</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pi</w:t>
      </w:r>
      <w:r w:rsidR="0010697E" w:rsidRPr="00A65976">
        <w:rPr>
          <w:rFonts w:ascii="Times New Roman" w:hAnsi="Times New Roman" w:cs="Times New Roman"/>
          <w:sz w:val="20"/>
          <w:szCs w:val="20"/>
        </w:rPr>
        <w:t>j</w:t>
      </w:r>
      <w:r w:rsidRPr="00A65976">
        <w:rPr>
          <w:rFonts w:ascii="Times New Roman" w:hAnsi="Times New Roman" w:cs="Times New Roman"/>
          <w:sz w:val="20"/>
          <w:szCs w:val="20"/>
        </w:rPr>
        <w:t>i</w:t>
      </w:r>
      <w:r w:rsidR="0010697E" w:rsidRPr="00A65976">
        <w:rPr>
          <w:rFonts w:ascii="Times New Roman" w:hAnsi="Times New Roman" w:cs="Times New Roman"/>
          <w:sz w:val="20"/>
          <w:szCs w:val="20"/>
        </w:rPr>
        <w:t xml:space="preserve"> (SINERGY), 2019. </w:t>
      </w:r>
    </w:p>
    <w:p w14:paraId="72BA6194" w14:textId="77777777" w:rsidR="00550702" w:rsidRPr="00A65976" w:rsidRDefault="00DB619F" w:rsidP="00056112">
      <w:pPr>
        <w:pStyle w:val="BodyA"/>
        <w:numPr>
          <w:ilvl w:val="0"/>
          <w:numId w:val="55"/>
        </w:numPr>
        <w:tabs>
          <w:tab w:val="clear" w:pos="360"/>
          <w:tab w:val="num" w:pos="396"/>
        </w:tabs>
        <w:spacing w:after="0" w:line="240" w:lineRule="auto"/>
        <w:ind w:left="0" w:firstLine="0"/>
        <w:jc w:val="both"/>
        <w:rPr>
          <w:rFonts w:ascii="Times New Roman" w:eastAsia="Times New Roman" w:hAnsi="Times New Roman" w:cs="Times New Roman"/>
          <w:sz w:val="20"/>
          <w:szCs w:val="20"/>
          <w:lang w:val="en-US"/>
        </w:rPr>
      </w:pPr>
      <w:r w:rsidRPr="00A65976">
        <w:rPr>
          <w:rFonts w:ascii="Times New Roman" w:hAnsi="Times New Roman" w:cs="Times New Roman"/>
          <w:sz w:val="20"/>
          <w:szCs w:val="20"/>
        </w:rPr>
        <w:t>Čl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rg</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niz</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ci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čl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učn</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 o</w:t>
      </w:r>
      <w:r w:rsidRPr="00A65976">
        <w:rPr>
          <w:rFonts w:ascii="Times New Roman" w:hAnsi="Times New Roman" w:cs="Times New Roman"/>
          <w:sz w:val="20"/>
          <w:szCs w:val="20"/>
        </w:rPr>
        <w:t>db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xml:space="preserve">a, XXII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ngr</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s</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Udruž</w:t>
      </w:r>
      <w:r w:rsidR="0010697E" w:rsidRPr="00A65976">
        <w:rPr>
          <w:rFonts w:ascii="Times New Roman" w:hAnsi="Times New Roman" w:cs="Times New Roman"/>
          <w:sz w:val="20"/>
          <w:szCs w:val="20"/>
        </w:rPr>
        <w:t>e</w:t>
      </w:r>
      <w:r w:rsidRPr="00A65976">
        <w:rPr>
          <w:rFonts w:ascii="Times New Roman" w:hAnsi="Times New Roman" w:cs="Times New Roman"/>
          <w:sz w:val="20"/>
          <w:szCs w:val="20"/>
        </w:rPr>
        <w:t>nj</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k</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rdi</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l</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g</w:t>
      </w:r>
      <w:r w:rsidR="0010697E" w:rsidRPr="00A65976">
        <w:rPr>
          <w:rFonts w:ascii="Times New Roman" w:hAnsi="Times New Roman" w:cs="Times New Roman"/>
          <w:sz w:val="20"/>
          <w:szCs w:val="20"/>
        </w:rPr>
        <w:t xml:space="preserve">a </w:t>
      </w:r>
      <w:r w:rsidRPr="00A65976">
        <w:rPr>
          <w:rFonts w:ascii="Times New Roman" w:hAnsi="Times New Roman" w:cs="Times New Roman"/>
          <w:sz w:val="20"/>
          <w:szCs w:val="20"/>
        </w:rPr>
        <w:t>Srbi</w:t>
      </w:r>
      <w:r w:rsidR="0010697E" w:rsidRPr="00A65976">
        <w:rPr>
          <w:rFonts w:ascii="Times New Roman" w:hAnsi="Times New Roman" w:cs="Times New Roman"/>
          <w:sz w:val="20"/>
          <w:szCs w:val="20"/>
        </w:rPr>
        <w:t xml:space="preserve">je, </w:t>
      </w:r>
      <w:r w:rsidRPr="00A65976">
        <w:rPr>
          <w:rFonts w:ascii="Times New Roman" w:hAnsi="Times New Roman" w:cs="Times New Roman"/>
          <w:sz w:val="20"/>
          <w:szCs w:val="20"/>
        </w:rPr>
        <w:t>Zl</w:t>
      </w:r>
      <w:r w:rsidR="0010697E" w:rsidRPr="00A65976">
        <w:rPr>
          <w:rFonts w:ascii="Times New Roman" w:hAnsi="Times New Roman" w:cs="Times New Roman"/>
          <w:sz w:val="20"/>
          <w:szCs w:val="20"/>
        </w:rPr>
        <w:t>a</w:t>
      </w:r>
      <w:r w:rsidRPr="00A65976">
        <w:rPr>
          <w:rFonts w:ascii="Times New Roman" w:hAnsi="Times New Roman" w:cs="Times New Roman"/>
          <w:sz w:val="20"/>
          <w:szCs w:val="20"/>
        </w:rPr>
        <w:t>tib</w:t>
      </w:r>
      <w:r w:rsidR="0010697E" w:rsidRPr="00A65976">
        <w:rPr>
          <w:rFonts w:ascii="Times New Roman" w:hAnsi="Times New Roman" w:cs="Times New Roman"/>
          <w:sz w:val="20"/>
          <w:szCs w:val="20"/>
        </w:rPr>
        <w:t>o</w:t>
      </w:r>
      <w:r w:rsidRPr="00A65976">
        <w:rPr>
          <w:rFonts w:ascii="Times New Roman" w:hAnsi="Times New Roman" w:cs="Times New Roman"/>
          <w:sz w:val="20"/>
          <w:szCs w:val="20"/>
        </w:rPr>
        <w:t>r</w:t>
      </w:r>
      <w:r w:rsidR="0010697E" w:rsidRPr="00A65976">
        <w:rPr>
          <w:rFonts w:ascii="Times New Roman" w:hAnsi="Times New Roman" w:cs="Times New Roman"/>
          <w:sz w:val="20"/>
          <w:szCs w:val="20"/>
        </w:rPr>
        <w:t>, 2019.</w:t>
      </w:r>
    </w:p>
    <w:p w14:paraId="733E5BAE" w14:textId="77777777" w:rsidR="0054096A" w:rsidRPr="00D33943" w:rsidRDefault="0054096A" w:rsidP="00056112">
      <w:pPr>
        <w:pStyle w:val="BodyA"/>
        <w:spacing w:after="0" w:line="240" w:lineRule="auto"/>
        <w:jc w:val="both"/>
        <w:rPr>
          <w:rFonts w:ascii="Times New Roman" w:eastAsia="Times New Roman" w:hAnsi="Times New Roman" w:cs="Times New Roman"/>
          <w:sz w:val="20"/>
          <w:szCs w:val="20"/>
          <w:highlight w:val="yellow"/>
        </w:rPr>
      </w:pPr>
    </w:p>
    <w:p w14:paraId="3A501839" w14:textId="77777777" w:rsidR="0054096A" w:rsidRPr="00A65976" w:rsidRDefault="005053B8" w:rsidP="00056112">
      <w:pPr>
        <w:pStyle w:val="BodyA"/>
        <w:spacing w:after="0" w:line="240" w:lineRule="auto"/>
        <w:jc w:val="both"/>
        <w:rPr>
          <w:rFonts w:ascii="Times New Roman" w:eastAsia="Times New Roman" w:hAnsi="Times New Roman" w:cs="Times New Roman"/>
          <w:b/>
          <w:i/>
          <w:sz w:val="20"/>
          <w:szCs w:val="20"/>
        </w:rPr>
      </w:pPr>
      <w:r w:rsidRPr="00A65976">
        <w:rPr>
          <w:rFonts w:ascii="Times New Roman" w:eastAsia="Times New Roman" w:hAnsi="Times New Roman" w:cs="Times New Roman"/>
          <w:b/>
          <w:i/>
          <w:sz w:val="20"/>
          <w:szCs w:val="20"/>
        </w:rPr>
        <w:t>e</w:t>
      </w:r>
      <w:r w:rsidR="0054096A" w:rsidRPr="00A65976">
        <w:rPr>
          <w:rFonts w:ascii="Times New Roman" w:eastAsia="Times New Roman" w:hAnsi="Times New Roman" w:cs="Times New Roman"/>
          <w:b/>
          <w:i/>
          <w:sz w:val="20"/>
          <w:szCs w:val="20"/>
        </w:rPr>
        <w:t xml:space="preserve">. </w:t>
      </w:r>
      <w:r w:rsidR="00DB619F" w:rsidRPr="00A65976">
        <w:rPr>
          <w:rFonts w:ascii="Times New Roman" w:eastAsia="Times New Roman" w:hAnsi="Times New Roman" w:cs="Times New Roman"/>
          <w:b/>
          <w:i/>
          <w:sz w:val="20"/>
          <w:szCs w:val="20"/>
        </w:rPr>
        <w:t>Recenzije</w:t>
      </w:r>
    </w:p>
    <w:p w14:paraId="2DBE1FD8" w14:textId="038C7E5E" w:rsidR="0054096A" w:rsidRPr="00A65976" w:rsidRDefault="00A65976" w:rsidP="00056112">
      <w:pPr>
        <w:pStyle w:val="BodyA"/>
        <w:tabs>
          <w:tab w:val="left" w:pos="720"/>
        </w:tabs>
        <w:spacing w:after="0" w:line="240" w:lineRule="auto"/>
        <w:jc w:val="both"/>
        <w:rPr>
          <w:rFonts w:ascii="Times New Roman" w:eastAsia="Times New Roman" w:hAnsi="Times New Roman" w:cs="Times New Roman"/>
          <w:sz w:val="20"/>
          <w:szCs w:val="20"/>
          <w:lang w:val="sr-Latn-RS"/>
        </w:rPr>
      </w:pPr>
      <w:r w:rsidRPr="00A65976">
        <w:rPr>
          <w:rFonts w:ascii="Times New Roman" w:eastAsia="Times New Roman" w:hAnsi="Times New Roman" w:cs="Times New Roman"/>
          <w:sz w:val="20"/>
          <w:szCs w:val="20"/>
        </w:rPr>
        <w:t>Prof</w:t>
      </w:r>
      <w:r w:rsidR="0054096A" w:rsidRPr="00A65976">
        <w:rPr>
          <w:rFonts w:ascii="Times New Roman" w:eastAsia="Times New Roman" w:hAnsi="Times New Roman" w:cs="Times New Roman"/>
          <w:sz w:val="20"/>
          <w:szCs w:val="20"/>
        </w:rPr>
        <w:t xml:space="preserve"> </w:t>
      </w:r>
      <w:r w:rsidR="00DB619F" w:rsidRPr="00A65976">
        <w:rPr>
          <w:rFonts w:ascii="Times New Roman" w:eastAsia="Times New Roman" w:hAnsi="Times New Roman" w:cs="Times New Roman"/>
          <w:sz w:val="20"/>
          <w:szCs w:val="20"/>
        </w:rPr>
        <w:t>dr</w:t>
      </w:r>
      <w:r w:rsidR="0054096A" w:rsidRPr="00A65976">
        <w:rPr>
          <w:rFonts w:ascii="Times New Roman" w:eastAsia="Times New Roman" w:hAnsi="Times New Roman" w:cs="Times New Roman"/>
          <w:sz w:val="20"/>
          <w:szCs w:val="20"/>
        </w:rPr>
        <w:t xml:space="preserve"> </w:t>
      </w:r>
      <w:r w:rsidR="00DB619F" w:rsidRPr="00A65976">
        <w:rPr>
          <w:rFonts w:ascii="Times New Roman" w:eastAsia="Times New Roman" w:hAnsi="Times New Roman" w:cs="Times New Roman"/>
          <w:sz w:val="20"/>
          <w:szCs w:val="20"/>
        </w:rPr>
        <w:t>Dejan</w:t>
      </w:r>
      <w:r w:rsidR="0054096A" w:rsidRPr="00A65976">
        <w:rPr>
          <w:rFonts w:ascii="Times New Roman" w:eastAsia="Times New Roman" w:hAnsi="Times New Roman" w:cs="Times New Roman"/>
          <w:sz w:val="20"/>
          <w:szCs w:val="20"/>
        </w:rPr>
        <w:t xml:space="preserve"> </w:t>
      </w:r>
      <w:r w:rsidR="00DB619F" w:rsidRPr="00A65976">
        <w:rPr>
          <w:rFonts w:ascii="Times New Roman" w:eastAsia="Times New Roman" w:hAnsi="Times New Roman" w:cs="Times New Roman"/>
          <w:sz w:val="20"/>
          <w:szCs w:val="20"/>
        </w:rPr>
        <w:t>Orlić</w:t>
      </w:r>
      <w:r w:rsidR="0054096A" w:rsidRPr="00A65976">
        <w:rPr>
          <w:rFonts w:ascii="Times New Roman" w:eastAsia="Times New Roman" w:hAnsi="Times New Roman" w:cs="Times New Roman"/>
          <w:sz w:val="20"/>
          <w:szCs w:val="20"/>
        </w:rPr>
        <w:t xml:space="preserve"> </w:t>
      </w:r>
      <w:r w:rsidR="00DB619F" w:rsidRPr="00A65976">
        <w:rPr>
          <w:rFonts w:ascii="Times New Roman" w:eastAsia="Times New Roman" w:hAnsi="Times New Roman" w:cs="Times New Roman"/>
          <w:sz w:val="20"/>
          <w:szCs w:val="20"/>
        </w:rPr>
        <w:t>je</w:t>
      </w:r>
      <w:r w:rsidR="0054096A" w:rsidRPr="00A65976">
        <w:rPr>
          <w:rFonts w:ascii="Times New Roman" w:eastAsia="Times New Roman" w:hAnsi="Times New Roman" w:cs="Times New Roman"/>
          <w:sz w:val="20"/>
          <w:szCs w:val="20"/>
        </w:rPr>
        <w:t xml:space="preserve"> </w:t>
      </w:r>
      <w:r w:rsidR="00DB619F" w:rsidRPr="00A65976">
        <w:rPr>
          <w:rFonts w:ascii="Times New Roman" w:eastAsia="Times New Roman" w:hAnsi="Times New Roman" w:cs="Times New Roman"/>
          <w:sz w:val="20"/>
          <w:szCs w:val="20"/>
        </w:rPr>
        <w:t>recenzent</w:t>
      </w:r>
      <w:r w:rsidR="0054096A" w:rsidRPr="00A65976">
        <w:rPr>
          <w:rFonts w:ascii="Times New Roman" w:eastAsia="Times New Roman" w:hAnsi="Times New Roman" w:cs="Times New Roman"/>
          <w:sz w:val="20"/>
          <w:szCs w:val="20"/>
        </w:rPr>
        <w:t xml:space="preserve"> </w:t>
      </w:r>
      <w:r w:rsidR="00DB619F" w:rsidRPr="00A65976">
        <w:rPr>
          <w:rFonts w:ascii="Times New Roman" w:eastAsia="Times New Roman" w:hAnsi="Times New Roman" w:cs="Times New Roman"/>
          <w:sz w:val="20"/>
          <w:szCs w:val="20"/>
        </w:rPr>
        <w:t>za</w:t>
      </w:r>
      <w:r w:rsidR="0054096A" w:rsidRPr="00A65976">
        <w:rPr>
          <w:rFonts w:ascii="Times New Roman" w:eastAsia="Times New Roman" w:hAnsi="Times New Roman" w:cs="Times New Roman"/>
          <w:sz w:val="20"/>
          <w:szCs w:val="20"/>
        </w:rPr>
        <w:t xml:space="preserve"> </w:t>
      </w:r>
      <w:r w:rsidR="00DB619F" w:rsidRPr="00A65976">
        <w:rPr>
          <w:rFonts w:ascii="Times New Roman" w:eastAsia="Times New Roman" w:hAnsi="Times New Roman" w:cs="Times New Roman"/>
          <w:sz w:val="20"/>
          <w:szCs w:val="20"/>
        </w:rPr>
        <w:t>nekoliko</w:t>
      </w:r>
      <w:r w:rsidR="0054096A" w:rsidRPr="00A65976">
        <w:rPr>
          <w:rFonts w:ascii="Times New Roman" w:eastAsia="Times New Roman" w:hAnsi="Times New Roman" w:cs="Times New Roman"/>
          <w:sz w:val="20"/>
          <w:szCs w:val="20"/>
        </w:rPr>
        <w:t xml:space="preserve"> </w:t>
      </w:r>
      <w:r w:rsidR="00DB619F" w:rsidRPr="00A65976">
        <w:rPr>
          <w:rFonts w:ascii="Times New Roman" w:eastAsia="Times New Roman" w:hAnsi="Times New Roman" w:cs="Times New Roman"/>
          <w:sz w:val="20"/>
          <w:szCs w:val="20"/>
        </w:rPr>
        <w:t>časopisa</w:t>
      </w:r>
      <w:r w:rsidR="0054096A" w:rsidRPr="00A65976">
        <w:rPr>
          <w:rFonts w:ascii="Times New Roman" w:eastAsia="Times New Roman" w:hAnsi="Times New Roman" w:cs="Times New Roman"/>
          <w:sz w:val="20"/>
          <w:szCs w:val="20"/>
        </w:rPr>
        <w:t>: Journal of Interventional Cardiology, Catheterization and Cardiovascular Interventions, International Journal of Cardiovascular Imaging, Indian Heart Journal, Journal of American College of Cardiology, Vojnosanitetski pregled</w:t>
      </w:r>
      <w:r w:rsidRPr="00A65976">
        <w:rPr>
          <w:rFonts w:ascii="Times New Roman" w:eastAsia="Times New Roman" w:hAnsi="Times New Roman" w:cs="Times New Roman"/>
          <w:sz w:val="20"/>
          <w:szCs w:val="20"/>
          <w:lang w:val="sr-Cyrl-RS"/>
        </w:rPr>
        <w:t xml:space="preserve">, </w:t>
      </w:r>
      <w:r w:rsidRPr="00A65976">
        <w:rPr>
          <w:rFonts w:ascii="Times New Roman" w:eastAsia="Times New Roman" w:hAnsi="Times New Roman" w:cs="Times New Roman"/>
          <w:sz w:val="20"/>
          <w:szCs w:val="20"/>
          <w:lang w:val="sr-Latn-RS"/>
        </w:rPr>
        <w:t xml:space="preserve">Circulation Cardiovascular </w:t>
      </w:r>
      <w:r>
        <w:rPr>
          <w:rFonts w:ascii="Times New Roman" w:eastAsia="Times New Roman" w:hAnsi="Times New Roman" w:cs="Times New Roman"/>
          <w:sz w:val="20"/>
          <w:szCs w:val="20"/>
          <w:lang w:val="sr-Latn-RS"/>
        </w:rPr>
        <w:t>I</w:t>
      </w:r>
      <w:r w:rsidRPr="00A65976">
        <w:rPr>
          <w:rFonts w:ascii="Times New Roman" w:eastAsia="Times New Roman" w:hAnsi="Times New Roman" w:cs="Times New Roman"/>
          <w:sz w:val="20"/>
          <w:szCs w:val="20"/>
          <w:lang w:val="sr-Latn-RS"/>
        </w:rPr>
        <w:t>nterventions</w:t>
      </w:r>
      <w:r>
        <w:rPr>
          <w:rFonts w:ascii="Times New Roman" w:eastAsia="Times New Roman" w:hAnsi="Times New Roman" w:cs="Times New Roman"/>
          <w:sz w:val="20"/>
          <w:szCs w:val="20"/>
          <w:lang w:val="sr-Latn-RS"/>
        </w:rPr>
        <w:t>, Frontiers in cardiovascular medicine</w:t>
      </w:r>
      <w:r w:rsidRPr="00A65976">
        <w:rPr>
          <w:rFonts w:ascii="Times New Roman" w:eastAsia="Times New Roman" w:hAnsi="Times New Roman" w:cs="Times New Roman"/>
          <w:sz w:val="20"/>
          <w:szCs w:val="20"/>
          <w:lang w:val="sr-Latn-RS"/>
        </w:rPr>
        <w:t>.</w:t>
      </w:r>
    </w:p>
    <w:p w14:paraId="71D872D7" w14:textId="77777777" w:rsidR="0054096A" w:rsidRPr="00A65976" w:rsidRDefault="0054096A" w:rsidP="00056112">
      <w:pPr>
        <w:pStyle w:val="BodyA"/>
        <w:spacing w:after="0" w:line="240" w:lineRule="auto"/>
        <w:jc w:val="both"/>
        <w:rPr>
          <w:rFonts w:ascii="Times New Roman" w:eastAsia="Times New Roman" w:hAnsi="Times New Roman" w:cs="Times New Roman"/>
          <w:b/>
          <w:sz w:val="20"/>
          <w:szCs w:val="20"/>
        </w:rPr>
      </w:pPr>
    </w:p>
    <w:p w14:paraId="17BA85FD" w14:textId="77777777" w:rsidR="00550702" w:rsidRPr="00A65976" w:rsidRDefault="0010697E" w:rsidP="00056112">
      <w:pPr>
        <w:pStyle w:val="BodyA"/>
        <w:spacing w:after="0" w:line="240" w:lineRule="auto"/>
        <w:jc w:val="both"/>
        <w:rPr>
          <w:rFonts w:ascii="Times New Roman" w:eastAsia="Times New Roman" w:hAnsi="Times New Roman" w:cs="Times New Roman"/>
          <w:position w:val="16"/>
          <w:sz w:val="20"/>
          <w:szCs w:val="20"/>
        </w:rPr>
      </w:pPr>
      <w:r w:rsidRPr="00A65976">
        <w:rPr>
          <w:rFonts w:ascii="Times New Roman" w:hAnsi="Times New Roman" w:cs="Times New Roman"/>
          <w:position w:val="16"/>
          <w:sz w:val="20"/>
          <w:szCs w:val="20"/>
          <w:lang w:val="en-US"/>
        </w:rPr>
        <w:t xml:space="preserve">F. </w:t>
      </w:r>
      <w:r w:rsidR="00DB619F" w:rsidRPr="00A65976">
        <w:rPr>
          <w:rFonts w:ascii="Times New Roman" w:hAnsi="Times New Roman" w:cs="Times New Roman"/>
          <w:position w:val="16"/>
          <w:sz w:val="20"/>
          <w:szCs w:val="20"/>
        </w:rPr>
        <w:t>OCENA</w:t>
      </w:r>
      <w:r w:rsidRPr="00A65976">
        <w:rPr>
          <w:rFonts w:ascii="Times New Roman" w:hAnsi="Times New Roman" w:cs="Times New Roman"/>
          <w:position w:val="16"/>
          <w:sz w:val="20"/>
          <w:szCs w:val="20"/>
        </w:rPr>
        <w:t xml:space="preserve"> </w:t>
      </w:r>
      <w:r w:rsidR="00DB619F" w:rsidRPr="00A65976">
        <w:rPr>
          <w:rFonts w:ascii="Times New Roman" w:hAnsi="Times New Roman" w:cs="Times New Roman"/>
          <w:position w:val="16"/>
          <w:sz w:val="20"/>
          <w:szCs w:val="20"/>
        </w:rPr>
        <w:t>O</w:t>
      </w:r>
      <w:r w:rsidRPr="00A65976">
        <w:rPr>
          <w:rFonts w:ascii="Times New Roman" w:hAnsi="Times New Roman" w:cs="Times New Roman"/>
          <w:position w:val="16"/>
          <w:sz w:val="20"/>
          <w:szCs w:val="20"/>
        </w:rPr>
        <w:t xml:space="preserve"> </w:t>
      </w:r>
      <w:r w:rsidR="00DB619F" w:rsidRPr="00A65976">
        <w:rPr>
          <w:rFonts w:ascii="Times New Roman" w:hAnsi="Times New Roman" w:cs="Times New Roman"/>
          <w:position w:val="16"/>
          <w:sz w:val="20"/>
          <w:szCs w:val="20"/>
        </w:rPr>
        <w:t>REZULTATIMA</w:t>
      </w:r>
      <w:r w:rsidRPr="00A65976">
        <w:rPr>
          <w:rFonts w:ascii="Times New Roman" w:hAnsi="Times New Roman" w:cs="Times New Roman"/>
          <w:position w:val="16"/>
          <w:sz w:val="20"/>
          <w:szCs w:val="20"/>
        </w:rPr>
        <w:t xml:space="preserve"> </w:t>
      </w:r>
      <w:r w:rsidR="00DB619F" w:rsidRPr="00A65976">
        <w:rPr>
          <w:rFonts w:ascii="Times New Roman" w:hAnsi="Times New Roman" w:cs="Times New Roman"/>
          <w:position w:val="16"/>
          <w:sz w:val="20"/>
          <w:szCs w:val="20"/>
        </w:rPr>
        <w:t>NAUČNOG</w:t>
      </w:r>
      <w:r w:rsidRPr="00A65976">
        <w:rPr>
          <w:rFonts w:ascii="Times New Roman" w:hAnsi="Times New Roman" w:cs="Times New Roman"/>
          <w:position w:val="16"/>
          <w:sz w:val="20"/>
          <w:szCs w:val="20"/>
        </w:rPr>
        <w:t xml:space="preserve"> </w:t>
      </w:r>
      <w:r w:rsidR="00DB619F" w:rsidRPr="00A65976">
        <w:rPr>
          <w:rFonts w:ascii="Times New Roman" w:hAnsi="Times New Roman" w:cs="Times New Roman"/>
          <w:position w:val="16"/>
          <w:sz w:val="20"/>
          <w:szCs w:val="20"/>
        </w:rPr>
        <w:t>I</w:t>
      </w:r>
      <w:r w:rsidRPr="00A65976">
        <w:rPr>
          <w:rFonts w:ascii="Times New Roman" w:hAnsi="Times New Roman" w:cs="Times New Roman"/>
          <w:position w:val="16"/>
          <w:sz w:val="20"/>
          <w:szCs w:val="20"/>
        </w:rPr>
        <w:t xml:space="preserve"> </w:t>
      </w:r>
      <w:r w:rsidR="00DB619F" w:rsidRPr="00A65976">
        <w:rPr>
          <w:rFonts w:ascii="Times New Roman" w:hAnsi="Times New Roman" w:cs="Times New Roman"/>
          <w:position w:val="16"/>
          <w:sz w:val="20"/>
          <w:szCs w:val="20"/>
        </w:rPr>
        <w:t>ISTRAŽIVAČKOG</w:t>
      </w:r>
      <w:r w:rsidRPr="00A65976">
        <w:rPr>
          <w:rFonts w:ascii="Times New Roman" w:hAnsi="Times New Roman" w:cs="Times New Roman"/>
          <w:position w:val="16"/>
          <w:sz w:val="20"/>
          <w:szCs w:val="20"/>
        </w:rPr>
        <w:t xml:space="preserve"> </w:t>
      </w:r>
      <w:r w:rsidR="00DB619F" w:rsidRPr="00A65976">
        <w:rPr>
          <w:rFonts w:ascii="Times New Roman" w:hAnsi="Times New Roman" w:cs="Times New Roman"/>
          <w:position w:val="16"/>
          <w:sz w:val="20"/>
          <w:szCs w:val="20"/>
        </w:rPr>
        <w:t>RADA</w:t>
      </w:r>
    </w:p>
    <w:p w14:paraId="69B2F354" w14:textId="0EA57496" w:rsidR="00824479" w:rsidRPr="00A65976" w:rsidRDefault="00DB619F" w:rsidP="00824479">
      <w:pPr>
        <w:pStyle w:val="Body"/>
        <w:spacing w:after="0" w:line="240" w:lineRule="auto"/>
        <w:jc w:val="both"/>
        <w:rPr>
          <w:rFonts w:ascii="Times New Roman" w:eastAsia="Times New Roman" w:hAnsi="Times New Roman" w:cs="Times New Roman"/>
          <w:position w:val="8"/>
          <w:sz w:val="20"/>
          <w:szCs w:val="20"/>
        </w:rPr>
      </w:pPr>
      <w:r w:rsidRPr="00A65976">
        <w:rPr>
          <w:rFonts w:ascii="Times New Roman" w:eastAsia="Times New Roman" w:hAnsi="Times New Roman" w:cs="Times New Roman"/>
          <w:position w:val="8"/>
          <w:sz w:val="20"/>
          <w:szCs w:val="20"/>
        </w:rPr>
        <w:t>Od</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ukupnog</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broja</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objavlјenih</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radova</w:t>
      </w:r>
      <w:r w:rsidR="00824479" w:rsidRPr="00A65976">
        <w:rPr>
          <w:rFonts w:ascii="Times New Roman" w:eastAsia="Times New Roman" w:hAnsi="Times New Roman" w:cs="Times New Roman"/>
          <w:position w:val="8"/>
          <w:sz w:val="20"/>
          <w:szCs w:val="20"/>
        </w:rPr>
        <w:t xml:space="preserve"> </w:t>
      </w:r>
      <w:r w:rsidR="005C03C7">
        <w:rPr>
          <w:rFonts w:ascii="Times New Roman" w:hAnsi="Times New Roman" w:cs="Times New Roman"/>
          <w:position w:val="8"/>
          <w:sz w:val="20"/>
          <w:szCs w:val="20"/>
        </w:rPr>
        <w:t>(5</w:t>
      </w:r>
      <w:r w:rsidR="004D6190">
        <w:rPr>
          <w:rFonts w:ascii="Times New Roman" w:hAnsi="Times New Roman" w:cs="Times New Roman"/>
          <w:position w:val="8"/>
          <w:sz w:val="20"/>
          <w:szCs w:val="20"/>
        </w:rPr>
        <w:t>9</w:t>
      </w:r>
      <w:r w:rsidR="0029429C">
        <w:rPr>
          <w:rFonts w:ascii="Times New Roman" w:hAnsi="Times New Roman" w:cs="Times New Roman"/>
          <w:position w:val="8"/>
          <w:sz w:val="20"/>
          <w:szCs w:val="20"/>
          <w:lang w:val="sr-Cyrl-RS"/>
        </w:rPr>
        <w:t>0</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kandidata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Dr</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Dejana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Orlića</w:t>
      </w:r>
      <w:r w:rsidR="00824479" w:rsidRPr="00A65976">
        <w:rPr>
          <w:rFonts w:ascii="Times New Roman" w:hAnsi="Times New Roman" w:cs="Times New Roman"/>
          <w:position w:val="8"/>
          <w:sz w:val="20"/>
          <w:szCs w:val="20"/>
        </w:rPr>
        <w:t xml:space="preserve">, </w:t>
      </w:r>
      <w:r w:rsidR="005C03C7">
        <w:rPr>
          <w:rFonts w:ascii="Times New Roman" w:hAnsi="Times New Roman" w:cs="Times New Roman"/>
          <w:position w:val="8"/>
          <w:sz w:val="20"/>
          <w:szCs w:val="20"/>
        </w:rPr>
        <w:t>5</w:t>
      </w:r>
      <w:r w:rsidR="0029429C">
        <w:rPr>
          <w:rFonts w:ascii="Times New Roman" w:hAnsi="Times New Roman" w:cs="Times New Roman"/>
          <w:position w:val="8"/>
          <w:sz w:val="20"/>
          <w:szCs w:val="20"/>
          <w:lang w:val="sr-Cyrl-RS"/>
        </w:rPr>
        <w:t>5</w:t>
      </w:r>
      <w:r w:rsidR="00824479" w:rsidRPr="00A65976">
        <w:rPr>
          <w:rFonts w:ascii="Times New Roman" w:hAnsi="Times New Roman" w:cs="Times New Roman"/>
          <w:position w:val="8"/>
          <w:sz w:val="20"/>
          <w:szCs w:val="20"/>
        </w:rPr>
        <w:t xml:space="preserve"> </w:t>
      </w:r>
      <w:r w:rsidR="008565C3">
        <w:rPr>
          <w:rFonts w:ascii="Times New Roman" w:hAnsi="Times New Roman" w:cs="Times New Roman"/>
          <w:position w:val="8"/>
          <w:sz w:val="20"/>
          <w:szCs w:val="20"/>
        </w:rPr>
        <w:t>radova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je</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objavlјeno</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kao</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orginalni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radovi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časopisima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sa</w:t>
      </w:r>
      <w:r w:rsidR="00824479" w:rsidRPr="00A65976">
        <w:rPr>
          <w:rFonts w:ascii="Times New Roman" w:hAnsi="Times New Roman" w:cs="Times New Roman"/>
          <w:position w:val="8"/>
          <w:sz w:val="20"/>
          <w:szCs w:val="20"/>
        </w:rPr>
        <w:t xml:space="preserve"> </w:t>
      </w:r>
      <w:r w:rsidR="00824479" w:rsidRPr="00A65976">
        <w:rPr>
          <w:rFonts w:ascii="Times New Roman" w:hAnsi="Times New Roman" w:cs="Times New Roman"/>
          <w:position w:val="8"/>
          <w:sz w:val="20"/>
          <w:szCs w:val="20"/>
          <w:lang w:val="en-US"/>
        </w:rPr>
        <w:t>JCR</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liste</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ukupan</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IF</w:t>
      </w:r>
      <w:r w:rsidR="00824479" w:rsidRPr="00A65976">
        <w:rPr>
          <w:rFonts w:ascii="Times New Roman" w:hAnsi="Times New Roman" w:cs="Times New Roman"/>
          <w:position w:val="8"/>
          <w:sz w:val="20"/>
          <w:szCs w:val="20"/>
        </w:rPr>
        <w:t xml:space="preserve"> </w:t>
      </w:r>
      <w:r w:rsidR="00AA2FCA" w:rsidRPr="00A65976">
        <w:rPr>
          <w:rFonts w:ascii="Times New Roman" w:hAnsi="Times New Roman" w:cs="Times New Roman"/>
          <w:position w:val="8"/>
          <w:sz w:val="20"/>
          <w:szCs w:val="20"/>
        </w:rPr>
        <w:t>1</w:t>
      </w:r>
      <w:r w:rsidR="00486275">
        <w:rPr>
          <w:rFonts w:ascii="Times New Roman" w:hAnsi="Times New Roman" w:cs="Times New Roman"/>
          <w:position w:val="8"/>
          <w:sz w:val="20"/>
          <w:szCs w:val="20"/>
        </w:rPr>
        <w:t>85</w:t>
      </w:r>
      <w:r w:rsidR="00AA2FCA" w:rsidRPr="00A65976">
        <w:rPr>
          <w:rFonts w:ascii="Times New Roman" w:hAnsi="Times New Roman" w:cs="Times New Roman"/>
          <w:position w:val="8"/>
          <w:sz w:val="20"/>
          <w:szCs w:val="20"/>
        </w:rPr>
        <w:t>,</w:t>
      </w:r>
      <w:r w:rsidR="005C03C7">
        <w:rPr>
          <w:rFonts w:ascii="Times New Roman" w:hAnsi="Times New Roman" w:cs="Times New Roman"/>
          <w:position w:val="8"/>
          <w:sz w:val="20"/>
          <w:szCs w:val="20"/>
        </w:rPr>
        <w:t>2</w:t>
      </w:r>
      <w:r w:rsidR="00486275">
        <w:rPr>
          <w:rFonts w:ascii="Times New Roman" w:hAnsi="Times New Roman" w:cs="Times New Roman"/>
          <w:position w:val="8"/>
          <w:sz w:val="20"/>
          <w:szCs w:val="20"/>
        </w:rPr>
        <w:t>99</w:t>
      </w:r>
      <w:r w:rsidR="005C03C7">
        <w:rPr>
          <w:rFonts w:ascii="Times New Roman" w:hAnsi="Times New Roman" w:cs="Times New Roman"/>
          <w:position w:val="8"/>
          <w:sz w:val="20"/>
          <w:szCs w:val="20"/>
        </w:rPr>
        <w:t xml:space="preserve">), </w:t>
      </w:r>
      <w:r w:rsidR="008565C3">
        <w:rPr>
          <w:rFonts w:ascii="Times New Roman" w:hAnsi="Times New Roman" w:cs="Times New Roman"/>
          <w:position w:val="8"/>
          <w:sz w:val="20"/>
          <w:szCs w:val="20"/>
        </w:rPr>
        <w:t>5</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rad</w:t>
      </w:r>
      <w:r w:rsidR="008565C3">
        <w:rPr>
          <w:rFonts w:ascii="Times New Roman" w:hAnsi="Times New Roman" w:cs="Times New Roman"/>
          <w:position w:val="8"/>
          <w:sz w:val="20"/>
          <w:szCs w:val="20"/>
        </w:rPr>
        <w:t>ova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kategoriji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ostali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radovi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sa</w:t>
      </w:r>
      <w:r w:rsidR="00824479" w:rsidRPr="00A65976">
        <w:rPr>
          <w:rFonts w:ascii="Times New Roman" w:hAnsi="Times New Roman" w:cs="Times New Roman"/>
          <w:position w:val="8"/>
          <w:sz w:val="20"/>
          <w:szCs w:val="20"/>
        </w:rPr>
        <w:t xml:space="preserve"> </w:t>
      </w:r>
      <w:r w:rsidR="00824479" w:rsidRPr="00A65976">
        <w:rPr>
          <w:rFonts w:ascii="Times New Roman" w:hAnsi="Times New Roman" w:cs="Times New Roman"/>
          <w:position w:val="8"/>
          <w:sz w:val="20"/>
          <w:szCs w:val="20"/>
          <w:lang w:val="en-US"/>
        </w:rPr>
        <w:t>JCR</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liste</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ukupan</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IF</w:t>
      </w:r>
      <w:r w:rsidR="00824479" w:rsidRPr="00A65976">
        <w:rPr>
          <w:rFonts w:ascii="Times New Roman" w:hAnsi="Times New Roman" w:cs="Times New Roman"/>
          <w:position w:val="8"/>
          <w:sz w:val="20"/>
          <w:szCs w:val="20"/>
        </w:rPr>
        <w:t xml:space="preserve">  2</w:t>
      </w:r>
      <w:r w:rsidR="008565C3">
        <w:rPr>
          <w:rFonts w:ascii="Times New Roman" w:hAnsi="Times New Roman" w:cs="Times New Roman"/>
          <w:position w:val="8"/>
          <w:sz w:val="20"/>
          <w:szCs w:val="20"/>
        </w:rPr>
        <w:t>5</w:t>
      </w:r>
      <w:r w:rsidR="00824479" w:rsidRPr="00A65976">
        <w:rPr>
          <w:rFonts w:ascii="Times New Roman" w:hAnsi="Times New Roman" w:cs="Times New Roman"/>
          <w:position w:val="8"/>
          <w:sz w:val="20"/>
          <w:szCs w:val="20"/>
        </w:rPr>
        <w:t>,</w:t>
      </w:r>
      <w:r w:rsidR="008565C3">
        <w:rPr>
          <w:rFonts w:ascii="Times New Roman" w:hAnsi="Times New Roman" w:cs="Times New Roman"/>
          <w:position w:val="8"/>
          <w:sz w:val="20"/>
          <w:szCs w:val="20"/>
        </w:rPr>
        <w:t>655</w:t>
      </w:r>
      <w:r w:rsidR="00824479" w:rsidRPr="00A65976">
        <w:rPr>
          <w:rFonts w:ascii="Times New Roman" w:hAnsi="Times New Roman" w:cs="Times New Roman"/>
          <w:position w:val="8"/>
          <w:sz w:val="20"/>
          <w:szCs w:val="20"/>
        </w:rPr>
        <w:t>),</w:t>
      </w:r>
      <w:r w:rsidR="00AA2FCA" w:rsidRPr="00A65976">
        <w:rPr>
          <w:rFonts w:ascii="Times New Roman" w:hAnsi="Times New Roman" w:cs="Times New Roman"/>
          <w:position w:val="8"/>
          <w:sz w:val="20"/>
          <w:szCs w:val="20"/>
        </w:rPr>
        <w:t xml:space="preserve"> </w:t>
      </w:r>
      <w:r w:rsidR="0034648B">
        <w:rPr>
          <w:rFonts w:ascii="Times New Roman" w:hAnsi="Times New Roman" w:cs="Times New Roman"/>
          <w:position w:val="8"/>
          <w:sz w:val="20"/>
          <w:szCs w:val="20"/>
        </w:rPr>
        <w:t>4</w:t>
      </w:r>
      <w:r w:rsidR="00824479" w:rsidRPr="00A65976">
        <w:rPr>
          <w:rFonts w:ascii="Times New Roman" w:hAnsi="Times New Roman" w:cs="Times New Roman"/>
          <w:position w:val="8"/>
          <w:sz w:val="20"/>
          <w:szCs w:val="20"/>
        </w:rPr>
        <w:t xml:space="preserve"> </w:t>
      </w:r>
      <w:r w:rsidR="00270DCF">
        <w:rPr>
          <w:rFonts w:ascii="Times New Roman" w:hAnsi="Times New Roman" w:cs="Times New Roman"/>
          <w:position w:val="8"/>
          <w:sz w:val="20"/>
          <w:szCs w:val="20"/>
        </w:rPr>
        <w:t>rad</w:t>
      </w:r>
      <w:r w:rsidRPr="00A65976">
        <w:rPr>
          <w:rFonts w:ascii="Times New Roman" w:hAnsi="Times New Roman" w:cs="Times New Roman"/>
          <w:position w:val="8"/>
          <w:sz w:val="20"/>
          <w:szCs w:val="20"/>
        </w:rPr>
        <w:t>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časopisima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indeksiranim</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bazi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podataka</w:t>
      </w:r>
      <w:r w:rsidR="00824479" w:rsidRPr="00A65976">
        <w:rPr>
          <w:rFonts w:ascii="Times New Roman" w:hAnsi="Times New Roman" w:cs="Times New Roman"/>
          <w:position w:val="8"/>
          <w:sz w:val="20"/>
          <w:szCs w:val="20"/>
        </w:rPr>
        <w:t xml:space="preserve"> </w:t>
      </w:r>
      <w:r w:rsidR="00824479" w:rsidRPr="00A65976">
        <w:rPr>
          <w:rFonts w:ascii="Times New Roman" w:hAnsi="Times New Roman" w:cs="Times New Roman"/>
          <w:position w:val="8"/>
          <w:sz w:val="20"/>
          <w:szCs w:val="20"/>
          <w:lang w:val="en-US"/>
        </w:rPr>
        <w:t>Medline</w:t>
      </w:r>
      <w:r w:rsidR="00824479" w:rsidRPr="00A65976">
        <w:rPr>
          <w:rFonts w:ascii="Times New Roman" w:hAnsi="Times New Roman" w:cs="Times New Roman"/>
          <w:position w:val="8"/>
          <w:sz w:val="20"/>
          <w:szCs w:val="20"/>
        </w:rPr>
        <w:t xml:space="preserve">, </w:t>
      </w:r>
      <w:r w:rsidR="0034648B">
        <w:rPr>
          <w:rFonts w:ascii="Times New Roman" w:hAnsi="Times New Roman" w:cs="Times New Roman"/>
          <w:position w:val="8"/>
          <w:sz w:val="20"/>
          <w:szCs w:val="20"/>
        </w:rPr>
        <w:t>7</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radova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celini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časopisima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koji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nisu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indeksirani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gore</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navedenim</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bazama</w:t>
      </w:r>
      <w:r w:rsidR="00824479" w:rsidRPr="00A65976">
        <w:rPr>
          <w:rFonts w:ascii="Times New Roman" w:hAnsi="Times New Roman" w:cs="Times New Roman"/>
          <w:position w:val="8"/>
          <w:sz w:val="20"/>
          <w:szCs w:val="20"/>
        </w:rPr>
        <w:t xml:space="preserve">, 3 </w:t>
      </w:r>
      <w:r w:rsidRPr="00A65976">
        <w:rPr>
          <w:rFonts w:ascii="Times New Roman" w:hAnsi="Times New Roman" w:cs="Times New Roman"/>
          <w:position w:val="8"/>
          <w:sz w:val="20"/>
          <w:szCs w:val="20"/>
        </w:rPr>
        <w:t>rada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celini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zbornicima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međunarodnih</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skupova</w:t>
      </w:r>
      <w:r w:rsidR="00824479" w:rsidRPr="00A65976">
        <w:rPr>
          <w:rFonts w:ascii="Times New Roman" w:hAnsi="Times New Roman" w:cs="Times New Roman"/>
          <w:position w:val="8"/>
          <w:sz w:val="20"/>
          <w:szCs w:val="20"/>
        </w:rPr>
        <w:t xml:space="preserve">, 37 </w:t>
      </w:r>
      <w:r w:rsidRPr="00A65976">
        <w:rPr>
          <w:rFonts w:ascii="Times New Roman" w:hAnsi="Times New Roman" w:cs="Times New Roman"/>
          <w:position w:val="8"/>
          <w:sz w:val="20"/>
          <w:szCs w:val="20"/>
        </w:rPr>
        <w:t>radova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celini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zbornicima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nacionalnih</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skupova</w:t>
      </w:r>
      <w:r w:rsidR="00824479" w:rsidRPr="00A65976">
        <w:rPr>
          <w:rFonts w:ascii="Times New Roman" w:hAnsi="Times New Roman" w:cs="Times New Roman"/>
          <w:position w:val="8"/>
          <w:sz w:val="20"/>
          <w:szCs w:val="20"/>
        </w:rPr>
        <w:t>, 32</w:t>
      </w:r>
      <w:r w:rsidR="00A65976">
        <w:rPr>
          <w:rFonts w:ascii="Times New Roman" w:hAnsi="Times New Roman" w:cs="Times New Roman"/>
          <w:position w:val="8"/>
          <w:sz w:val="20"/>
          <w:szCs w:val="20"/>
        </w:rPr>
        <w:t>7</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izvoda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zbornicima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međunarodnih</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skupova</w:t>
      </w:r>
      <w:r w:rsidR="00824479" w:rsidRPr="00A65976">
        <w:rPr>
          <w:rFonts w:ascii="Times New Roman" w:hAnsi="Times New Roman" w:cs="Times New Roman"/>
          <w:position w:val="8"/>
          <w:sz w:val="20"/>
          <w:szCs w:val="20"/>
        </w:rPr>
        <w:t>, 14</w:t>
      </w:r>
      <w:r w:rsidR="008565C3">
        <w:rPr>
          <w:rFonts w:ascii="Times New Roman" w:hAnsi="Times New Roman" w:cs="Times New Roman"/>
          <w:position w:val="8"/>
          <w:sz w:val="20"/>
          <w:szCs w:val="20"/>
        </w:rPr>
        <w:t>8</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izvoda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zbornicima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nacionalnih</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skupova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w:t>
      </w:r>
      <w:r w:rsidR="00824479" w:rsidRPr="00A65976">
        <w:rPr>
          <w:rFonts w:ascii="Times New Roman" w:hAnsi="Times New Roman" w:cs="Times New Roman"/>
          <w:position w:val="8"/>
          <w:sz w:val="20"/>
          <w:szCs w:val="20"/>
        </w:rPr>
        <w:t xml:space="preserve"> </w:t>
      </w:r>
      <w:r w:rsidR="005C03C7">
        <w:rPr>
          <w:rFonts w:ascii="Times New Roman" w:hAnsi="Times New Roman" w:cs="Times New Roman"/>
          <w:position w:val="8"/>
          <w:sz w:val="20"/>
          <w:szCs w:val="20"/>
        </w:rPr>
        <w:t>4</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poglavlјa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udžbenicima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knjigama</w:t>
      </w:r>
      <w:r w:rsidR="00824479" w:rsidRPr="00A65976">
        <w:rPr>
          <w:rFonts w:ascii="Times New Roman" w:hAnsi="Times New Roman" w:cs="Times New Roman"/>
          <w:position w:val="8"/>
          <w:sz w:val="20"/>
          <w:szCs w:val="20"/>
        </w:rPr>
        <w:t>.</w:t>
      </w:r>
    </w:p>
    <w:p w14:paraId="112DD51B" w14:textId="3A34A945" w:rsidR="00824479" w:rsidRPr="00A65976" w:rsidRDefault="00DB619F" w:rsidP="00824479">
      <w:pPr>
        <w:pStyle w:val="Body"/>
        <w:spacing w:after="0" w:line="240" w:lineRule="auto"/>
        <w:jc w:val="both"/>
        <w:rPr>
          <w:rFonts w:ascii="Times New Roman" w:eastAsia="Times New Roman" w:hAnsi="Times New Roman" w:cs="Times New Roman"/>
          <w:position w:val="8"/>
          <w:sz w:val="20"/>
          <w:szCs w:val="20"/>
        </w:rPr>
      </w:pPr>
      <w:r w:rsidRPr="00A65976">
        <w:rPr>
          <w:rFonts w:ascii="Times New Roman" w:eastAsia="Times New Roman" w:hAnsi="Times New Roman" w:cs="Times New Roman"/>
          <w:position w:val="8"/>
          <w:sz w:val="20"/>
          <w:szCs w:val="20"/>
        </w:rPr>
        <w:t>Kandidat</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je</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autor</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u</w:t>
      </w:r>
      <w:r w:rsidR="00824479" w:rsidRPr="00A65976">
        <w:rPr>
          <w:rFonts w:ascii="Times New Roman" w:eastAsia="Times New Roman" w:hAnsi="Times New Roman" w:cs="Times New Roman"/>
          <w:position w:val="8"/>
          <w:sz w:val="20"/>
          <w:szCs w:val="20"/>
        </w:rPr>
        <w:t xml:space="preserve"> </w:t>
      </w:r>
      <w:r w:rsidR="005C03C7">
        <w:rPr>
          <w:rFonts w:ascii="Times New Roman" w:hAnsi="Times New Roman" w:cs="Times New Roman"/>
          <w:position w:val="8"/>
          <w:sz w:val="20"/>
          <w:szCs w:val="20"/>
        </w:rPr>
        <w:t>121</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rad</w:t>
      </w:r>
      <w:r w:rsidR="005C03C7">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ostalim</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jedan</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od</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koautora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Od</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poslednjeg</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izbora</w:t>
      </w:r>
      <w:r w:rsidR="00824479" w:rsidRPr="00A65976">
        <w:rPr>
          <w:rFonts w:ascii="Times New Roman" w:hAnsi="Times New Roman" w:cs="Times New Roman"/>
          <w:position w:val="8"/>
          <w:sz w:val="20"/>
          <w:szCs w:val="20"/>
        </w:rPr>
        <w:t xml:space="preserve"> (20</w:t>
      </w:r>
      <w:r w:rsidR="005C03C7">
        <w:rPr>
          <w:rFonts w:ascii="Times New Roman" w:hAnsi="Times New Roman" w:cs="Times New Roman"/>
          <w:position w:val="8"/>
          <w:sz w:val="20"/>
          <w:szCs w:val="20"/>
        </w:rPr>
        <w:t>2</w:t>
      </w:r>
      <w:r w:rsidR="00824479" w:rsidRPr="00A65976">
        <w:rPr>
          <w:rFonts w:ascii="Times New Roman" w:hAnsi="Times New Roman" w:cs="Times New Roman"/>
          <w:position w:val="8"/>
          <w:sz w:val="20"/>
          <w:szCs w:val="20"/>
        </w:rPr>
        <w:t>1</w:t>
      </w:r>
      <w:r w:rsidR="00D70595"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godine</w:t>
      </w:r>
      <w:r w:rsidR="00D70595"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kandidat</w:t>
      </w:r>
      <w:r w:rsidR="00D70595"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je</w:t>
      </w:r>
      <w:r w:rsidR="00D70595"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objavio</w:t>
      </w:r>
      <w:r w:rsidR="00D70595" w:rsidRPr="00A65976">
        <w:rPr>
          <w:rFonts w:ascii="Times New Roman" w:hAnsi="Times New Roman" w:cs="Times New Roman"/>
          <w:position w:val="8"/>
          <w:sz w:val="20"/>
          <w:szCs w:val="20"/>
        </w:rPr>
        <w:t xml:space="preserve"> </w:t>
      </w:r>
      <w:r w:rsidR="005C03C7">
        <w:rPr>
          <w:rFonts w:ascii="Times New Roman" w:hAnsi="Times New Roman" w:cs="Times New Roman"/>
          <w:position w:val="8"/>
          <w:sz w:val="20"/>
          <w:szCs w:val="20"/>
        </w:rPr>
        <w:t>1</w:t>
      </w:r>
      <w:r w:rsidR="0029429C">
        <w:rPr>
          <w:rFonts w:ascii="Times New Roman" w:hAnsi="Times New Roman" w:cs="Times New Roman"/>
          <w:position w:val="8"/>
          <w:sz w:val="20"/>
          <w:szCs w:val="20"/>
          <w:lang w:val="sr-Cyrl-RS"/>
        </w:rPr>
        <w:t>2</w:t>
      </w:r>
      <w:r w:rsidR="00D70595"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rad</w:t>
      </w:r>
      <w:r w:rsidR="005C03C7">
        <w:rPr>
          <w:rFonts w:ascii="Times New Roman" w:hAnsi="Times New Roman" w:cs="Times New Roman"/>
          <w:position w:val="8"/>
          <w:sz w:val="20"/>
          <w:szCs w:val="20"/>
        </w:rPr>
        <w:t>ova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Nekoliko</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originalnih</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radova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je</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štampano</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vrhunskim</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kardiološkim</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časopisima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kao</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što</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su</w:t>
      </w:r>
      <w:r w:rsidR="00824479" w:rsidRPr="00A65976">
        <w:rPr>
          <w:rFonts w:ascii="Times New Roman" w:hAnsi="Times New Roman" w:cs="Times New Roman"/>
          <w:position w:val="8"/>
          <w:sz w:val="20"/>
          <w:szCs w:val="20"/>
        </w:rPr>
        <w:t xml:space="preserve"> </w:t>
      </w:r>
      <w:r w:rsidR="00824479" w:rsidRPr="00A65976">
        <w:rPr>
          <w:rFonts w:ascii="Times New Roman" w:hAnsi="Times New Roman" w:cs="Times New Roman"/>
          <w:position w:val="8"/>
          <w:sz w:val="20"/>
          <w:szCs w:val="20"/>
          <w:lang w:val="en-US"/>
        </w:rPr>
        <w:t xml:space="preserve">Journal </w:t>
      </w:r>
      <w:proofErr w:type="spellStart"/>
      <w:r w:rsidR="00824479" w:rsidRPr="00A65976">
        <w:rPr>
          <w:rFonts w:ascii="Times New Roman" w:hAnsi="Times New Roman" w:cs="Times New Roman"/>
          <w:position w:val="8"/>
          <w:sz w:val="20"/>
          <w:szCs w:val="20"/>
          <w:lang w:val="en-US"/>
        </w:rPr>
        <w:t>od</w:t>
      </w:r>
      <w:proofErr w:type="spellEnd"/>
      <w:r w:rsidR="00824479" w:rsidRPr="00A65976">
        <w:rPr>
          <w:rFonts w:ascii="Times New Roman" w:hAnsi="Times New Roman" w:cs="Times New Roman"/>
          <w:position w:val="8"/>
          <w:sz w:val="20"/>
          <w:szCs w:val="20"/>
          <w:lang w:val="en-US"/>
        </w:rPr>
        <w:t xml:space="preserve"> American College of Cardiology </w:t>
      </w:r>
      <w:r w:rsidRPr="00A65976">
        <w:rPr>
          <w:rFonts w:ascii="Times New Roman" w:hAnsi="Times New Roman" w:cs="Times New Roman"/>
          <w:position w:val="8"/>
          <w:sz w:val="20"/>
          <w:szCs w:val="20"/>
        </w:rPr>
        <w:t>i</w:t>
      </w:r>
      <w:r w:rsidR="00824479" w:rsidRPr="00A65976">
        <w:rPr>
          <w:rFonts w:ascii="Times New Roman" w:hAnsi="Times New Roman" w:cs="Times New Roman"/>
          <w:position w:val="8"/>
          <w:sz w:val="20"/>
          <w:szCs w:val="20"/>
        </w:rPr>
        <w:t xml:space="preserve"> </w:t>
      </w:r>
      <w:r w:rsidR="00824479" w:rsidRPr="00A65976">
        <w:rPr>
          <w:rFonts w:ascii="Times New Roman" w:hAnsi="Times New Roman" w:cs="Times New Roman"/>
          <w:position w:val="8"/>
          <w:sz w:val="20"/>
          <w:szCs w:val="20"/>
          <w:lang w:val="en-US"/>
        </w:rPr>
        <w:t>Circulation</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ukupan</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IF</w:t>
      </w:r>
      <w:r w:rsidR="00824479" w:rsidRPr="00A65976">
        <w:rPr>
          <w:rFonts w:ascii="Times New Roman" w:hAnsi="Times New Roman" w:cs="Times New Roman"/>
          <w:position w:val="8"/>
          <w:sz w:val="20"/>
          <w:szCs w:val="20"/>
        </w:rPr>
        <w:t xml:space="preserve"> 1</w:t>
      </w:r>
      <w:r w:rsidR="00AA2FCA" w:rsidRPr="00A65976">
        <w:rPr>
          <w:rFonts w:ascii="Times New Roman" w:hAnsi="Times New Roman" w:cs="Times New Roman"/>
          <w:position w:val="8"/>
          <w:sz w:val="20"/>
          <w:szCs w:val="20"/>
        </w:rPr>
        <w:t>9,235</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Pored</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visoke</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citiranosti</w:t>
      </w:r>
      <w:r w:rsidR="00824479" w:rsidRPr="00A65976">
        <w:rPr>
          <w:rFonts w:ascii="Times New Roman" w:hAnsi="Times New Roman" w:cs="Times New Roman"/>
          <w:position w:val="8"/>
          <w:sz w:val="20"/>
          <w:szCs w:val="20"/>
          <w:lang w:val="en-US"/>
        </w:rPr>
        <w:t xml:space="preserve"> </w:t>
      </w:r>
      <w:r w:rsidR="00E01D60" w:rsidRPr="00A65976">
        <w:rPr>
          <w:rFonts w:ascii="Times New Roman" w:hAnsi="Times New Roman" w:cs="Times New Roman"/>
          <w:position w:val="8"/>
          <w:sz w:val="20"/>
          <w:szCs w:val="20"/>
        </w:rPr>
        <w:t>(334</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puta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jedan</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rad</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ovi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radovi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imali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direktan</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uticaj</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na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svakodnevnu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kliničku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praksu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svetu</w:t>
      </w:r>
      <w:r w:rsidR="00F73855">
        <w:rPr>
          <w:rFonts w:ascii="Times New Roman" w:hAnsi="Times New Roman" w:cs="Times New Roman"/>
          <w:position w:val="8"/>
          <w:sz w:val="20"/>
          <w:szCs w:val="20"/>
        </w:rPr>
        <w:t xml:space="preserve">: stentovi sa oslobađanjem leka prve generacije su oslobodili interventnu zajednicu difuznih restenoza u odnosu na period običnih metalnih stentova; veći broj stentova u više koronarnih arterija ima za posledicu lošiji klinički ishod, </w:t>
      </w:r>
      <w:r w:rsidR="004A6425">
        <w:rPr>
          <w:rFonts w:ascii="Times New Roman" w:hAnsi="Times New Roman" w:cs="Times New Roman"/>
          <w:position w:val="8"/>
          <w:sz w:val="20"/>
          <w:szCs w:val="20"/>
        </w:rPr>
        <w:t xml:space="preserve">veća dužina stentiranog segmenta nosi i veći rizik od </w:t>
      </w:r>
      <w:r w:rsidR="004A6425">
        <w:rPr>
          <w:rFonts w:ascii="Times New Roman" w:hAnsi="Times New Roman" w:cs="Times New Roman"/>
          <w:position w:val="8"/>
          <w:sz w:val="20"/>
          <w:szCs w:val="20"/>
        </w:rPr>
        <w:lastRenderedPageBreak/>
        <w:t>akutne tromboze stenta, početna doza klopidogrela od 600 mg ostvaruje veću i bržu inhibiciju trombocita u odnosu na 300 mg, rutinska aspiracija tromba kod STEMI bolesnika nije nezavisni prediktor smanjenja mikrocirkulatorne rezistencije.</w:t>
      </w:r>
    </w:p>
    <w:p w14:paraId="26551C64" w14:textId="4E5AEE62" w:rsidR="00824479" w:rsidRPr="00A65976" w:rsidRDefault="00DB619F" w:rsidP="00824479">
      <w:pPr>
        <w:pStyle w:val="Body"/>
        <w:spacing w:after="0" w:line="240" w:lineRule="auto"/>
        <w:jc w:val="both"/>
        <w:rPr>
          <w:rFonts w:ascii="Times New Roman" w:eastAsia="Times New Roman" w:hAnsi="Times New Roman" w:cs="Times New Roman"/>
          <w:position w:val="8"/>
          <w:sz w:val="20"/>
          <w:szCs w:val="20"/>
        </w:rPr>
      </w:pPr>
      <w:r w:rsidRPr="00A65976">
        <w:rPr>
          <w:rFonts w:ascii="Times New Roman" w:eastAsia="Times New Roman" w:hAnsi="Times New Roman" w:cs="Times New Roman"/>
          <w:position w:val="8"/>
          <w:sz w:val="20"/>
          <w:szCs w:val="20"/>
        </w:rPr>
        <w:t>Analizom</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priloženih</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radova</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zapaža</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se</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interesovanje</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kandidata</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za</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različite</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oblasti</w:t>
      </w:r>
      <w:r w:rsidR="00824479" w:rsidRPr="00A65976">
        <w:rPr>
          <w:rFonts w:ascii="Times New Roman" w:eastAsia="Times New Roman" w:hAnsi="Times New Roman" w:cs="Times New Roman"/>
          <w:position w:val="8"/>
          <w:sz w:val="20"/>
          <w:szCs w:val="20"/>
        </w:rPr>
        <w:t xml:space="preserve"> </w:t>
      </w:r>
      <w:r w:rsidRPr="00A65976">
        <w:rPr>
          <w:rFonts w:ascii="Times New Roman" w:eastAsia="Times New Roman" w:hAnsi="Times New Roman" w:cs="Times New Roman"/>
          <w:position w:val="8"/>
          <w:sz w:val="20"/>
          <w:szCs w:val="20"/>
        </w:rPr>
        <w:t>kardiologije</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kao</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što</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početku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klinička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kardiologija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farmakološka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kardiologija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kod</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bolesnika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akutnim</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infarktom</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miokarda</w:t>
      </w:r>
      <w:r w:rsidR="004A6425">
        <w:rPr>
          <w:rFonts w:ascii="Times New Roman" w:hAnsi="Times New Roman" w:cs="Times New Roman"/>
          <w:position w:val="8"/>
          <w:sz w:val="20"/>
          <w:szCs w:val="20"/>
        </w:rPr>
        <w:t xml:space="preserve"> i primena visokih doza metoprolola intravenski kod STEMI bolesnika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kasnije</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neinvazivna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dijagnostika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evaluacijom</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prognostičkih</w:t>
      </w:r>
      <w:r w:rsidR="00824479" w:rsidRPr="00A65976">
        <w:rPr>
          <w:rFonts w:ascii="Times New Roman" w:hAnsi="Times New Roman" w:cs="Times New Roman"/>
          <w:position w:val="8"/>
          <w:sz w:val="20"/>
          <w:szCs w:val="20"/>
        </w:rPr>
        <w:t xml:space="preserve"> </w:t>
      </w:r>
      <w:r w:rsidR="004A6425">
        <w:rPr>
          <w:rFonts w:ascii="Times New Roman" w:hAnsi="Times New Roman" w:cs="Times New Roman"/>
          <w:position w:val="8"/>
          <w:sz w:val="20"/>
          <w:szCs w:val="20"/>
        </w:rPr>
        <w:t xml:space="preserve">neelektrokardiografskih </w:t>
      </w:r>
      <w:r w:rsidRPr="00A65976">
        <w:rPr>
          <w:rFonts w:ascii="Times New Roman" w:hAnsi="Times New Roman" w:cs="Times New Roman"/>
          <w:position w:val="8"/>
          <w:sz w:val="20"/>
          <w:szCs w:val="20"/>
        </w:rPr>
        <w:t>markera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na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testu</w:t>
      </w:r>
      <w:r w:rsidR="00824479" w:rsidRPr="00A65976">
        <w:rPr>
          <w:rFonts w:ascii="Times New Roman" w:hAnsi="Times New Roman" w:cs="Times New Roman"/>
          <w:position w:val="8"/>
          <w:sz w:val="20"/>
          <w:szCs w:val="20"/>
        </w:rPr>
        <w:t xml:space="preserve"> </w:t>
      </w:r>
      <w:r w:rsidR="004A6425">
        <w:rPr>
          <w:rFonts w:ascii="Times New Roman" w:hAnsi="Times New Roman" w:cs="Times New Roman"/>
          <w:position w:val="8"/>
          <w:sz w:val="20"/>
          <w:szCs w:val="20"/>
        </w:rPr>
        <w:t xml:space="preserve">fizičkog </w:t>
      </w:r>
      <w:r w:rsidRPr="00A65976">
        <w:rPr>
          <w:rFonts w:ascii="Times New Roman" w:hAnsi="Times New Roman" w:cs="Times New Roman"/>
          <w:position w:val="8"/>
          <w:sz w:val="20"/>
          <w:szCs w:val="20"/>
        </w:rPr>
        <w:t>opterećenja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kod</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bolesnika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hroničnim</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koronarnim</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sindromom</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najzad</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interventna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kardiologija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od</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evaluacije</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efikasnosti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bezbednosti</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prve</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generacije</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koronarnih</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stentova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oslobađanjem</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leka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do</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procene</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uticaja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aspiracije</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tromba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na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koronarnu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fiziologiju</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kod</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bolesnika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sa</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akutnim</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infarktom</w:t>
      </w:r>
      <w:r w:rsidR="00824479" w:rsidRPr="00A65976">
        <w:rPr>
          <w:rFonts w:ascii="Times New Roman" w:hAnsi="Times New Roman" w:cs="Times New Roman"/>
          <w:position w:val="8"/>
          <w:sz w:val="20"/>
          <w:szCs w:val="20"/>
        </w:rPr>
        <w:t xml:space="preserve"> </w:t>
      </w:r>
      <w:r w:rsidRPr="00A65976">
        <w:rPr>
          <w:rFonts w:ascii="Times New Roman" w:hAnsi="Times New Roman" w:cs="Times New Roman"/>
          <w:position w:val="8"/>
          <w:sz w:val="20"/>
          <w:szCs w:val="20"/>
        </w:rPr>
        <w:t>miokarda</w:t>
      </w:r>
      <w:r w:rsidR="00824479" w:rsidRPr="00A65976">
        <w:rPr>
          <w:rFonts w:ascii="Times New Roman" w:hAnsi="Times New Roman" w:cs="Times New Roman"/>
          <w:position w:val="8"/>
          <w:sz w:val="20"/>
          <w:szCs w:val="20"/>
        </w:rPr>
        <w:t xml:space="preserve">.  </w:t>
      </w:r>
    </w:p>
    <w:p w14:paraId="2A2EE8EB" w14:textId="77777777" w:rsidR="00550702" w:rsidRPr="00A65976" w:rsidRDefault="00550702" w:rsidP="00056112">
      <w:pPr>
        <w:pStyle w:val="BodyA"/>
        <w:spacing w:after="0" w:line="240" w:lineRule="auto"/>
        <w:jc w:val="both"/>
        <w:rPr>
          <w:rFonts w:ascii="Times New Roman" w:eastAsia="Times New Roman" w:hAnsi="Times New Roman" w:cs="Times New Roman"/>
          <w:position w:val="16"/>
          <w:sz w:val="20"/>
          <w:szCs w:val="20"/>
        </w:rPr>
      </w:pPr>
    </w:p>
    <w:p w14:paraId="64AA48E0" w14:textId="77777777" w:rsidR="0005233F" w:rsidRPr="00A65976" w:rsidRDefault="0005233F" w:rsidP="0005233F">
      <w:pPr>
        <w:pStyle w:val="Body"/>
        <w:spacing w:after="0" w:line="240" w:lineRule="auto"/>
        <w:jc w:val="both"/>
        <w:rPr>
          <w:rFonts w:ascii="Times New Roman" w:eastAsia="Times New Roman" w:hAnsi="Times New Roman" w:cs="Times New Roman"/>
          <w:sz w:val="20"/>
          <w:szCs w:val="20"/>
        </w:rPr>
      </w:pPr>
      <w:r w:rsidRPr="00A65976">
        <w:rPr>
          <w:rFonts w:ascii="Times New Roman" w:hAnsi="Times New Roman" w:cs="Times New Roman"/>
          <w:position w:val="8"/>
          <w:sz w:val="20"/>
          <w:szCs w:val="20"/>
          <w:lang w:val="en-US"/>
        </w:rPr>
        <w:t xml:space="preserve">G. </w:t>
      </w:r>
      <w:r w:rsidR="00DB619F" w:rsidRPr="00A65976">
        <w:rPr>
          <w:rFonts w:ascii="Times New Roman" w:hAnsi="Times New Roman" w:cs="Times New Roman"/>
          <w:position w:val="8"/>
          <w:sz w:val="20"/>
          <w:szCs w:val="20"/>
        </w:rPr>
        <w:t>OCENA</w:t>
      </w:r>
      <w:r w:rsidRPr="00A65976">
        <w:rPr>
          <w:rFonts w:ascii="Times New Roman" w:hAnsi="Times New Roman" w:cs="Times New Roman"/>
          <w:position w:val="8"/>
          <w:sz w:val="20"/>
          <w:szCs w:val="20"/>
        </w:rPr>
        <w:t xml:space="preserve"> </w:t>
      </w:r>
      <w:r w:rsidR="00DB619F" w:rsidRPr="00A65976">
        <w:rPr>
          <w:rFonts w:ascii="Times New Roman" w:hAnsi="Times New Roman" w:cs="Times New Roman"/>
          <w:position w:val="8"/>
          <w:sz w:val="20"/>
          <w:szCs w:val="20"/>
        </w:rPr>
        <w:t>O</w:t>
      </w:r>
      <w:r w:rsidRPr="00A65976">
        <w:rPr>
          <w:rFonts w:ascii="Times New Roman" w:hAnsi="Times New Roman" w:cs="Times New Roman"/>
          <w:position w:val="8"/>
          <w:sz w:val="20"/>
          <w:szCs w:val="20"/>
        </w:rPr>
        <w:t xml:space="preserve"> </w:t>
      </w:r>
      <w:r w:rsidR="00DB619F" w:rsidRPr="00A65976">
        <w:rPr>
          <w:rFonts w:ascii="Times New Roman" w:hAnsi="Times New Roman" w:cs="Times New Roman"/>
          <w:position w:val="8"/>
          <w:sz w:val="20"/>
          <w:szCs w:val="20"/>
        </w:rPr>
        <w:t>ANGAŽOVANјU</w:t>
      </w:r>
      <w:r w:rsidRPr="00A65976">
        <w:rPr>
          <w:rFonts w:ascii="Times New Roman" w:hAnsi="Times New Roman" w:cs="Times New Roman"/>
          <w:position w:val="8"/>
          <w:sz w:val="20"/>
          <w:szCs w:val="20"/>
        </w:rPr>
        <w:t xml:space="preserve"> </w:t>
      </w:r>
      <w:r w:rsidR="00DB619F" w:rsidRPr="00A65976">
        <w:rPr>
          <w:rFonts w:ascii="Times New Roman" w:hAnsi="Times New Roman" w:cs="Times New Roman"/>
          <w:position w:val="8"/>
          <w:sz w:val="20"/>
          <w:szCs w:val="20"/>
        </w:rPr>
        <w:t>U</w:t>
      </w:r>
      <w:r w:rsidRPr="00A65976">
        <w:rPr>
          <w:rFonts w:ascii="Times New Roman" w:hAnsi="Times New Roman" w:cs="Times New Roman"/>
          <w:position w:val="8"/>
          <w:sz w:val="20"/>
          <w:szCs w:val="20"/>
        </w:rPr>
        <w:t xml:space="preserve"> </w:t>
      </w:r>
      <w:r w:rsidR="00DB619F" w:rsidRPr="00A65976">
        <w:rPr>
          <w:rFonts w:ascii="Times New Roman" w:hAnsi="Times New Roman" w:cs="Times New Roman"/>
          <w:position w:val="8"/>
          <w:sz w:val="20"/>
          <w:szCs w:val="20"/>
        </w:rPr>
        <w:t>RAZVOJU</w:t>
      </w:r>
      <w:r w:rsidRPr="00A65976">
        <w:rPr>
          <w:rFonts w:ascii="Times New Roman" w:hAnsi="Times New Roman" w:cs="Times New Roman"/>
          <w:position w:val="8"/>
          <w:sz w:val="20"/>
          <w:szCs w:val="20"/>
        </w:rPr>
        <w:t xml:space="preserve"> </w:t>
      </w:r>
      <w:r w:rsidR="00DB619F" w:rsidRPr="00A65976">
        <w:rPr>
          <w:rFonts w:ascii="Times New Roman" w:hAnsi="Times New Roman" w:cs="Times New Roman"/>
          <w:position w:val="8"/>
          <w:sz w:val="20"/>
          <w:szCs w:val="20"/>
        </w:rPr>
        <w:t>NASTAVE</w:t>
      </w:r>
      <w:r w:rsidRPr="00A65976">
        <w:rPr>
          <w:rFonts w:ascii="Times New Roman" w:hAnsi="Times New Roman" w:cs="Times New Roman"/>
          <w:position w:val="8"/>
          <w:sz w:val="20"/>
          <w:szCs w:val="20"/>
        </w:rPr>
        <w:t xml:space="preserve"> </w:t>
      </w:r>
      <w:r w:rsidR="00DB619F" w:rsidRPr="00A65976">
        <w:rPr>
          <w:rFonts w:ascii="Times New Roman" w:hAnsi="Times New Roman" w:cs="Times New Roman"/>
          <w:position w:val="8"/>
          <w:sz w:val="20"/>
          <w:szCs w:val="20"/>
        </w:rPr>
        <w:t>I</w:t>
      </w:r>
      <w:r w:rsidRPr="00A65976">
        <w:rPr>
          <w:rFonts w:ascii="Times New Roman" w:hAnsi="Times New Roman" w:cs="Times New Roman"/>
          <w:position w:val="8"/>
          <w:sz w:val="20"/>
          <w:szCs w:val="20"/>
        </w:rPr>
        <w:t xml:space="preserve"> </w:t>
      </w:r>
      <w:r w:rsidR="00DB619F" w:rsidRPr="00A65976">
        <w:rPr>
          <w:rFonts w:ascii="Times New Roman" w:hAnsi="Times New Roman" w:cs="Times New Roman"/>
          <w:position w:val="8"/>
          <w:sz w:val="20"/>
          <w:szCs w:val="20"/>
        </w:rPr>
        <w:t>DRUGIH</w:t>
      </w:r>
      <w:r w:rsidRPr="00A65976">
        <w:rPr>
          <w:rFonts w:ascii="Times New Roman" w:hAnsi="Times New Roman" w:cs="Times New Roman"/>
          <w:position w:val="8"/>
          <w:sz w:val="20"/>
          <w:szCs w:val="20"/>
        </w:rPr>
        <w:t xml:space="preserve"> </w:t>
      </w:r>
      <w:r w:rsidR="00DB619F" w:rsidRPr="00A65976">
        <w:rPr>
          <w:rFonts w:ascii="Times New Roman" w:hAnsi="Times New Roman" w:cs="Times New Roman"/>
          <w:position w:val="8"/>
          <w:sz w:val="20"/>
          <w:szCs w:val="20"/>
        </w:rPr>
        <w:t>DELATNOSTI</w:t>
      </w:r>
      <w:r w:rsidRPr="00A65976">
        <w:rPr>
          <w:rFonts w:ascii="Times New Roman" w:hAnsi="Times New Roman" w:cs="Times New Roman"/>
          <w:position w:val="8"/>
          <w:sz w:val="20"/>
          <w:szCs w:val="20"/>
        </w:rPr>
        <w:t xml:space="preserve"> </w:t>
      </w:r>
      <w:r w:rsidR="00DB619F" w:rsidRPr="00A65976">
        <w:rPr>
          <w:rFonts w:ascii="Times New Roman" w:hAnsi="Times New Roman" w:cs="Times New Roman"/>
          <w:position w:val="8"/>
          <w:sz w:val="20"/>
          <w:szCs w:val="20"/>
        </w:rPr>
        <w:t>VISOKOŠKOLSKE</w:t>
      </w:r>
      <w:r w:rsidRPr="00A65976">
        <w:rPr>
          <w:rFonts w:ascii="Times New Roman" w:hAnsi="Times New Roman" w:cs="Times New Roman"/>
          <w:position w:val="8"/>
          <w:sz w:val="20"/>
          <w:szCs w:val="20"/>
        </w:rPr>
        <w:t xml:space="preserve"> </w:t>
      </w:r>
      <w:r w:rsidR="00DB619F" w:rsidRPr="00A65976">
        <w:rPr>
          <w:rFonts w:ascii="Times New Roman" w:hAnsi="Times New Roman" w:cs="Times New Roman"/>
          <w:position w:val="8"/>
          <w:sz w:val="20"/>
          <w:szCs w:val="20"/>
        </w:rPr>
        <w:t>USTANOVE</w:t>
      </w:r>
    </w:p>
    <w:p w14:paraId="73BA9A7B" w14:textId="0B6EFBEE" w:rsidR="00550702" w:rsidRPr="00A65976" w:rsidRDefault="005C03C7" w:rsidP="00056112">
      <w:pPr>
        <w:pStyle w:val="BodyA"/>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Vanredni pro</w:t>
      </w:r>
      <w:r w:rsidR="00E70A3E">
        <w:rPr>
          <w:rFonts w:ascii="Times New Roman" w:hAnsi="Times New Roman" w:cs="Times New Roman"/>
          <w:sz w:val="20"/>
          <w:szCs w:val="20"/>
        </w:rPr>
        <w:t>f</w:t>
      </w:r>
      <w:r>
        <w:rPr>
          <w:rFonts w:ascii="Times New Roman" w:hAnsi="Times New Roman" w:cs="Times New Roman"/>
          <w:sz w:val="20"/>
          <w:szCs w:val="20"/>
        </w:rPr>
        <w:t xml:space="preserve">esor </w:t>
      </w:r>
      <w:r w:rsidR="00DB619F" w:rsidRPr="00A65976">
        <w:rPr>
          <w:rFonts w:ascii="Times New Roman" w:hAnsi="Times New Roman" w:cs="Times New Roman"/>
          <w:sz w:val="20"/>
          <w:szCs w:val="20"/>
        </w:rPr>
        <w:t>dr</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Dejan</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Orlić</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je</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bio</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predavač</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u</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školi</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ultrazvuka</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u</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organizaciji</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Udruženja</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za</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ultrazvuk</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u</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medicini</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Predavao</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je</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o</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intravaskularnom</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ultrazvuku</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i</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optičkoj</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koherentnoj</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tomografiji</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na</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redovnim</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godišnjim</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sastancima</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Udruženja</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za</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kardiovaskularni</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imidžing</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i</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Udruženja</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kardiologa</w:t>
      </w:r>
      <w:r w:rsidR="0010697E" w:rsidRPr="00A65976">
        <w:rPr>
          <w:rFonts w:ascii="Times New Roman" w:hAnsi="Times New Roman" w:cs="Times New Roman"/>
          <w:sz w:val="20"/>
          <w:szCs w:val="20"/>
        </w:rPr>
        <w:t xml:space="preserve"> </w:t>
      </w:r>
      <w:r w:rsidR="00DB619F" w:rsidRPr="00A65976">
        <w:rPr>
          <w:rFonts w:ascii="Times New Roman" w:hAnsi="Times New Roman" w:cs="Times New Roman"/>
          <w:sz w:val="20"/>
          <w:szCs w:val="20"/>
        </w:rPr>
        <w:t>Srbije</w:t>
      </w:r>
      <w:r w:rsidR="0010697E" w:rsidRPr="00A65976">
        <w:rPr>
          <w:rFonts w:ascii="Times New Roman" w:hAnsi="Times New Roman" w:cs="Times New Roman"/>
          <w:sz w:val="20"/>
          <w:szCs w:val="20"/>
        </w:rPr>
        <w:t xml:space="preserve">. </w:t>
      </w:r>
    </w:p>
    <w:p w14:paraId="58C54A1B" w14:textId="20857659" w:rsidR="00550702" w:rsidRPr="0067494F" w:rsidRDefault="00DB619F" w:rsidP="00056112">
      <w:pPr>
        <w:pStyle w:val="BodyA"/>
        <w:spacing w:after="0" w:line="240" w:lineRule="auto"/>
        <w:jc w:val="both"/>
        <w:rPr>
          <w:rFonts w:ascii="Times New Roman" w:eastAsia="Times New Roman" w:hAnsi="Times New Roman" w:cs="Times New Roman"/>
          <w:sz w:val="20"/>
          <w:szCs w:val="20"/>
        </w:rPr>
      </w:pPr>
      <w:r w:rsidRPr="00A65976">
        <w:rPr>
          <w:rFonts w:ascii="Times New Roman" w:hAnsi="Times New Roman" w:cs="Times New Roman"/>
          <w:sz w:val="20"/>
          <w:szCs w:val="20"/>
        </w:rPr>
        <w:t>Kandidat</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u</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svom</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svakodnevnom</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radu</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daje</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značajan</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naučni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stručni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pedagoški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doprinos</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aktivnim</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učešćem</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u</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osnovnoj</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nastavi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osnovnoj</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nastavi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na</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engleskom</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jeziku</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kao</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u</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postdiplomskoj</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nastavi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u</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okviru</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akademskih</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specijalističkih</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studija</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specijalizacije</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iz</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opšte</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medicine</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uže</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specijalizacije</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iz</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kardiologije</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i</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doktorskih</w:t>
      </w:r>
      <w:r w:rsidR="0010697E" w:rsidRPr="00A65976">
        <w:rPr>
          <w:rFonts w:ascii="Times New Roman" w:hAnsi="Times New Roman" w:cs="Times New Roman"/>
          <w:sz w:val="20"/>
          <w:szCs w:val="20"/>
        </w:rPr>
        <w:t xml:space="preserve"> </w:t>
      </w:r>
      <w:r w:rsidRPr="00A65976">
        <w:rPr>
          <w:rFonts w:ascii="Times New Roman" w:hAnsi="Times New Roman" w:cs="Times New Roman"/>
          <w:sz w:val="20"/>
          <w:szCs w:val="20"/>
        </w:rPr>
        <w:t>studija</w:t>
      </w:r>
      <w:r w:rsidR="0010697E" w:rsidRPr="00A65976">
        <w:rPr>
          <w:rFonts w:ascii="Times New Roman" w:hAnsi="Times New Roman" w:cs="Times New Roman"/>
          <w:sz w:val="20"/>
          <w:szCs w:val="20"/>
        </w:rPr>
        <w:t>.</w:t>
      </w:r>
      <w:r w:rsidR="00E22DF7">
        <w:rPr>
          <w:rFonts w:ascii="Times New Roman" w:hAnsi="Times New Roman" w:cs="Times New Roman"/>
          <w:sz w:val="20"/>
          <w:szCs w:val="20"/>
        </w:rPr>
        <w:t xml:space="preserve"> Zapažene su prezentacije na studentskim kongresima radova studenata kojima je bio mentor. </w:t>
      </w:r>
    </w:p>
    <w:p w14:paraId="23B8DD87"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06175738"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4879A449" w14:textId="77777777" w:rsidR="00550702" w:rsidRPr="004F034A" w:rsidRDefault="00DB619F" w:rsidP="00056112">
      <w:pPr>
        <w:pStyle w:val="BodyA"/>
        <w:spacing w:after="0" w:line="240" w:lineRule="auto"/>
        <w:jc w:val="center"/>
        <w:rPr>
          <w:rFonts w:ascii="Times New Roman" w:eastAsia="Times New Roman Bold" w:hAnsi="Times New Roman" w:cs="Times New Roman"/>
          <w:b/>
          <w:caps/>
          <w:sz w:val="20"/>
          <w:szCs w:val="20"/>
        </w:rPr>
      </w:pPr>
      <w:r w:rsidRPr="004F034A">
        <w:rPr>
          <w:rFonts w:ascii="Times New Roman" w:hAnsi="Times New Roman" w:cs="Times New Roman"/>
          <w:b/>
          <w:caps/>
          <w:sz w:val="20"/>
          <w:szCs w:val="20"/>
          <w:lang w:val="en-US"/>
        </w:rPr>
        <w:t>Izborni</w:t>
      </w:r>
      <w:r w:rsidR="0010697E" w:rsidRPr="004F034A">
        <w:rPr>
          <w:rFonts w:ascii="Times New Roman" w:hAnsi="Times New Roman" w:cs="Times New Roman"/>
          <w:b/>
          <w:caps/>
          <w:sz w:val="20"/>
          <w:szCs w:val="20"/>
          <w:lang w:val="en-US"/>
        </w:rPr>
        <w:t xml:space="preserve"> </w:t>
      </w:r>
      <w:r w:rsidRPr="004F034A">
        <w:rPr>
          <w:rFonts w:ascii="Times New Roman" w:hAnsi="Times New Roman" w:cs="Times New Roman"/>
          <w:b/>
          <w:caps/>
          <w:sz w:val="20"/>
          <w:szCs w:val="20"/>
          <w:lang w:val="en-US"/>
        </w:rPr>
        <w:t>uslovi</w:t>
      </w:r>
      <w:r w:rsidR="0010697E" w:rsidRPr="004F034A">
        <w:rPr>
          <w:rFonts w:ascii="Times New Roman" w:hAnsi="Times New Roman" w:cs="Times New Roman"/>
          <w:b/>
          <w:caps/>
          <w:sz w:val="20"/>
          <w:szCs w:val="20"/>
          <w:lang w:val="en-US"/>
        </w:rPr>
        <w:t xml:space="preserve"> </w:t>
      </w:r>
      <w:r w:rsidRPr="004F034A">
        <w:rPr>
          <w:rFonts w:ascii="Times New Roman" w:hAnsi="Times New Roman" w:cs="Times New Roman"/>
          <w:b/>
          <w:caps/>
          <w:sz w:val="20"/>
          <w:szCs w:val="20"/>
          <w:lang w:val="en-US"/>
        </w:rPr>
        <w:t>za</w:t>
      </w:r>
      <w:r w:rsidR="0010697E" w:rsidRPr="004F034A">
        <w:rPr>
          <w:rFonts w:ascii="Times New Roman" w:hAnsi="Times New Roman" w:cs="Times New Roman"/>
          <w:b/>
          <w:caps/>
          <w:sz w:val="20"/>
          <w:szCs w:val="20"/>
          <w:lang w:val="en-US"/>
        </w:rPr>
        <w:t xml:space="preserve"> </w:t>
      </w:r>
      <w:r w:rsidRPr="004F034A">
        <w:rPr>
          <w:rFonts w:ascii="Times New Roman" w:hAnsi="Times New Roman" w:cs="Times New Roman"/>
          <w:b/>
          <w:caps/>
          <w:sz w:val="20"/>
          <w:szCs w:val="20"/>
          <w:lang w:val="en-US"/>
        </w:rPr>
        <w:t>izbor</w:t>
      </w:r>
      <w:r w:rsidR="0010697E" w:rsidRPr="004F034A">
        <w:rPr>
          <w:rFonts w:ascii="Times New Roman" w:hAnsi="Times New Roman" w:cs="Times New Roman"/>
          <w:b/>
          <w:caps/>
          <w:sz w:val="20"/>
          <w:szCs w:val="20"/>
          <w:lang w:val="en-US"/>
        </w:rPr>
        <w:t xml:space="preserve"> </w:t>
      </w:r>
      <w:r w:rsidRPr="004F034A">
        <w:rPr>
          <w:rFonts w:ascii="Times New Roman" w:hAnsi="Times New Roman" w:cs="Times New Roman"/>
          <w:b/>
          <w:caps/>
          <w:sz w:val="20"/>
          <w:szCs w:val="20"/>
          <w:lang w:val="en-US"/>
        </w:rPr>
        <w:t>u</w:t>
      </w:r>
      <w:r w:rsidR="0010697E" w:rsidRPr="004F034A">
        <w:rPr>
          <w:rFonts w:ascii="Times New Roman" w:hAnsi="Times New Roman" w:cs="Times New Roman"/>
          <w:b/>
          <w:caps/>
          <w:sz w:val="20"/>
          <w:szCs w:val="20"/>
          <w:lang w:val="en-US"/>
        </w:rPr>
        <w:t xml:space="preserve"> </w:t>
      </w:r>
      <w:r w:rsidRPr="004F034A">
        <w:rPr>
          <w:rFonts w:ascii="Times New Roman" w:hAnsi="Times New Roman" w:cs="Times New Roman"/>
          <w:b/>
          <w:caps/>
          <w:sz w:val="20"/>
          <w:szCs w:val="20"/>
          <w:lang w:val="en-US"/>
        </w:rPr>
        <w:t>zvanje</w:t>
      </w:r>
      <w:r w:rsidR="0010697E" w:rsidRPr="004F034A">
        <w:rPr>
          <w:rFonts w:ascii="Times New Roman" w:hAnsi="Times New Roman" w:cs="Times New Roman"/>
          <w:b/>
          <w:caps/>
          <w:sz w:val="20"/>
          <w:szCs w:val="20"/>
          <w:lang w:val="en-US"/>
        </w:rPr>
        <w:t xml:space="preserve"> </w:t>
      </w:r>
      <w:r w:rsidRPr="004F034A">
        <w:rPr>
          <w:rFonts w:ascii="Times New Roman" w:hAnsi="Times New Roman" w:cs="Times New Roman"/>
          <w:b/>
          <w:caps/>
          <w:sz w:val="20"/>
          <w:szCs w:val="20"/>
        </w:rPr>
        <w:t>vanrednog</w:t>
      </w:r>
      <w:r w:rsidR="009F0CCA" w:rsidRPr="004F034A">
        <w:rPr>
          <w:rFonts w:ascii="Times New Roman" w:hAnsi="Times New Roman" w:cs="Times New Roman"/>
          <w:b/>
          <w:caps/>
          <w:sz w:val="20"/>
          <w:szCs w:val="20"/>
        </w:rPr>
        <w:t xml:space="preserve"> </w:t>
      </w:r>
      <w:r w:rsidRPr="004F034A">
        <w:rPr>
          <w:rFonts w:ascii="Times New Roman" w:hAnsi="Times New Roman" w:cs="Times New Roman"/>
          <w:b/>
          <w:caps/>
          <w:sz w:val="20"/>
          <w:szCs w:val="20"/>
        </w:rPr>
        <w:t>profesora</w:t>
      </w:r>
    </w:p>
    <w:p w14:paraId="7DA04D0C" w14:textId="77777777" w:rsidR="00550702" w:rsidRPr="0067494F" w:rsidRDefault="00550702" w:rsidP="00056112">
      <w:pPr>
        <w:pStyle w:val="BodyA"/>
        <w:spacing w:after="0" w:line="240" w:lineRule="auto"/>
        <w:jc w:val="center"/>
        <w:rPr>
          <w:rFonts w:ascii="Times New Roman" w:eastAsia="Times New Roman" w:hAnsi="Times New Roman" w:cs="Times New Roman"/>
          <w:caps/>
          <w:sz w:val="20"/>
          <w:szCs w:val="20"/>
        </w:rPr>
      </w:pPr>
    </w:p>
    <w:p w14:paraId="09B8BEF9" w14:textId="77777777" w:rsidR="00550702" w:rsidRPr="0067494F" w:rsidRDefault="00DB619F" w:rsidP="00056112">
      <w:pPr>
        <w:pStyle w:val="BodyA"/>
        <w:numPr>
          <w:ilvl w:val="0"/>
          <w:numId w:val="56"/>
        </w:numPr>
        <w:tabs>
          <w:tab w:val="clear" w:pos="327"/>
          <w:tab w:val="num" w:pos="360"/>
        </w:tabs>
        <w:spacing w:after="0" w:line="240" w:lineRule="auto"/>
        <w:ind w:left="0" w:firstLine="0"/>
        <w:jc w:val="both"/>
        <w:rPr>
          <w:rFonts w:ascii="Times New Roman" w:eastAsia="Times New Roman" w:hAnsi="Times New Roman" w:cs="Times New Roman"/>
          <w:caps/>
          <w:sz w:val="20"/>
          <w:szCs w:val="20"/>
          <w:lang w:val="en-US"/>
        </w:rPr>
      </w:pPr>
      <w:r>
        <w:rPr>
          <w:rFonts w:ascii="Times New Roman" w:hAnsi="Times New Roman" w:cs="Times New Roman"/>
          <w:sz w:val="20"/>
          <w:szCs w:val="20"/>
        </w:rPr>
        <w:t>Z</w:t>
      </w:r>
      <w:r>
        <w:rPr>
          <w:rFonts w:ascii="Times New Roman" w:hAnsi="Times New Roman" w:cs="Times New Roman"/>
          <w:caps/>
          <w:sz w:val="20"/>
          <w:szCs w:val="20"/>
        </w:rPr>
        <w:t>a</w:t>
      </w:r>
      <w:r w:rsidR="0010697E" w:rsidRPr="0067494F">
        <w:rPr>
          <w:rFonts w:ascii="Times New Roman" w:hAnsi="Times New Roman" w:cs="Times New Roman"/>
          <w:caps/>
          <w:sz w:val="20"/>
          <w:szCs w:val="20"/>
        </w:rPr>
        <w:t xml:space="preserve"> </w:t>
      </w:r>
      <w:r>
        <w:rPr>
          <w:rFonts w:ascii="Times New Roman" w:hAnsi="Times New Roman" w:cs="Times New Roman"/>
          <w:caps/>
          <w:sz w:val="20"/>
          <w:szCs w:val="20"/>
        </w:rPr>
        <w:t>stručno</w:t>
      </w:r>
      <w:r w:rsidR="0010697E" w:rsidRPr="0067494F">
        <w:rPr>
          <w:rFonts w:ascii="Times New Roman" w:hAnsi="Times New Roman" w:cs="Times New Roman"/>
          <w:caps/>
          <w:sz w:val="20"/>
          <w:szCs w:val="20"/>
        </w:rPr>
        <w:t>-</w:t>
      </w:r>
      <w:r>
        <w:rPr>
          <w:rFonts w:ascii="Times New Roman" w:hAnsi="Times New Roman" w:cs="Times New Roman"/>
          <w:caps/>
          <w:sz w:val="20"/>
          <w:szCs w:val="20"/>
        </w:rPr>
        <w:t>profesionalni</w:t>
      </w:r>
      <w:r w:rsidR="0010697E" w:rsidRPr="0067494F">
        <w:rPr>
          <w:rFonts w:ascii="Times New Roman" w:hAnsi="Times New Roman" w:cs="Times New Roman"/>
          <w:caps/>
          <w:sz w:val="20"/>
          <w:szCs w:val="20"/>
        </w:rPr>
        <w:t xml:space="preserve"> </w:t>
      </w:r>
      <w:r>
        <w:rPr>
          <w:rFonts w:ascii="Times New Roman" w:hAnsi="Times New Roman" w:cs="Times New Roman"/>
          <w:caps/>
          <w:sz w:val="20"/>
          <w:szCs w:val="20"/>
        </w:rPr>
        <w:t>doprinos</w:t>
      </w:r>
    </w:p>
    <w:p w14:paraId="0F830271" w14:textId="77777777" w:rsidR="00550702" w:rsidRPr="0067494F" w:rsidRDefault="00DB619F" w:rsidP="00056112">
      <w:pPr>
        <w:pStyle w:val="BodyA"/>
        <w:spacing w:after="0" w:line="240" w:lineRule="auto"/>
        <w:jc w:val="both"/>
        <w:rPr>
          <w:rFonts w:ascii="Times New Roman" w:eastAsia="Times New Roman" w:hAnsi="Times New Roman" w:cs="Times New Roman"/>
          <w:b/>
          <w:bCs/>
          <w:i/>
          <w:iCs/>
          <w:sz w:val="20"/>
          <w:szCs w:val="20"/>
        </w:rPr>
      </w:pPr>
      <w:proofErr w:type="spellStart"/>
      <w:r>
        <w:rPr>
          <w:rFonts w:ascii="Times New Roman" w:hAnsi="Times New Roman" w:cs="Times New Roman"/>
          <w:b/>
          <w:bCs/>
          <w:i/>
          <w:iCs/>
          <w:caps/>
          <w:sz w:val="20"/>
          <w:szCs w:val="20"/>
          <w:lang w:val="en-US"/>
        </w:rPr>
        <w:t>A</w:t>
      </w:r>
      <w:r>
        <w:rPr>
          <w:rFonts w:ascii="Times New Roman" w:hAnsi="Times New Roman" w:cs="Times New Roman"/>
          <w:b/>
          <w:bCs/>
          <w:i/>
          <w:iCs/>
          <w:sz w:val="20"/>
          <w:szCs w:val="20"/>
          <w:lang w:val="en-US"/>
        </w:rPr>
        <w:t>ngažovanost</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u</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sprovođenju</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složenih</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dijagnostičkih</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terapijskih</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i</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preventivnih</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procedura</w:t>
      </w:r>
      <w:proofErr w:type="spellEnd"/>
    </w:p>
    <w:p w14:paraId="3001746E" w14:textId="0C84D719" w:rsidR="00550702" w:rsidRPr="0067494F" w:rsidRDefault="00DB619F" w:rsidP="00056112">
      <w:pPr>
        <w:pStyle w:val="BodyA"/>
        <w:spacing w:after="0" w:line="240" w:lineRule="auto"/>
        <w:jc w:val="both"/>
        <w:rPr>
          <w:rFonts w:ascii="Times New Roman" w:eastAsia="Times New Roman" w:hAnsi="Times New Roman" w:cs="Times New Roman"/>
          <w:sz w:val="20"/>
          <w:szCs w:val="20"/>
          <w:lang w:val="en-US"/>
        </w:rPr>
      </w:pPr>
      <w:r>
        <w:rPr>
          <w:rFonts w:ascii="Times New Roman" w:hAnsi="Times New Roman" w:cs="Times New Roman"/>
          <w:sz w:val="20"/>
          <w:szCs w:val="20"/>
        </w:rPr>
        <w:t>Kandidat</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je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a</w:t>
      </w:r>
      <w:proofErr w:type="spellStart"/>
      <w:r>
        <w:rPr>
          <w:rFonts w:ascii="Times New Roman" w:hAnsi="Times New Roman" w:cs="Times New Roman"/>
          <w:sz w:val="20"/>
          <w:szCs w:val="20"/>
          <w:lang w:val="en-US"/>
        </w:rPr>
        <w:t>ngažovan</w:t>
      </w:r>
      <w:proofErr w:type="spellEnd"/>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u</w:t>
      </w:r>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svakodnevnom</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sprovođenju</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složenih</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dijagnostičkih</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i</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terapijskih</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procedura</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kod</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bolesnika</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sa</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akutnim</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i</w:t>
      </w:r>
      <w:r w:rsidR="00864EE7">
        <w:rPr>
          <w:rFonts w:ascii="Times New Roman" w:hAnsi="Times New Roman" w:cs="Times New Roman"/>
          <w:sz w:val="20"/>
          <w:szCs w:val="20"/>
          <w:lang w:val="en-US"/>
        </w:rPr>
        <w:t>li</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hroničnim</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koronarnim</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sindromom</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ili</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strukturnim</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bolestima</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srca</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ili</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terminalnom</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srčanom</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insuficijencijom</w:t>
      </w:r>
      <w:proofErr w:type="spellEnd"/>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u</w:t>
      </w:r>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sali</w:t>
      </w:r>
      <w:proofErr w:type="spellEnd"/>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za</w:t>
      </w:r>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kateterizacije</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Klinike</w:t>
      </w:r>
      <w:proofErr w:type="spellEnd"/>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za</w:t>
      </w:r>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kardiologiju</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i</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Klinike</w:t>
      </w:r>
      <w:proofErr w:type="spellEnd"/>
      <w:r w:rsidR="00864EE7">
        <w:rPr>
          <w:rFonts w:ascii="Times New Roman" w:hAnsi="Times New Roman" w:cs="Times New Roman"/>
          <w:sz w:val="20"/>
          <w:szCs w:val="20"/>
          <w:lang w:val="en-US"/>
        </w:rPr>
        <w:t xml:space="preserve"> za </w:t>
      </w:r>
      <w:proofErr w:type="spellStart"/>
      <w:r w:rsidR="00864EE7">
        <w:rPr>
          <w:rFonts w:ascii="Times New Roman" w:hAnsi="Times New Roman" w:cs="Times New Roman"/>
          <w:sz w:val="20"/>
          <w:szCs w:val="20"/>
          <w:lang w:val="en-US"/>
        </w:rPr>
        <w:t>kardiohirurgiju</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Kliničkog</w:t>
      </w:r>
      <w:proofErr w:type="spellEnd"/>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centra</w:t>
      </w:r>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Srbije</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i</w:t>
      </w:r>
      <w:proofErr w:type="spellEnd"/>
      <w:r w:rsidR="00864EE7">
        <w:rPr>
          <w:rFonts w:ascii="Times New Roman" w:hAnsi="Times New Roman" w:cs="Times New Roman"/>
          <w:sz w:val="20"/>
          <w:szCs w:val="20"/>
          <w:lang w:val="en-US"/>
        </w:rPr>
        <w:t xml:space="preserve"> u </w:t>
      </w:r>
      <w:proofErr w:type="spellStart"/>
      <w:r w:rsidR="00864EE7">
        <w:rPr>
          <w:rFonts w:ascii="Times New Roman" w:hAnsi="Times New Roman" w:cs="Times New Roman"/>
          <w:sz w:val="20"/>
          <w:szCs w:val="20"/>
          <w:lang w:val="en-US"/>
        </w:rPr>
        <w:t>salama</w:t>
      </w:r>
      <w:proofErr w:type="spellEnd"/>
      <w:r w:rsidR="00864EE7">
        <w:rPr>
          <w:rFonts w:ascii="Times New Roman" w:hAnsi="Times New Roman" w:cs="Times New Roman"/>
          <w:sz w:val="20"/>
          <w:szCs w:val="20"/>
          <w:lang w:val="en-US"/>
        </w:rPr>
        <w:t xml:space="preserve"> za </w:t>
      </w:r>
      <w:proofErr w:type="spellStart"/>
      <w:r w:rsidR="00864EE7">
        <w:rPr>
          <w:rFonts w:ascii="Times New Roman" w:hAnsi="Times New Roman" w:cs="Times New Roman"/>
          <w:sz w:val="20"/>
          <w:szCs w:val="20"/>
          <w:lang w:val="en-US"/>
        </w:rPr>
        <w:t>kateterizacije</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opštih</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bolnica</w:t>
      </w:r>
      <w:proofErr w:type="spellEnd"/>
      <w:r w:rsidR="00864EE7">
        <w:rPr>
          <w:rFonts w:ascii="Times New Roman" w:hAnsi="Times New Roman" w:cs="Times New Roman"/>
          <w:sz w:val="20"/>
          <w:szCs w:val="20"/>
          <w:lang w:val="en-US"/>
        </w:rPr>
        <w:t xml:space="preserve"> u </w:t>
      </w:r>
      <w:proofErr w:type="spellStart"/>
      <w:r w:rsidR="00864EE7">
        <w:rPr>
          <w:rFonts w:ascii="Times New Roman" w:hAnsi="Times New Roman" w:cs="Times New Roman"/>
          <w:sz w:val="20"/>
          <w:szCs w:val="20"/>
          <w:lang w:val="en-US"/>
        </w:rPr>
        <w:t>Valjevu</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Užicu</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i</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Leskovcu</w:t>
      </w:r>
      <w:proofErr w:type="spellEnd"/>
      <w:r w:rsidR="00864EE7">
        <w:rPr>
          <w:rFonts w:ascii="Times New Roman" w:hAnsi="Times New Roman" w:cs="Times New Roman"/>
          <w:sz w:val="20"/>
          <w:szCs w:val="20"/>
          <w:lang w:val="en-US"/>
        </w:rPr>
        <w:t xml:space="preserve">. </w:t>
      </w:r>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Šef</w:t>
      </w:r>
      <w:proofErr w:type="spellEnd"/>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je</w:t>
      </w:r>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odseka</w:t>
      </w:r>
      <w:proofErr w:type="spellEnd"/>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za</w:t>
      </w:r>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invazivni</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kardiovaskularni</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imidžing</w:t>
      </w:r>
      <w:proofErr w:type="spellEnd"/>
      <w:r w:rsidR="00864EE7">
        <w:rPr>
          <w:rFonts w:ascii="Times New Roman" w:hAnsi="Times New Roman" w:cs="Times New Roman"/>
          <w:sz w:val="20"/>
          <w:szCs w:val="20"/>
          <w:lang w:val="en-US"/>
        </w:rPr>
        <w:t xml:space="preserve">, u </w:t>
      </w:r>
      <w:proofErr w:type="spellStart"/>
      <w:r w:rsidR="00864EE7">
        <w:rPr>
          <w:rFonts w:ascii="Times New Roman" w:hAnsi="Times New Roman" w:cs="Times New Roman"/>
          <w:sz w:val="20"/>
          <w:szCs w:val="20"/>
          <w:lang w:val="en-US"/>
        </w:rPr>
        <w:t>okviru</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kojeg</w:t>
      </w:r>
      <w:proofErr w:type="spellEnd"/>
      <w:r w:rsidR="00864EE7">
        <w:rPr>
          <w:rFonts w:ascii="Times New Roman" w:hAnsi="Times New Roman" w:cs="Times New Roman"/>
          <w:sz w:val="20"/>
          <w:szCs w:val="20"/>
          <w:lang w:val="en-US"/>
        </w:rPr>
        <w:t xml:space="preserve"> se </w:t>
      </w:r>
      <w:proofErr w:type="spellStart"/>
      <w:r w:rsidR="00864EE7">
        <w:rPr>
          <w:rFonts w:ascii="Times New Roman" w:hAnsi="Times New Roman" w:cs="Times New Roman"/>
          <w:sz w:val="20"/>
          <w:szCs w:val="20"/>
          <w:lang w:val="en-US"/>
        </w:rPr>
        <w:t>svakodnevno</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sprovode</w:t>
      </w:r>
      <w:proofErr w:type="spellEnd"/>
      <w:r w:rsidR="00864EE7">
        <w:rPr>
          <w:rFonts w:ascii="Times New Roman" w:hAnsi="Times New Roman" w:cs="Times New Roman"/>
          <w:sz w:val="20"/>
          <w:szCs w:val="20"/>
          <w:lang w:val="en-US"/>
        </w:rPr>
        <w:t xml:space="preserve"> IVUS </w:t>
      </w:r>
      <w:proofErr w:type="spellStart"/>
      <w:r w:rsidR="00864EE7">
        <w:rPr>
          <w:rFonts w:ascii="Times New Roman" w:hAnsi="Times New Roman" w:cs="Times New Roman"/>
          <w:sz w:val="20"/>
          <w:szCs w:val="20"/>
          <w:lang w:val="en-US"/>
        </w:rPr>
        <w:t>ili</w:t>
      </w:r>
      <w:proofErr w:type="spellEnd"/>
      <w:r w:rsidR="00864EE7">
        <w:rPr>
          <w:rFonts w:ascii="Times New Roman" w:hAnsi="Times New Roman" w:cs="Times New Roman"/>
          <w:sz w:val="20"/>
          <w:szCs w:val="20"/>
          <w:lang w:val="en-US"/>
        </w:rPr>
        <w:t xml:space="preserve"> OCT </w:t>
      </w:r>
      <w:proofErr w:type="spellStart"/>
      <w:r w:rsidR="00864EE7">
        <w:rPr>
          <w:rFonts w:ascii="Times New Roman" w:hAnsi="Times New Roman" w:cs="Times New Roman"/>
          <w:sz w:val="20"/>
          <w:szCs w:val="20"/>
          <w:lang w:val="en-US"/>
        </w:rPr>
        <w:t>kod</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najkompleksnijih</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srčanih</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bolesika</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Tokom</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godine</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obavi</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oko</w:t>
      </w:r>
      <w:proofErr w:type="spellEnd"/>
      <w:r w:rsidR="0010697E" w:rsidRPr="0067494F">
        <w:rPr>
          <w:rFonts w:ascii="Times New Roman" w:hAnsi="Times New Roman" w:cs="Times New Roman"/>
          <w:sz w:val="20"/>
          <w:szCs w:val="20"/>
          <w:lang w:val="en-US"/>
        </w:rPr>
        <w:t xml:space="preserve"> 480 </w:t>
      </w:r>
      <w:proofErr w:type="spellStart"/>
      <w:r>
        <w:rPr>
          <w:rFonts w:ascii="Times New Roman" w:hAnsi="Times New Roman" w:cs="Times New Roman"/>
          <w:sz w:val="20"/>
          <w:szCs w:val="20"/>
          <w:lang w:val="en-US"/>
        </w:rPr>
        <w:t>invazivnih</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procedura</w:t>
      </w:r>
      <w:proofErr w:type="spellEnd"/>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od</w:t>
      </w:r>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čega</w:t>
      </w:r>
      <w:proofErr w:type="spellEnd"/>
      <w:r w:rsidR="0010697E" w:rsidRPr="0067494F">
        <w:rPr>
          <w:rFonts w:ascii="Times New Roman" w:hAnsi="Times New Roman" w:cs="Times New Roman"/>
          <w:sz w:val="20"/>
          <w:szCs w:val="20"/>
          <w:lang w:val="en-US"/>
        </w:rPr>
        <w:t xml:space="preserve"> 80 </w:t>
      </w:r>
      <w:proofErr w:type="spellStart"/>
      <w:r>
        <w:rPr>
          <w:rFonts w:ascii="Times New Roman" w:hAnsi="Times New Roman" w:cs="Times New Roman"/>
          <w:sz w:val="20"/>
          <w:szCs w:val="20"/>
          <w:lang w:val="en-US"/>
        </w:rPr>
        <w:t>primarnih</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i</w:t>
      </w:r>
      <w:proofErr w:type="spellEnd"/>
      <w:r w:rsidR="0010697E" w:rsidRPr="0067494F">
        <w:rPr>
          <w:rFonts w:ascii="Times New Roman" w:hAnsi="Times New Roman" w:cs="Times New Roman"/>
          <w:sz w:val="20"/>
          <w:szCs w:val="20"/>
          <w:lang w:val="en-US"/>
        </w:rPr>
        <w:t xml:space="preserve"> 150 </w:t>
      </w:r>
      <w:proofErr w:type="spellStart"/>
      <w:r>
        <w:rPr>
          <w:rFonts w:ascii="Times New Roman" w:hAnsi="Times New Roman" w:cs="Times New Roman"/>
          <w:sz w:val="20"/>
          <w:szCs w:val="20"/>
          <w:lang w:val="en-US"/>
        </w:rPr>
        <w:t>elektivnih</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perkutanih</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koronarnih</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intervencija</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Godišnje</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obavi</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i</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oko</w:t>
      </w:r>
      <w:proofErr w:type="spellEnd"/>
      <w:r w:rsidR="0010697E" w:rsidRPr="0067494F">
        <w:rPr>
          <w:rFonts w:ascii="Times New Roman" w:hAnsi="Times New Roman" w:cs="Times New Roman"/>
          <w:sz w:val="20"/>
          <w:szCs w:val="20"/>
          <w:lang w:val="en-US"/>
        </w:rPr>
        <w:t xml:space="preserve"> 300 </w:t>
      </w:r>
      <w:proofErr w:type="spellStart"/>
      <w:r>
        <w:rPr>
          <w:rFonts w:ascii="Times New Roman" w:hAnsi="Times New Roman" w:cs="Times New Roman"/>
          <w:sz w:val="20"/>
          <w:szCs w:val="20"/>
          <w:lang w:val="en-US"/>
        </w:rPr>
        <w:t>ambulantnih</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pregleda</w:t>
      </w:r>
      <w:proofErr w:type="spellEnd"/>
      <w:r w:rsidR="0010697E" w:rsidRPr="0067494F">
        <w:rPr>
          <w:rFonts w:ascii="Times New Roman" w:hAnsi="Times New Roman" w:cs="Times New Roman"/>
          <w:sz w:val="20"/>
          <w:szCs w:val="20"/>
          <w:lang w:val="en-US"/>
        </w:rPr>
        <w:t>.</w:t>
      </w:r>
    </w:p>
    <w:p w14:paraId="42DC6F76" w14:textId="77777777" w:rsidR="00550702" w:rsidRPr="0067494F" w:rsidRDefault="00550702" w:rsidP="00056112">
      <w:pPr>
        <w:pStyle w:val="BodyA"/>
        <w:spacing w:after="0" w:line="240" w:lineRule="auto"/>
        <w:jc w:val="both"/>
        <w:rPr>
          <w:rFonts w:ascii="Times New Roman" w:eastAsia="Times New Roman" w:hAnsi="Times New Roman" w:cs="Times New Roman"/>
          <w:b/>
          <w:bCs/>
          <w:i/>
          <w:iCs/>
          <w:sz w:val="20"/>
          <w:szCs w:val="20"/>
          <w:lang w:val="en-US"/>
        </w:rPr>
      </w:pPr>
    </w:p>
    <w:p w14:paraId="1DACD0FE" w14:textId="77777777" w:rsidR="00550702" w:rsidRPr="0067494F" w:rsidRDefault="00DB619F" w:rsidP="00056112">
      <w:pPr>
        <w:pStyle w:val="BodyA"/>
        <w:spacing w:after="0" w:line="240" w:lineRule="auto"/>
        <w:jc w:val="both"/>
        <w:rPr>
          <w:rFonts w:ascii="Times New Roman" w:eastAsia="Times New Roman" w:hAnsi="Times New Roman" w:cs="Times New Roman"/>
          <w:b/>
          <w:bCs/>
          <w:i/>
          <w:iCs/>
          <w:sz w:val="20"/>
          <w:szCs w:val="20"/>
          <w:lang w:val="en-US"/>
        </w:rPr>
      </w:pPr>
      <w:proofErr w:type="spellStart"/>
      <w:r>
        <w:rPr>
          <w:rFonts w:ascii="Times New Roman" w:hAnsi="Times New Roman" w:cs="Times New Roman"/>
          <w:b/>
          <w:bCs/>
          <w:i/>
          <w:iCs/>
          <w:sz w:val="20"/>
          <w:szCs w:val="20"/>
          <w:lang w:val="en-US"/>
        </w:rPr>
        <w:t>Broj</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i</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složenost</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složenih</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dijagnostičkih</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terapijskih</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i</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preventivnih</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procedura</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koje</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je</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kandidat</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uveo</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ili</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je</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učestvovao</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u</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njihovom</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izvođenju</w:t>
      </w:r>
      <w:proofErr w:type="spellEnd"/>
    </w:p>
    <w:p w14:paraId="09DA72EC" w14:textId="10798B51" w:rsidR="00550702" w:rsidRPr="0067494F" w:rsidRDefault="00811B57" w:rsidP="00056112">
      <w:pPr>
        <w:pStyle w:val="BodyA"/>
        <w:spacing w:after="0" w:line="240" w:lineRule="auto"/>
        <w:jc w:val="both"/>
        <w:rPr>
          <w:rFonts w:ascii="Times New Roman" w:eastAsia="Times New Roman" w:hAnsi="Times New Roman" w:cs="Times New Roman"/>
          <w:sz w:val="20"/>
          <w:szCs w:val="20"/>
          <w:lang w:val="en-US"/>
        </w:rPr>
      </w:pPr>
      <w:r>
        <w:rPr>
          <w:rFonts w:ascii="Times New Roman" w:hAnsi="Times New Roman" w:cs="Times New Roman"/>
          <w:sz w:val="20"/>
          <w:szCs w:val="20"/>
          <w:lang w:val="en-US"/>
        </w:rPr>
        <w:t xml:space="preserve">U </w:t>
      </w:r>
      <w:proofErr w:type="spellStart"/>
      <w:r>
        <w:rPr>
          <w:rFonts w:ascii="Times New Roman" w:hAnsi="Times New Roman" w:cs="Times New Roman"/>
          <w:sz w:val="20"/>
          <w:szCs w:val="20"/>
          <w:lang w:val="en-US"/>
        </w:rPr>
        <w:t>oblasti</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neinvazivne</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kardiologije</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w:t>
      </w:r>
      <w:r w:rsidR="00864EE7">
        <w:rPr>
          <w:rFonts w:ascii="Times New Roman" w:hAnsi="Times New Roman" w:cs="Times New Roman"/>
          <w:sz w:val="20"/>
          <w:szCs w:val="20"/>
          <w:lang w:val="en-US"/>
        </w:rPr>
        <w:t>akon</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odbrane</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magistarske</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teze</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na</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Klinici</w:t>
      </w:r>
      <w:proofErr w:type="spellEnd"/>
      <w:r w:rsidR="00864EE7">
        <w:rPr>
          <w:rFonts w:ascii="Times New Roman" w:hAnsi="Times New Roman" w:cs="Times New Roman"/>
          <w:sz w:val="20"/>
          <w:szCs w:val="20"/>
          <w:lang w:val="en-US"/>
        </w:rPr>
        <w:t xml:space="preserve"> za </w:t>
      </w:r>
      <w:proofErr w:type="spellStart"/>
      <w:r w:rsidR="00864EE7">
        <w:rPr>
          <w:rFonts w:ascii="Times New Roman" w:hAnsi="Times New Roman" w:cs="Times New Roman"/>
          <w:sz w:val="20"/>
          <w:szCs w:val="20"/>
          <w:lang w:val="en-US"/>
        </w:rPr>
        <w:t>kardiologiju</w:t>
      </w:r>
      <w:proofErr w:type="spellEnd"/>
      <w:r>
        <w:rPr>
          <w:rFonts w:ascii="Times New Roman" w:hAnsi="Times New Roman" w:cs="Times New Roman"/>
          <w:sz w:val="20"/>
          <w:szCs w:val="20"/>
          <w:lang w:val="en-US"/>
        </w:rPr>
        <w:t>, UKCS,</w:t>
      </w:r>
      <w:r w:rsidR="00864EE7">
        <w:rPr>
          <w:rFonts w:ascii="Times New Roman" w:hAnsi="Times New Roman" w:cs="Times New Roman"/>
          <w:sz w:val="20"/>
          <w:szCs w:val="20"/>
          <w:lang w:val="en-US"/>
        </w:rPr>
        <w:t xml:space="preserve"> u </w:t>
      </w:r>
      <w:proofErr w:type="spellStart"/>
      <w:r w:rsidR="00864EE7">
        <w:rPr>
          <w:rFonts w:ascii="Times New Roman" w:hAnsi="Times New Roman" w:cs="Times New Roman"/>
          <w:sz w:val="20"/>
          <w:szCs w:val="20"/>
          <w:lang w:val="en-US"/>
        </w:rPr>
        <w:t>kabinetu</w:t>
      </w:r>
      <w:proofErr w:type="spellEnd"/>
      <w:r w:rsidR="00864EE7">
        <w:rPr>
          <w:rFonts w:ascii="Times New Roman" w:hAnsi="Times New Roman" w:cs="Times New Roman"/>
          <w:sz w:val="20"/>
          <w:szCs w:val="20"/>
          <w:lang w:val="en-US"/>
        </w:rPr>
        <w:t xml:space="preserve"> za </w:t>
      </w:r>
      <w:proofErr w:type="spellStart"/>
      <w:r w:rsidR="00864EE7">
        <w:rPr>
          <w:rFonts w:ascii="Times New Roman" w:hAnsi="Times New Roman" w:cs="Times New Roman"/>
          <w:sz w:val="20"/>
          <w:szCs w:val="20"/>
          <w:lang w:val="en-US"/>
        </w:rPr>
        <w:t>ergometriju</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neelektrokardiografski</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prognostički</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parametri</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kao</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što</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su</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hronotropna</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kompetencija</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oporavak</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srčane</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frekvence</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i</w:t>
      </w:r>
      <w:proofErr w:type="spellEnd"/>
      <w:r w:rsidR="00864EE7">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Duke Treadmill </w:t>
      </w:r>
      <w:proofErr w:type="spellStart"/>
      <w:r>
        <w:rPr>
          <w:rFonts w:ascii="Times New Roman" w:hAnsi="Times New Roman" w:cs="Times New Roman"/>
          <w:sz w:val="20"/>
          <w:szCs w:val="20"/>
          <w:lang w:val="en-US"/>
        </w:rPr>
        <w:t>skor</w:t>
      </w:r>
      <w:proofErr w:type="spellEnd"/>
      <w:r>
        <w:rPr>
          <w:rFonts w:ascii="Times New Roman" w:hAnsi="Times New Roman" w:cs="Times New Roman"/>
          <w:sz w:val="20"/>
          <w:szCs w:val="20"/>
          <w:lang w:val="en-US"/>
        </w:rPr>
        <w:t xml:space="preserve"> se </w:t>
      </w:r>
      <w:proofErr w:type="spellStart"/>
      <w:r>
        <w:rPr>
          <w:rFonts w:ascii="Times New Roman" w:hAnsi="Times New Roman" w:cs="Times New Roman"/>
          <w:sz w:val="20"/>
          <w:szCs w:val="20"/>
          <w:lang w:val="en-US"/>
        </w:rPr>
        <w:t>upisuju</w:t>
      </w:r>
      <w:proofErr w:type="spellEnd"/>
      <w:r>
        <w:rPr>
          <w:rFonts w:ascii="Times New Roman" w:hAnsi="Times New Roman" w:cs="Times New Roman"/>
          <w:sz w:val="20"/>
          <w:szCs w:val="20"/>
          <w:lang w:val="en-US"/>
        </w:rPr>
        <w:t xml:space="preserve"> u </w:t>
      </w:r>
      <w:proofErr w:type="spellStart"/>
      <w:r>
        <w:rPr>
          <w:rFonts w:ascii="Times New Roman" w:hAnsi="Times New Roman" w:cs="Times New Roman"/>
          <w:sz w:val="20"/>
          <w:szCs w:val="20"/>
          <w:lang w:val="en-US"/>
        </w:rPr>
        <w:t>izveštaj</w:t>
      </w:r>
      <w:proofErr w:type="spellEnd"/>
      <w:r>
        <w:rPr>
          <w:rFonts w:ascii="Times New Roman" w:hAnsi="Times New Roman" w:cs="Times New Roman"/>
          <w:sz w:val="20"/>
          <w:szCs w:val="20"/>
          <w:lang w:val="en-US"/>
        </w:rPr>
        <w:t xml:space="preserve"> za </w:t>
      </w:r>
      <w:proofErr w:type="spellStart"/>
      <w:r>
        <w:rPr>
          <w:rFonts w:ascii="Times New Roman" w:hAnsi="Times New Roman" w:cs="Times New Roman"/>
          <w:sz w:val="20"/>
          <w:szCs w:val="20"/>
          <w:lang w:val="en-US"/>
        </w:rPr>
        <w:t>svakog</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bolesnika</w:t>
      </w:r>
      <w:proofErr w:type="spellEnd"/>
      <w:r>
        <w:rPr>
          <w:rFonts w:ascii="Times New Roman" w:hAnsi="Times New Roman" w:cs="Times New Roman"/>
          <w:sz w:val="20"/>
          <w:szCs w:val="20"/>
          <w:lang w:val="en-US"/>
        </w:rPr>
        <w:t xml:space="preserve">.  U </w:t>
      </w:r>
      <w:proofErr w:type="spellStart"/>
      <w:r>
        <w:rPr>
          <w:rFonts w:ascii="Times New Roman" w:hAnsi="Times New Roman" w:cs="Times New Roman"/>
          <w:sz w:val="20"/>
          <w:szCs w:val="20"/>
          <w:lang w:val="en-US"/>
        </w:rPr>
        <w:t>oblasti</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invazivne</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kardiologije</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w:t>
      </w:r>
      <w:r w:rsidR="00DB619F">
        <w:rPr>
          <w:rFonts w:ascii="Times New Roman" w:hAnsi="Times New Roman" w:cs="Times New Roman"/>
          <w:sz w:val="20"/>
          <w:szCs w:val="20"/>
          <w:lang w:val="en-US"/>
        </w:rPr>
        <w:t>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Klinici</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za</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kardiologiju</w:t>
      </w:r>
      <w:proofErr w:type="spellEnd"/>
      <w:r w:rsidR="0010697E" w:rsidRPr="0067494F">
        <w:rPr>
          <w:rFonts w:ascii="Times New Roman" w:hAnsi="Times New Roman" w:cs="Times New Roman"/>
          <w:sz w:val="20"/>
          <w:szCs w:val="20"/>
          <w:lang w:val="en-US"/>
        </w:rPr>
        <w:t xml:space="preserve">, </w:t>
      </w:r>
      <w:r w:rsidR="00864EE7">
        <w:rPr>
          <w:rFonts w:ascii="Times New Roman" w:hAnsi="Times New Roman" w:cs="Times New Roman"/>
          <w:sz w:val="20"/>
          <w:szCs w:val="20"/>
          <w:lang w:val="en-US"/>
        </w:rPr>
        <w:t>U</w:t>
      </w:r>
      <w:r w:rsidR="00DB619F">
        <w:rPr>
          <w:rFonts w:ascii="Times New Roman" w:hAnsi="Times New Roman" w:cs="Times New Roman"/>
          <w:sz w:val="20"/>
          <w:szCs w:val="20"/>
          <w:lang w:val="en-US"/>
        </w:rPr>
        <w:t>KCS</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uveo</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je</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rotacionu</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aterektomiju</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kao</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invazivnu</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terapijsku</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proceduru</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za</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lečenje</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bolesnika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sa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veoma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kalcifikovanim</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koronarnim</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stenozama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i</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uspostavio</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kao</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standardnu</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metodu</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Na</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Klinici</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za</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kardiologiju</w:t>
      </w:r>
      <w:proofErr w:type="spellEnd"/>
      <w:r w:rsidR="0010697E" w:rsidRPr="0067494F">
        <w:rPr>
          <w:rFonts w:ascii="Times New Roman" w:hAnsi="Times New Roman" w:cs="Times New Roman"/>
          <w:sz w:val="20"/>
          <w:szCs w:val="20"/>
          <w:lang w:val="en-US"/>
        </w:rPr>
        <w:t xml:space="preserve">, </w:t>
      </w:r>
      <w:r w:rsidR="00864EE7">
        <w:rPr>
          <w:rFonts w:ascii="Times New Roman" w:hAnsi="Times New Roman" w:cs="Times New Roman"/>
          <w:sz w:val="20"/>
          <w:szCs w:val="20"/>
          <w:lang w:val="en-US"/>
        </w:rPr>
        <w:t>U</w:t>
      </w:r>
      <w:r w:rsidR="00DB619F">
        <w:rPr>
          <w:rFonts w:ascii="Times New Roman" w:hAnsi="Times New Roman" w:cs="Times New Roman"/>
          <w:sz w:val="20"/>
          <w:szCs w:val="20"/>
          <w:lang w:val="en-US"/>
        </w:rPr>
        <w:t>KCS</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uveo</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je</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optičku</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koherentnu</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tomografiju</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kao</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invazivnu</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dijagnostičku</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metodu</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za</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karakterizaciju</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koronarnih</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stenoza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radi</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optimizacije</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perkutanih</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koronarnih</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intervencija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Uradio</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je</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preko</w:t>
      </w:r>
      <w:proofErr w:type="spellEnd"/>
      <w:r w:rsidR="0010697E" w:rsidRPr="0067494F">
        <w:rPr>
          <w:rFonts w:ascii="Times New Roman" w:hAnsi="Times New Roman" w:cs="Times New Roman"/>
          <w:sz w:val="20"/>
          <w:szCs w:val="20"/>
          <w:lang w:val="en-US"/>
        </w:rPr>
        <w:t xml:space="preserve"> 200 </w:t>
      </w:r>
      <w:proofErr w:type="spellStart"/>
      <w:r w:rsidR="00DB619F">
        <w:rPr>
          <w:rFonts w:ascii="Times New Roman" w:hAnsi="Times New Roman" w:cs="Times New Roman"/>
          <w:sz w:val="20"/>
          <w:szCs w:val="20"/>
          <w:lang w:val="en-US"/>
        </w:rPr>
        <w:t>pregleda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intravaskularnim</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ultrazvukom</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i</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za</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svaki</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pregled</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napravio</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upitnik</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sa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cilјem</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da</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odgovori</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na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pitanja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koja</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je</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bila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indikacija</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za</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intravaskualrni</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ultrazvuk</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i</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do</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kakvih</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promena</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u</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strategiji</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lečenja</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je</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dovela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njegova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primena</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u</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svakodnevnoj</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kliničkoj</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praksi</w:t>
      </w:r>
      <w:proofErr w:type="spellEnd"/>
      <w:r w:rsidR="00864EE7">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i</w:t>
      </w:r>
      <w:proofErr w:type="spellEnd"/>
      <w:r w:rsidR="00864EE7">
        <w:rPr>
          <w:rFonts w:ascii="Times New Roman" w:hAnsi="Times New Roman" w:cs="Times New Roman"/>
          <w:sz w:val="20"/>
          <w:szCs w:val="20"/>
          <w:lang w:val="en-US"/>
        </w:rPr>
        <w:t xml:space="preserve"> time </w:t>
      </w:r>
      <w:proofErr w:type="spellStart"/>
      <w:r w:rsidR="00864EE7">
        <w:rPr>
          <w:rFonts w:ascii="Times New Roman" w:hAnsi="Times New Roman" w:cs="Times New Roman"/>
          <w:sz w:val="20"/>
          <w:szCs w:val="20"/>
          <w:lang w:val="en-US"/>
        </w:rPr>
        <w:t>napravio</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jedinstven</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registar</w:t>
      </w:r>
      <w:proofErr w:type="spellEnd"/>
      <w:r w:rsidR="00864EE7">
        <w:rPr>
          <w:rFonts w:ascii="Times New Roman" w:hAnsi="Times New Roman" w:cs="Times New Roman"/>
          <w:sz w:val="20"/>
          <w:szCs w:val="20"/>
          <w:lang w:val="en-US"/>
        </w:rPr>
        <w:t xml:space="preserve"> za </w:t>
      </w:r>
      <w:proofErr w:type="spellStart"/>
      <w:r w:rsidR="00864EE7">
        <w:rPr>
          <w:rFonts w:ascii="Times New Roman" w:hAnsi="Times New Roman" w:cs="Times New Roman"/>
          <w:sz w:val="20"/>
          <w:szCs w:val="20"/>
          <w:lang w:val="en-US"/>
        </w:rPr>
        <w:t>primenu</w:t>
      </w:r>
      <w:proofErr w:type="spellEnd"/>
      <w:r w:rsidR="00864EE7">
        <w:rPr>
          <w:rFonts w:ascii="Times New Roman" w:hAnsi="Times New Roman" w:cs="Times New Roman"/>
          <w:sz w:val="20"/>
          <w:szCs w:val="20"/>
          <w:lang w:val="en-US"/>
        </w:rPr>
        <w:t xml:space="preserve"> IVUS-a</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Indirektno</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je</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procenjivao</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otpor</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u</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infarktoj</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i</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neinfarktnim</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arterijama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kod</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bolesnika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sa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akutnim</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infarktom</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miokarda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i</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na</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osnovu</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toga</w:t>
      </w:r>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kvantitativno</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procenjivao</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efikasnost</w:t>
      </w:r>
      <w:proofErr w:type="spellEnd"/>
      <w:r w:rsidR="0010697E" w:rsidRPr="0067494F">
        <w:rPr>
          <w:rFonts w:ascii="Times New Roman" w:hAnsi="Times New Roman" w:cs="Times New Roman"/>
          <w:sz w:val="20"/>
          <w:szCs w:val="20"/>
          <w:lang w:val="en-US"/>
        </w:rPr>
        <w:t xml:space="preserve"> </w:t>
      </w:r>
      <w:proofErr w:type="spellStart"/>
      <w:r w:rsidR="00DB619F">
        <w:rPr>
          <w:rFonts w:ascii="Times New Roman" w:hAnsi="Times New Roman" w:cs="Times New Roman"/>
          <w:sz w:val="20"/>
          <w:szCs w:val="20"/>
          <w:lang w:val="en-US"/>
        </w:rPr>
        <w:t>aspiracije</w:t>
      </w:r>
      <w:proofErr w:type="spellEnd"/>
      <w:r w:rsidR="0010697E" w:rsidRPr="0067494F">
        <w:rPr>
          <w:rFonts w:ascii="Times New Roman" w:hAnsi="Times New Roman" w:cs="Times New Roman"/>
          <w:sz w:val="20"/>
          <w:szCs w:val="20"/>
          <w:lang w:val="en-US"/>
        </w:rPr>
        <w:t xml:space="preserve"> </w:t>
      </w:r>
      <w:r w:rsidR="00DB619F">
        <w:rPr>
          <w:rFonts w:ascii="Times New Roman" w:hAnsi="Times New Roman" w:cs="Times New Roman"/>
          <w:sz w:val="20"/>
          <w:szCs w:val="20"/>
          <w:lang w:val="en-US"/>
        </w:rPr>
        <w:t>tromba</w:t>
      </w:r>
      <w:r w:rsidR="00864EE7">
        <w:rPr>
          <w:rFonts w:ascii="Times New Roman" w:hAnsi="Times New Roman" w:cs="Times New Roman"/>
          <w:sz w:val="20"/>
          <w:szCs w:val="20"/>
          <w:lang w:val="en-US"/>
        </w:rPr>
        <w:t xml:space="preserve"> u </w:t>
      </w:r>
      <w:proofErr w:type="spellStart"/>
      <w:r w:rsidR="00864EE7">
        <w:rPr>
          <w:rFonts w:ascii="Times New Roman" w:hAnsi="Times New Roman" w:cs="Times New Roman"/>
          <w:sz w:val="20"/>
          <w:szCs w:val="20"/>
          <w:lang w:val="en-US"/>
        </w:rPr>
        <w:t>smislu</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povećanja</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miokardne</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perfuzije</w:t>
      </w:r>
      <w:proofErr w:type="spellEnd"/>
      <w:r w:rsidR="00864EE7">
        <w:rPr>
          <w:rFonts w:ascii="Times New Roman" w:hAnsi="Times New Roman" w:cs="Times New Roman"/>
          <w:sz w:val="20"/>
          <w:szCs w:val="20"/>
          <w:lang w:val="en-US"/>
        </w:rPr>
        <w:t xml:space="preserve"> u </w:t>
      </w:r>
      <w:proofErr w:type="spellStart"/>
      <w:r w:rsidR="00864EE7">
        <w:rPr>
          <w:rFonts w:ascii="Times New Roman" w:hAnsi="Times New Roman" w:cs="Times New Roman"/>
          <w:sz w:val="20"/>
          <w:szCs w:val="20"/>
          <w:lang w:val="en-US"/>
        </w:rPr>
        <w:t>infarktnoj</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zoni</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Prvi</w:t>
      </w:r>
      <w:proofErr w:type="spellEnd"/>
      <w:r w:rsidR="00864EE7">
        <w:rPr>
          <w:rFonts w:ascii="Times New Roman" w:hAnsi="Times New Roman" w:cs="Times New Roman"/>
          <w:sz w:val="20"/>
          <w:szCs w:val="20"/>
          <w:lang w:val="en-US"/>
        </w:rPr>
        <w:t xml:space="preserve"> je u </w:t>
      </w:r>
      <w:proofErr w:type="spellStart"/>
      <w:r w:rsidR="00864EE7">
        <w:rPr>
          <w:rFonts w:ascii="Times New Roman" w:hAnsi="Times New Roman" w:cs="Times New Roman"/>
          <w:sz w:val="20"/>
          <w:szCs w:val="20"/>
          <w:lang w:val="en-US"/>
        </w:rPr>
        <w:t>Republici</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Srbiji</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uradio</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perkutanu</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koronarnu</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intervenciju</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kod</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bolesnika</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sa</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izraženom</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slabošću</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srca</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uz</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podršku</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mehaničke</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mikroaksijalne</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pumpe</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Prvi</w:t>
      </w:r>
      <w:proofErr w:type="spellEnd"/>
      <w:r w:rsidR="00864EE7">
        <w:rPr>
          <w:rFonts w:ascii="Times New Roman" w:hAnsi="Times New Roman" w:cs="Times New Roman"/>
          <w:sz w:val="20"/>
          <w:szCs w:val="20"/>
          <w:lang w:val="en-US"/>
        </w:rPr>
        <w:t xml:space="preserve"> </w:t>
      </w:r>
      <w:r>
        <w:rPr>
          <w:rFonts w:ascii="Times New Roman" w:hAnsi="Times New Roman" w:cs="Times New Roman"/>
          <w:sz w:val="20"/>
          <w:szCs w:val="20"/>
          <w:lang w:val="en-US"/>
        </w:rPr>
        <w:t>j</w:t>
      </w:r>
      <w:r w:rsidR="00864EE7">
        <w:rPr>
          <w:rFonts w:ascii="Times New Roman" w:hAnsi="Times New Roman" w:cs="Times New Roman"/>
          <w:sz w:val="20"/>
          <w:szCs w:val="20"/>
          <w:lang w:val="en-US"/>
        </w:rPr>
        <w:t xml:space="preserve">e u </w:t>
      </w:r>
      <w:proofErr w:type="spellStart"/>
      <w:r w:rsidR="00864EE7">
        <w:rPr>
          <w:rFonts w:ascii="Times New Roman" w:hAnsi="Times New Roman" w:cs="Times New Roman"/>
          <w:sz w:val="20"/>
          <w:szCs w:val="20"/>
          <w:lang w:val="en-US"/>
        </w:rPr>
        <w:t>Republici</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Srbiji</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uspešno</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ugradio</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mehaničku</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mikroaksijalnu</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pumpu</w:t>
      </w:r>
      <w:proofErr w:type="spellEnd"/>
      <w:r w:rsidR="00864EE7">
        <w:rPr>
          <w:rFonts w:ascii="Times New Roman" w:hAnsi="Times New Roman" w:cs="Times New Roman"/>
          <w:sz w:val="20"/>
          <w:szCs w:val="20"/>
          <w:lang w:val="en-US"/>
        </w:rPr>
        <w:t xml:space="preserve"> za </w:t>
      </w:r>
      <w:proofErr w:type="spellStart"/>
      <w:r w:rsidR="00864EE7">
        <w:rPr>
          <w:rFonts w:ascii="Times New Roman" w:hAnsi="Times New Roman" w:cs="Times New Roman"/>
          <w:sz w:val="20"/>
          <w:szCs w:val="20"/>
          <w:lang w:val="en-US"/>
        </w:rPr>
        <w:t>potporu</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desnog</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srca</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kod</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bolesnika</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sa</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terminalmom</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srčanom</w:t>
      </w:r>
      <w:proofErr w:type="spellEnd"/>
      <w:r w:rsidR="00864EE7">
        <w:rPr>
          <w:rFonts w:ascii="Times New Roman" w:hAnsi="Times New Roman" w:cs="Times New Roman"/>
          <w:sz w:val="20"/>
          <w:szCs w:val="20"/>
          <w:lang w:val="en-US"/>
        </w:rPr>
        <w:t xml:space="preserve"> </w:t>
      </w:r>
      <w:proofErr w:type="spellStart"/>
      <w:r w:rsidR="00864EE7">
        <w:rPr>
          <w:rFonts w:ascii="Times New Roman" w:hAnsi="Times New Roman" w:cs="Times New Roman"/>
          <w:sz w:val="20"/>
          <w:szCs w:val="20"/>
          <w:lang w:val="en-US"/>
        </w:rPr>
        <w:t>insuficijencijom</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i</w:t>
      </w:r>
      <w:proofErr w:type="spellEnd"/>
      <w:r>
        <w:rPr>
          <w:rFonts w:ascii="Times New Roman" w:hAnsi="Times New Roman" w:cs="Times New Roman"/>
          <w:sz w:val="20"/>
          <w:szCs w:val="20"/>
          <w:lang w:val="en-US"/>
        </w:rPr>
        <w:t xml:space="preserve"> LVAD-</w:t>
      </w:r>
      <w:proofErr w:type="spellStart"/>
      <w:r>
        <w:rPr>
          <w:rFonts w:ascii="Times New Roman" w:hAnsi="Times New Roman" w:cs="Times New Roman"/>
          <w:sz w:val="20"/>
          <w:szCs w:val="20"/>
          <w:lang w:val="en-US"/>
        </w:rPr>
        <w:t>om</w:t>
      </w:r>
      <w:r w:rsidR="0010697E" w:rsidRPr="0067494F">
        <w:rPr>
          <w:rFonts w:ascii="Times New Roman" w:hAnsi="Times New Roman" w:cs="Times New Roman"/>
          <w:sz w:val="20"/>
          <w:szCs w:val="20"/>
          <w:lang w:val="en-US"/>
        </w:rPr>
        <w:t>.</w:t>
      </w:r>
      <w:proofErr w:type="spellEnd"/>
      <w:r w:rsidR="0010697E" w:rsidRPr="0067494F">
        <w:rPr>
          <w:rFonts w:ascii="Times New Roman" w:hAnsi="Times New Roman" w:cs="Times New Roman"/>
          <w:sz w:val="20"/>
          <w:szCs w:val="20"/>
          <w:lang w:val="en-US"/>
        </w:rPr>
        <w:t xml:space="preserve"> </w:t>
      </w:r>
    </w:p>
    <w:p w14:paraId="1C7788A0"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30C12124" w14:textId="77777777" w:rsidR="00550702" w:rsidRPr="0067494F" w:rsidRDefault="0010697E" w:rsidP="00056112">
      <w:pPr>
        <w:pStyle w:val="BodyA"/>
        <w:spacing w:after="0" w:line="240" w:lineRule="auto"/>
        <w:jc w:val="both"/>
        <w:rPr>
          <w:rFonts w:ascii="Times New Roman" w:eastAsia="Times New Roman" w:hAnsi="Times New Roman" w:cs="Times New Roman"/>
          <w:caps/>
          <w:sz w:val="20"/>
          <w:szCs w:val="20"/>
        </w:rPr>
      </w:pPr>
      <w:r w:rsidRPr="0067494F">
        <w:rPr>
          <w:rFonts w:ascii="Times New Roman" w:hAnsi="Times New Roman" w:cs="Times New Roman"/>
          <w:caps/>
          <w:sz w:val="20"/>
          <w:szCs w:val="20"/>
        </w:rPr>
        <w:t xml:space="preserve">2. </w:t>
      </w:r>
      <w:r w:rsidR="00DB619F">
        <w:rPr>
          <w:rFonts w:ascii="Times New Roman" w:hAnsi="Times New Roman" w:cs="Times New Roman"/>
          <w:caps/>
          <w:sz w:val="20"/>
          <w:szCs w:val="20"/>
          <w:lang w:val="en-US"/>
        </w:rPr>
        <w:t>Za</w:t>
      </w:r>
      <w:r w:rsidRPr="0067494F">
        <w:rPr>
          <w:rFonts w:ascii="Times New Roman" w:hAnsi="Times New Roman" w:cs="Times New Roman"/>
          <w:caps/>
          <w:sz w:val="20"/>
          <w:szCs w:val="20"/>
          <w:lang w:val="en-US"/>
        </w:rPr>
        <w:t xml:space="preserve"> </w:t>
      </w:r>
      <w:r w:rsidR="00DB619F">
        <w:rPr>
          <w:rFonts w:ascii="Times New Roman" w:hAnsi="Times New Roman" w:cs="Times New Roman"/>
          <w:caps/>
          <w:sz w:val="20"/>
          <w:szCs w:val="20"/>
          <w:lang w:val="en-US"/>
        </w:rPr>
        <w:t>doprinos</w:t>
      </w:r>
      <w:r w:rsidRPr="0067494F">
        <w:rPr>
          <w:rFonts w:ascii="Times New Roman" w:hAnsi="Times New Roman" w:cs="Times New Roman"/>
          <w:caps/>
          <w:sz w:val="20"/>
          <w:szCs w:val="20"/>
          <w:lang w:val="en-US"/>
        </w:rPr>
        <w:t xml:space="preserve"> </w:t>
      </w:r>
      <w:r w:rsidR="00DB619F">
        <w:rPr>
          <w:rFonts w:ascii="Times New Roman" w:hAnsi="Times New Roman" w:cs="Times New Roman"/>
          <w:caps/>
          <w:sz w:val="20"/>
          <w:szCs w:val="20"/>
          <w:lang w:val="en-US"/>
        </w:rPr>
        <w:t>akademskoj</w:t>
      </w:r>
      <w:r w:rsidRPr="0067494F">
        <w:rPr>
          <w:rFonts w:ascii="Times New Roman" w:hAnsi="Times New Roman" w:cs="Times New Roman"/>
          <w:caps/>
          <w:sz w:val="20"/>
          <w:szCs w:val="20"/>
          <w:lang w:val="en-US"/>
        </w:rPr>
        <w:t xml:space="preserve"> </w:t>
      </w:r>
      <w:r w:rsidR="00DB619F">
        <w:rPr>
          <w:rFonts w:ascii="Times New Roman" w:hAnsi="Times New Roman" w:cs="Times New Roman"/>
          <w:caps/>
          <w:sz w:val="20"/>
          <w:szCs w:val="20"/>
          <w:lang w:val="en-US"/>
        </w:rPr>
        <w:t>i</w:t>
      </w:r>
      <w:r w:rsidRPr="0067494F">
        <w:rPr>
          <w:rFonts w:ascii="Times New Roman" w:hAnsi="Times New Roman" w:cs="Times New Roman"/>
          <w:caps/>
          <w:sz w:val="20"/>
          <w:szCs w:val="20"/>
          <w:lang w:val="en-US"/>
        </w:rPr>
        <w:t xml:space="preserve"> </w:t>
      </w:r>
      <w:r w:rsidR="00DB619F">
        <w:rPr>
          <w:rFonts w:ascii="Times New Roman" w:hAnsi="Times New Roman" w:cs="Times New Roman"/>
          <w:caps/>
          <w:sz w:val="20"/>
          <w:szCs w:val="20"/>
          <w:lang w:val="en-US"/>
        </w:rPr>
        <w:t>široj</w:t>
      </w:r>
      <w:r w:rsidRPr="0067494F">
        <w:rPr>
          <w:rFonts w:ascii="Times New Roman" w:hAnsi="Times New Roman" w:cs="Times New Roman"/>
          <w:caps/>
          <w:sz w:val="20"/>
          <w:szCs w:val="20"/>
          <w:lang w:val="en-US"/>
        </w:rPr>
        <w:t xml:space="preserve"> </w:t>
      </w:r>
      <w:r w:rsidR="00DB619F">
        <w:rPr>
          <w:rFonts w:ascii="Times New Roman" w:hAnsi="Times New Roman" w:cs="Times New Roman"/>
          <w:caps/>
          <w:sz w:val="20"/>
          <w:szCs w:val="20"/>
          <w:lang w:val="en-US"/>
        </w:rPr>
        <w:t>zajednici</w:t>
      </w:r>
    </w:p>
    <w:p w14:paraId="7C2132B3" w14:textId="77777777" w:rsidR="00550702" w:rsidRPr="0067494F" w:rsidRDefault="00DB619F" w:rsidP="00056112">
      <w:pPr>
        <w:pStyle w:val="BodyA"/>
        <w:spacing w:after="0" w:line="240" w:lineRule="auto"/>
        <w:jc w:val="both"/>
        <w:rPr>
          <w:rFonts w:ascii="Times New Roman" w:eastAsia="Times New Roman" w:hAnsi="Times New Roman" w:cs="Times New Roman"/>
          <w:b/>
          <w:bCs/>
          <w:i/>
          <w:iCs/>
          <w:sz w:val="20"/>
          <w:szCs w:val="20"/>
          <w:lang w:val="it-IT"/>
        </w:rPr>
      </w:pPr>
      <w:r>
        <w:rPr>
          <w:rFonts w:ascii="Times New Roman" w:hAnsi="Times New Roman" w:cs="Times New Roman"/>
          <w:b/>
          <w:bCs/>
          <w:i/>
          <w:iCs/>
          <w:sz w:val="20"/>
          <w:szCs w:val="20"/>
          <w:lang w:val="it-IT"/>
        </w:rPr>
        <w:t>Nagrade</w:t>
      </w:r>
      <w:r w:rsidR="0010697E" w:rsidRPr="0067494F">
        <w:rPr>
          <w:rFonts w:ascii="Times New Roman" w:hAnsi="Times New Roman" w:cs="Times New Roman"/>
          <w:b/>
          <w:bCs/>
          <w:i/>
          <w:iCs/>
          <w:sz w:val="20"/>
          <w:szCs w:val="20"/>
          <w:lang w:val="it-IT"/>
        </w:rPr>
        <w:t xml:space="preserve"> </w:t>
      </w:r>
      <w:r>
        <w:rPr>
          <w:rFonts w:ascii="Times New Roman" w:hAnsi="Times New Roman" w:cs="Times New Roman"/>
          <w:b/>
          <w:bCs/>
          <w:i/>
          <w:iCs/>
          <w:sz w:val="20"/>
          <w:szCs w:val="20"/>
          <w:lang w:val="it-IT"/>
        </w:rPr>
        <w:t>za</w:t>
      </w:r>
      <w:r w:rsidR="0010697E" w:rsidRPr="0067494F">
        <w:rPr>
          <w:rFonts w:ascii="Times New Roman" w:hAnsi="Times New Roman" w:cs="Times New Roman"/>
          <w:b/>
          <w:bCs/>
          <w:i/>
          <w:iCs/>
          <w:sz w:val="20"/>
          <w:szCs w:val="20"/>
          <w:lang w:val="it-IT"/>
        </w:rPr>
        <w:t xml:space="preserve"> </w:t>
      </w:r>
      <w:r>
        <w:rPr>
          <w:rFonts w:ascii="Times New Roman" w:hAnsi="Times New Roman" w:cs="Times New Roman"/>
          <w:b/>
          <w:bCs/>
          <w:i/>
          <w:iCs/>
          <w:sz w:val="20"/>
          <w:szCs w:val="20"/>
          <w:lang w:val="it-IT"/>
        </w:rPr>
        <w:t>naučni</w:t>
      </w:r>
      <w:r w:rsidR="0010697E" w:rsidRPr="0067494F">
        <w:rPr>
          <w:rFonts w:ascii="Times New Roman" w:hAnsi="Times New Roman" w:cs="Times New Roman"/>
          <w:b/>
          <w:bCs/>
          <w:i/>
          <w:iCs/>
          <w:sz w:val="20"/>
          <w:szCs w:val="20"/>
          <w:lang w:val="it-IT"/>
        </w:rPr>
        <w:t xml:space="preserve"> </w:t>
      </w:r>
      <w:r>
        <w:rPr>
          <w:rFonts w:ascii="Times New Roman" w:hAnsi="Times New Roman" w:cs="Times New Roman"/>
          <w:b/>
          <w:bCs/>
          <w:i/>
          <w:iCs/>
          <w:sz w:val="20"/>
          <w:szCs w:val="20"/>
          <w:lang w:val="it-IT"/>
        </w:rPr>
        <w:t>rad</w:t>
      </w:r>
    </w:p>
    <w:p w14:paraId="20A2E7F4" w14:textId="77777777" w:rsidR="00550702" w:rsidRDefault="00DB619F" w:rsidP="00056112">
      <w:pPr>
        <w:pStyle w:val="BodyA"/>
        <w:spacing w:after="0" w:line="240" w:lineRule="auto"/>
        <w:jc w:val="both"/>
        <w:rPr>
          <w:rFonts w:ascii="Times New Roman" w:hAnsi="Times New Roman" w:cs="Times New Roman"/>
          <w:sz w:val="20"/>
          <w:szCs w:val="20"/>
          <w:lang w:val="it-IT"/>
        </w:rPr>
      </w:pPr>
      <w:r>
        <w:rPr>
          <w:rFonts w:ascii="Times New Roman" w:hAnsi="Times New Roman" w:cs="Times New Roman"/>
          <w:sz w:val="20"/>
          <w:szCs w:val="20"/>
          <w:lang w:val="it-IT"/>
        </w:rPr>
        <w:t>Dipl</w:t>
      </w:r>
      <w:r w:rsidR="0010697E" w:rsidRPr="0067494F">
        <w:rPr>
          <w:rFonts w:ascii="Times New Roman" w:hAnsi="Times New Roman" w:cs="Times New Roman"/>
          <w:sz w:val="20"/>
          <w:szCs w:val="20"/>
          <w:lang w:val="it-IT"/>
        </w:rPr>
        <w:t>o</w:t>
      </w:r>
      <w:r>
        <w:rPr>
          <w:rFonts w:ascii="Times New Roman" w:hAnsi="Times New Roman" w:cs="Times New Roman"/>
          <w:sz w:val="20"/>
          <w:szCs w:val="20"/>
          <w:lang w:val="it-IT"/>
        </w:rPr>
        <w:t>m</w:t>
      </w:r>
      <w:r w:rsidR="0010697E" w:rsidRPr="0067494F">
        <w:rPr>
          <w:rFonts w:ascii="Times New Roman" w:hAnsi="Times New Roman" w:cs="Times New Roman"/>
          <w:sz w:val="20"/>
          <w:szCs w:val="20"/>
          <w:lang w:val="it-IT"/>
        </w:rPr>
        <w:t xml:space="preserve">a </w:t>
      </w:r>
      <w:r>
        <w:rPr>
          <w:rFonts w:ascii="Times New Roman" w:hAnsi="Times New Roman" w:cs="Times New Roman"/>
          <w:sz w:val="20"/>
          <w:szCs w:val="20"/>
          <w:lang w:val="it-IT"/>
        </w:rPr>
        <w:t>z</w:t>
      </w:r>
      <w:r w:rsidR="0010697E" w:rsidRPr="0067494F">
        <w:rPr>
          <w:rFonts w:ascii="Times New Roman" w:hAnsi="Times New Roman" w:cs="Times New Roman"/>
          <w:sz w:val="20"/>
          <w:szCs w:val="20"/>
          <w:lang w:val="it-IT"/>
        </w:rPr>
        <w:t xml:space="preserve">a </w:t>
      </w:r>
      <w:r>
        <w:rPr>
          <w:rFonts w:ascii="Times New Roman" w:hAnsi="Times New Roman" w:cs="Times New Roman"/>
          <w:sz w:val="20"/>
          <w:szCs w:val="20"/>
          <w:lang w:val="it-IT"/>
        </w:rPr>
        <w:t>istr</w:t>
      </w:r>
      <w:r w:rsidR="0010697E" w:rsidRPr="0067494F">
        <w:rPr>
          <w:rFonts w:ascii="Times New Roman" w:hAnsi="Times New Roman" w:cs="Times New Roman"/>
          <w:sz w:val="20"/>
          <w:szCs w:val="20"/>
          <w:lang w:val="it-IT"/>
        </w:rPr>
        <w:t>a</w:t>
      </w:r>
      <w:r>
        <w:rPr>
          <w:rFonts w:ascii="Times New Roman" w:hAnsi="Times New Roman" w:cs="Times New Roman"/>
          <w:sz w:val="20"/>
          <w:szCs w:val="20"/>
          <w:lang w:val="it-IT"/>
        </w:rPr>
        <w:t>živ</w:t>
      </w:r>
      <w:r w:rsidR="0010697E" w:rsidRPr="0067494F">
        <w:rPr>
          <w:rFonts w:ascii="Times New Roman" w:hAnsi="Times New Roman" w:cs="Times New Roman"/>
          <w:sz w:val="20"/>
          <w:szCs w:val="20"/>
          <w:lang w:val="it-IT"/>
        </w:rPr>
        <w:t>a</w:t>
      </w:r>
      <w:r>
        <w:rPr>
          <w:rFonts w:ascii="Times New Roman" w:hAnsi="Times New Roman" w:cs="Times New Roman"/>
          <w:sz w:val="20"/>
          <w:szCs w:val="20"/>
          <w:lang w:val="it-IT"/>
        </w:rPr>
        <w:t>čki</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r</w:t>
      </w:r>
      <w:r w:rsidR="0010697E" w:rsidRPr="0067494F">
        <w:rPr>
          <w:rFonts w:ascii="Times New Roman" w:hAnsi="Times New Roman" w:cs="Times New Roman"/>
          <w:sz w:val="20"/>
          <w:szCs w:val="20"/>
          <w:lang w:val="it-IT"/>
        </w:rPr>
        <w:t>a</w:t>
      </w:r>
      <w:r>
        <w:rPr>
          <w:rFonts w:ascii="Times New Roman" w:hAnsi="Times New Roman" w:cs="Times New Roman"/>
          <w:sz w:val="20"/>
          <w:szCs w:val="20"/>
          <w:lang w:val="it-IT"/>
        </w:rPr>
        <w:t>d</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n</w:t>
      </w:r>
      <w:r w:rsidR="0010697E" w:rsidRPr="0067494F">
        <w:rPr>
          <w:rFonts w:ascii="Times New Roman" w:hAnsi="Times New Roman" w:cs="Times New Roman"/>
          <w:sz w:val="20"/>
          <w:szCs w:val="20"/>
          <w:lang w:val="it-IT"/>
        </w:rPr>
        <w:t xml:space="preserve">a X </w:t>
      </w:r>
      <w:r>
        <w:rPr>
          <w:rFonts w:ascii="Times New Roman" w:hAnsi="Times New Roman" w:cs="Times New Roman"/>
          <w:sz w:val="20"/>
          <w:szCs w:val="20"/>
          <w:lang w:val="it-IT"/>
        </w:rPr>
        <w:t>k</w:t>
      </w:r>
      <w:r w:rsidR="0010697E" w:rsidRPr="0067494F">
        <w:rPr>
          <w:rFonts w:ascii="Times New Roman" w:hAnsi="Times New Roman" w:cs="Times New Roman"/>
          <w:sz w:val="20"/>
          <w:szCs w:val="20"/>
          <w:lang w:val="it-IT"/>
        </w:rPr>
        <w:t>o</w:t>
      </w:r>
      <w:r>
        <w:rPr>
          <w:rFonts w:ascii="Times New Roman" w:hAnsi="Times New Roman" w:cs="Times New Roman"/>
          <w:sz w:val="20"/>
          <w:szCs w:val="20"/>
          <w:lang w:val="it-IT"/>
        </w:rPr>
        <w:t>ngr</w:t>
      </w:r>
      <w:r w:rsidR="0010697E" w:rsidRPr="0067494F">
        <w:rPr>
          <w:rFonts w:ascii="Times New Roman" w:hAnsi="Times New Roman" w:cs="Times New Roman"/>
          <w:sz w:val="20"/>
          <w:szCs w:val="20"/>
          <w:lang w:val="it-IT"/>
        </w:rPr>
        <w:t>e</w:t>
      </w:r>
      <w:r>
        <w:rPr>
          <w:rFonts w:ascii="Times New Roman" w:hAnsi="Times New Roman" w:cs="Times New Roman"/>
          <w:sz w:val="20"/>
          <w:szCs w:val="20"/>
          <w:lang w:val="it-IT"/>
        </w:rPr>
        <w:t>su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Udruž</w:t>
      </w:r>
      <w:r w:rsidR="0010697E" w:rsidRPr="0067494F">
        <w:rPr>
          <w:rFonts w:ascii="Times New Roman" w:hAnsi="Times New Roman" w:cs="Times New Roman"/>
          <w:sz w:val="20"/>
          <w:szCs w:val="20"/>
          <w:lang w:val="it-IT"/>
        </w:rPr>
        <w:t>e</w:t>
      </w:r>
      <w:r>
        <w:rPr>
          <w:rFonts w:ascii="Times New Roman" w:hAnsi="Times New Roman" w:cs="Times New Roman"/>
          <w:sz w:val="20"/>
          <w:szCs w:val="20"/>
          <w:lang w:val="it-IT"/>
        </w:rPr>
        <w:t>nj</w:t>
      </w:r>
      <w:r w:rsidR="0010697E" w:rsidRPr="0067494F">
        <w:rPr>
          <w:rFonts w:ascii="Times New Roman" w:hAnsi="Times New Roman" w:cs="Times New Roman"/>
          <w:sz w:val="20"/>
          <w:szCs w:val="20"/>
          <w:lang w:val="it-IT"/>
        </w:rPr>
        <w:t xml:space="preserve">a </w:t>
      </w:r>
      <w:r>
        <w:rPr>
          <w:rFonts w:ascii="Times New Roman" w:hAnsi="Times New Roman" w:cs="Times New Roman"/>
          <w:sz w:val="20"/>
          <w:szCs w:val="20"/>
          <w:lang w:val="it-IT"/>
        </w:rPr>
        <w:t>k</w:t>
      </w:r>
      <w:r w:rsidR="0010697E" w:rsidRPr="0067494F">
        <w:rPr>
          <w:rFonts w:ascii="Times New Roman" w:hAnsi="Times New Roman" w:cs="Times New Roman"/>
          <w:sz w:val="20"/>
          <w:szCs w:val="20"/>
          <w:lang w:val="it-IT"/>
        </w:rPr>
        <w:t>a</w:t>
      </w:r>
      <w:r>
        <w:rPr>
          <w:rFonts w:ascii="Times New Roman" w:hAnsi="Times New Roman" w:cs="Times New Roman"/>
          <w:sz w:val="20"/>
          <w:szCs w:val="20"/>
          <w:lang w:val="it-IT"/>
        </w:rPr>
        <w:t>rdi</w:t>
      </w:r>
      <w:r w:rsidR="0010697E" w:rsidRPr="0067494F">
        <w:rPr>
          <w:rFonts w:ascii="Times New Roman" w:hAnsi="Times New Roman" w:cs="Times New Roman"/>
          <w:sz w:val="20"/>
          <w:szCs w:val="20"/>
          <w:lang w:val="it-IT"/>
        </w:rPr>
        <w:t>o</w:t>
      </w:r>
      <w:r>
        <w:rPr>
          <w:rFonts w:ascii="Times New Roman" w:hAnsi="Times New Roman" w:cs="Times New Roman"/>
          <w:sz w:val="20"/>
          <w:szCs w:val="20"/>
          <w:lang w:val="it-IT"/>
        </w:rPr>
        <w:t>l</w:t>
      </w:r>
      <w:r w:rsidR="0010697E" w:rsidRPr="0067494F">
        <w:rPr>
          <w:rFonts w:ascii="Times New Roman" w:hAnsi="Times New Roman" w:cs="Times New Roman"/>
          <w:sz w:val="20"/>
          <w:szCs w:val="20"/>
          <w:lang w:val="it-IT"/>
        </w:rPr>
        <w:t>o</w:t>
      </w:r>
      <w:r>
        <w:rPr>
          <w:rFonts w:ascii="Times New Roman" w:hAnsi="Times New Roman" w:cs="Times New Roman"/>
          <w:sz w:val="20"/>
          <w:szCs w:val="20"/>
          <w:lang w:val="it-IT"/>
        </w:rPr>
        <w:t>g</w:t>
      </w:r>
      <w:r w:rsidR="0010697E" w:rsidRPr="0067494F">
        <w:rPr>
          <w:rFonts w:ascii="Times New Roman" w:hAnsi="Times New Roman" w:cs="Times New Roman"/>
          <w:sz w:val="20"/>
          <w:szCs w:val="20"/>
          <w:lang w:val="it-IT"/>
        </w:rPr>
        <w:t xml:space="preserve">a </w:t>
      </w:r>
      <w:r>
        <w:rPr>
          <w:rFonts w:ascii="Times New Roman" w:hAnsi="Times New Roman" w:cs="Times New Roman"/>
          <w:sz w:val="20"/>
          <w:szCs w:val="20"/>
          <w:lang w:val="it-IT"/>
        </w:rPr>
        <w:t>Srbi</w:t>
      </w:r>
      <w:r w:rsidR="0010697E" w:rsidRPr="0067494F">
        <w:rPr>
          <w:rFonts w:ascii="Times New Roman" w:hAnsi="Times New Roman" w:cs="Times New Roman"/>
          <w:sz w:val="20"/>
          <w:szCs w:val="20"/>
          <w:lang w:val="it-IT"/>
        </w:rPr>
        <w:t xml:space="preserve">je, </w:t>
      </w:r>
      <w:r>
        <w:rPr>
          <w:rFonts w:ascii="Times New Roman" w:hAnsi="Times New Roman" w:cs="Times New Roman"/>
          <w:sz w:val="20"/>
          <w:szCs w:val="20"/>
          <w:lang w:val="it-IT"/>
        </w:rPr>
        <w:t>B</w:t>
      </w:r>
      <w:r w:rsidR="0010697E" w:rsidRPr="0067494F">
        <w:rPr>
          <w:rFonts w:ascii="Times New Roman" w:hAnsi="Times New Roman" w:cs="Times New Roman"/>
          <w:sz w:val="20"/>
          <w:szCs w:val="20"/>
          <w:lang w:val="it-IT"/>
        </w:rPr>
        <w:t>eo</w:t>
      </w:r>
      <w:r>
        <w:rPr>
          <w:rFonts w:ascii="Times New Roman" w:hAnsi="Times New Roman" w:cs="Times New Roman"/>
          <w:sz w:val="20"/>
          <w:szCs w:val="20"/>
          <w:lang w:val="it-IT"/>
        </w:rPr>
        <w:t>gr</w:t>
      </w:r>
      <w:r w:rsidR="0010697E" w:rsidRPr="0067494F">
        <w:rPr>
          <w:rFonts w:ascii="Times New Roman" w:hAnsi="Times New Roman" w:cs="Times New Roman"/>
          <w:sz w:val="20"/>
          <w:szCs w:val="20"/>
          <w:lang w:val="it-IT"/>
        </w:rPr>
        <w:t>a</w:t>
      </w:r>
      <w:r>
        <w:rPr>
          <w:rFonts w:ascii="Times New Roman" w:hAnsi="Times New Roman" w:cs="Times New Roman"/>
          <w:sz w:val="20"/>
          <w:szCs w:val="20"/>
          <w:lang w:val="it-IT"/>
        </w:rPr>
        <w:t>d</w:t>
      </w:r>
      <w:r w:rsidR="0010697E" w:rsidRPr="0067494F">
        <w:rPr>
          <w:rFonts w:ascii="Times New Roman" w:hAnsi="Times New Roman" w:cs="Times New Roman"/>
          <w:sz w:val="20"/>
          <w:szCs w:val="20"/>
          <w:lang w:val="it-IT"/>
        </w:rPr>
        <w:t>, 2000.</w:t>
      </w:r>
    </w:p>
    <w:p w14:paraId="7E58E86D" w14:textId="77777777" w:rsidR="00811B57" w:rsidRDefault="00811B57" w:rsidP="00056112">
      <w:pPr>
        <w:pStyle w:val="BodyA"/>
        <w:spacing w:after="0" w:line="240" w:lineRule="auto"/>
        <w:jc w:val="both"/>
        <w:rPr>
          <w:rFonts w:ascii="Times New Roman" w:hAnsi="Times New Roman" w:cs="Times New Roman"/>
          <w:sz w:val="20"/>
          <w:szCs w:val="20"/>
          <w:lang w:val="it-IT"/>
        </w:rPr>
      </w:pPr>
    </w:p>
    <w:p w14:paraId="3BE131BE" w14:textId="00FFF1A5" w:rsidR="00811B57" w:rsidRDefault="00811B57" w:rsidP="00056112">
      <w:pPr>
        <w:pStyle w:val="BodyA"/>
        <w:spacing w:after="0" w:line="240" w:lineRule="auto"/>
        <w:jc w:val="both"/>
        <w:rPr>
          <w:rFonts w:ascii="Times New Roman" w:eastAsia="Times New Roman" w:hAnsi="Times New Roman" w:cs="Times New Roman"/>
          <w:b/>
          <w:bCs/>
          <w:i/>
          <w:iCs/>
          <w:sz w:val="20"/>
          <w:szCs w:val="20"/>
          <w:bdr w:val="none" w:sz="0" w:space="0" w:color="auto"/>
          <w:lang w:val="sr-Latn-RS"/>
        </w:rPr>
      </w:pPr>
      <w:r w:rsidRPr="00811B57">
        <w:rPr>
          <w:rFonts w:ascii="Times New Roman" w:eastAsia="Times New Roman" w:hAnsi="Times New Roman" w:cs="Times New Roman"/>
          <w:b/>
          <w:bCs/>
          <w:i/>
          <w:iCs/>
          <w:sz w:val="20"/>
          <w:szCs w:val="20"/>
          <w:bdr w:val="none" w:sz="0" w:space="0" w:color="auto"/>
          <w:lang w:val="sr-Cyrl-CS"/>
        </w:rPr>
        <w:t>Чланство у стручним или научним асоцијацијама у које се члан бира или које имају ограничен број чланова</w:t>
      </w:r>
    </w:p>
    <w:p w14:paraId="7E74EF63" w14:textId="47EA8D8C" w:rsidR="00811B57" w:rsidRPr="00811B57" w:rsidRDefault="00811B57" w:rsidP="00056112">
      <w:pPr>
        <w:pStyle w:val="BodyA"/>
        <w:spacing w:after="0" w:line="240" w:lineRule="auto"/>
        <w:jc w:val="both"/>
        <w:rPr>
          <w:rFonts w:ascii="Times New Roman" w:eastAsia="Times New Roman" w:hAnsi="Times New Roman" w:cs="Times New Roman"/>
          <w:sz w:val="20"/>
          <w:szCs w:val="20"/>
          <w:lang w:val="sr-Latn-RS"/>
        </w:rPr>
      </w:pPr>
      <w:r>
        <w:rPr>
          <w:rFonts w:ascii="Times New Roman" w:eastAsia="Times New Roman" w:hAnsi="Times New Roman" w:cs="Times New Roman"/>
          <w:sz w:val="20"/>
          <w:szCs w:val="20"/>
          <w:bdr w:val="none" w:sz="0" w:space="0" w:color="auto"/>
          <w:lang w:val="sr-Latn-RS"/>
        </w:rPr>
        <w:t xml:space="preserve">Dr Dejan Orlić je član Udruženja kardiologa Srbije, Udruženja za kardiovaskularni imidžing Srbije, Udruženja za srčanu slabost Srbije, član je Radnje grupe za interventnu kardiologiju Srbije, </w:t>
      </w:r>
      <w:r w:rsidR="008920F7">
        <w:rPr>
          <w:rFonts w:ascii="Times New Roman" w:eastAsia="Times New Roman" w:hAnsi="Times New Roman" w:cs="Times New Roman"/>
          <w:sz w:val="20"/>
          <w:szCs w:val="20"/>
          <w:bdr w:val="none" w:sz="0" w:space="0" w:color="auto"/>
          <w:lang w:val="sr-Latn-RS"/>
        </w:rPr>
        <w:t>č</w:t>
      </w:r>
      <w:r>
        <w:rPr>
          <w:rFonts w:ascii="Times New Roman" w:eastAsia="Times New Roman" w:hAnsi="Times New Roman" w:cs="Times New Roman"/>
          <w:sz w:val="20"/>
          <w:szCs w:val="20"/>
          <w:bdr w:val="none" w:sz="0" w:space="0" w:color="auto"/>
          <w:lang w:val="sr-Latn-RS"/>
        </w:rPr>
        <w:t xml:space="preserve">lan </w:t>
      </w:r>
      <w:r w:rsidR="008920F7">
        <w:rPr>
          <w:rFonts w:ascii="Times New Roman" w:eastAsia="Times New Roman" w:hAnsi="Times New Roman" w:cs="Times New Roman"/>
          <w:sz w:val="20"/>
          <w:szCs w:val="20"/>
          <w:bdr w:val="none" w:sz="0" w:space="0" w:color="auto"/>
          <w:lang w:val="sr-Latn-RS"/>
        </w:rPr>
        <w:t xml:space="preserve">i „fellow“ </w:t>
      </w:r>
      <w:r>
        <w:rPr>
          <w:rFonts w:ascii="Times New Roman" w:eastAsia="Times New Roman" w:hAnsi="Times New Roman" w:cs="Times New Roman"/>
          <w:sz w:val="20"/>
          <w:szCs w:val="20"/>
          <w:bdr w:val="none" w:sz="0" w:space="0" w:color="auto"/>
          <w:lang w:val="sr-Latn-RS"/>
        </w:rPr>
        <w:t xml:space="preserve">Evropskog udruženja </w:t>
      </w:r>
      <w:r>
        <w:rPr>
          <w:rFonts w:ascii="Times New Roman" w:eastAsia="Times New Roman" w:hAnsi="Times New Roman" w:cs="Times New Roman"/>
          <w:sz w:val="20"/>
          <w:szCs w:val="20"/>
          <w:bdr w:val="none" w:sz="0" w:space="0" w:color="auto"/>
          <w:lang w:val="sr-Latn-RS"/>
        </w:rPr>
        <w:lastRenderedPageBreak/>
        <w:t>krdiologa</w:t>
      </w:r>
      <w:r w:rsidR="008920F7">
        <w:rPr>
          <w:rFonts w:ascii="Times New Roman" w:eastAsia="Times New Roman" w:hAnsi="Times New Roman" w:cs="Times New Roman"/>
          <w:sz w:val="20"/>
          <w:szCs w:val="20"/>
          <w:bdr w:val="none" w:sz="0" w:space="0" w:color="auto"/>
          <w:lang w:val="sr-Latn-RS"/>
        </w:rPr>
        <w:t xml:space="preserve"> (počasno profesionalno priznanje kao visok nivo stručnosti i doprinosa u kardiologiji) od 2006. godine, član Association for Acute Cardiovascular Care (ACVC), član Heart failure Association, član European Association for percutaneous Cardiovascular Interventions (EAPCI) and European Association of Cardiovascular Imaging (EACVI). Posebno se ističe da je Dr Dejan Orlić „regional champion“ za Evropu u okviru Stent Save a life initiative (SSL) kao globalne inicijative za optimizaciju lečenja STEMI bolesnika</w:t>
      </w:r>
      <w:r w:rsidR="00DC0A1B">
        <w:rPr>
          <w:rFonts w:ascii="Times New Roman" w:eastAsia="Times New Roman" w:hAnsi="Times New Roman" w:cs="Times New Roman"/>
          <w:sz w:val="20"/>
          <w:szCs w:val="20"/>
          <w:bdr w:val="none" w:sz="0" w:space="0" w:color="auto"/>
          <w:lang w:val="sr-Latn-RS"/>
        </w:rPr>
        <w:t xml:space="preserve"> i član Upravnog odbora SSL</w:t>
      </w:r>
      <w:r w:rsidR="004A5624">
        <w:rPr>
          <w:rFonts w:ascii="Times New Roman" w:eastAsia="Times New Roman" w:hAnsi="Times New Roman" w:cs="Times New Roman"/>
          <w:sz w:val="20"/>
          <w:szCs w:val="20"/>
          <w:bdr w:val="none" w:sz="0" w:space="0" w:color="auto"/>
          <w:lang w:val="sr-Latn-RS"/>
        </w:rPr>
        <w:t xml:space="preserve"> od 2023. godine</w:t>
      </w:r>
      <w:r w:rsidR="008920F7">
        <w:rPr>
          <w:rFonts w:ascii="Times New Roman" w:eastAsia="Times New Roman" w:hAnsi="Times New Roman" w:cs="Times New Roman"/>
          <w:sz w:val="20"/>
          <w:szCs w:val="20"/>
          <w:bdr w:val="none" w:sz="0" w:space="0" w:color="auto"/>
          <w:lang w:val="sr-Latn-RS"/>
        </w:rPr>
        <w:t>.</w:t>
      </w:r>
    </w:p>
    <w:p w14:paraId="24A936E9" w14:textId="77777777" w:rsidR="00550702" w:rsidRPr="0067494F" w:rsidRDefault="00550702" w:rsidP="00056112">
      <w:pPr>
        <w:pStyle w:val="BodyA"/>
        <w:spacing w:after="0" w:line="240" w:lineRule="auto"/>
        <w:jc w:val="both"/>
        <w:rPr>
          <w:rFonts w:ascii="Times New Roman" w:eastAsia="Times New Roman" w:hAnsi="Times New Roman" w:cs="Times New Roman"/>
          <w:b/>
          <w:bCs/>
          <w:i/>
          <w:iCs/>
          <w:sz w:val="20"/>
          <w:szCs w:val="20"/>
        </w:rPr>
      </w:pPr>
    </w:p>
    <w:p w14:paraId="0AAC5620" w14:textId="77777777" w:rsidR="00550702" w:rsidRPr="0067494F" w:rsidRDefault="00DB619F" w:rsidP="00056112">
      <w:pPr>
        <w:pStyle w:val="BodyA"/>
        <w:spacing w:after="0" w:line="240" w:lineRule="auto"/>
        <w:jc w:val="both"/>
        <w:rPr>
          <w:rFonts w:ascii="Times New Roman" w:eastAsia="Times New Roman" w:hAnsi="Times New Roman" w:cs="Times New Roman"/>
          <w:b/>
          <w:bCs/>
          <w:i/>
          <w:iCs/>
          <w:caps/>
          <w:sz w:val="20"/>
          <w:szCs w:val="20"/>
        </w:rPr>
      </w:pPr>
      <w:r>
        <w:rPr>
          <w:rFonts w:ascii="Times New Roman" w:hAnsi="Times New Roman" w:cs="Times New Roman"/>
          <w:b/>
          <w:bCs/>
          <w:i/>
          <w:iCs/>
          <w:sz w:val="20"/>
          <w:szCs w:val="20"/>
        </w:rPr>
        <w:t>Uređivanje</w:t>
      </w:r>
      <w:r w:rsidR="0010697E" w:rsidRPr="0067494F">
        <w:rPr>
          <w:rFonts w:ascii="Times New Roman" w:hAnsi="Times New Roman" w:cs="Times New Roman"/>
          <w:b/>
          <w:bCs/>
          <w:i/>
          <w:iCs/>
          <w:sz w:val="20"/>
          <w:szCs w:val="20"/>
        </w:rPr>
        <w:t xml:space="preserve"> </w:t>
      </w:r>
      <w:r>
        <w:rPr>
          <w:rFonts w:ascii="Times New Roman" w:hAnsi="Times New Roman" w:cs="Times New Roman"/>
          <w:b/>
          <w:bCs/>
          <w:i/>
          <w:iCs/>
          <w:sz w:val="20"/>
          <w:szCs w:val="20"/>
        </w:rPr>
        <w:t>časopisa</w:t>
      </w:r>
    </w:p>
    <w:p w14:paraId="1070B610" w14:textId="48D31E57" w:rsidR="00550702" w:rsidRPr="00AA3B92" w:rsidRDefault="00AA3B92" w:rsidP="00AA3B92">
      <w:pPr>
        <w:pStyle w:val="BodyA"/>
        <w:spacing w:after="0" w:line="240" w:lineRule="auto"/>
        <w:jc w:val="both"/>
        <w:rPr>
          <w:rFonts w:ascii="Times New Roman" w:hAnsi="Times New Roman" w:cs="Times New Roman"/>
          <w:sz w:val="20"/>
          <w:szCs w:val="20"/>
          <w:lang w:val="en-US"/>
        </w:rPr>
      </w:pPr>
      <w:r w:rsidRPr="00AA3B92">
        <w:rPr>
          <w:rFonts w:ascii="Times New Roman" w:hAnsi="Times New Roman" w:cs="Times New Roman"/>
          <w:sz w:val="20"/>
          <w:szCs w:val="20"/>
          <w:lang w:val="sr-Cyrl-RS"/>
        </w:rPr>
        <w:t>-</w:t>
      </w:r>
      <w:r>
        <w:rPr>
          <w:rFonts w:ascii="Times New Roman" w:hAnsi="Times New Roman" w:cs="Times New Roman"/>
          <w:sz w:val="20"/>
          <w:szCs w:val="20"/>
          <w:lang w:val="en-US"/>
        </w:rPr>
        <w:t xml:space="preserve"> </w:t>
      </w:r>
      <w:proofErr w:type="spellStart"/>
      <w:r w:rsidR="00DB619F" w:rsidRPr="00AA3B92">
        <w:rPr>
          <w:rFonts w:ascii="Times New Roman" w:hAnsi="Times New Roman" w:cs="Times New Roman"/>
          <w:sz w:val="20"/>
          <w:szCs w:val="20"/>
          <w:lang w:val="en-US"/>
        </w:rPr>
        <w:t>Urednik</w:t>
      </w:r>
      <w:proofErr w:type="spellEnd"/>
      <w:r w:rsidR="0010697E" w:rsidRPr="00AA3B92">
        <w:rPr>
          <w:rFonts w:ascii="Times New Roman" w:hAnsi="Times New Roman" w:cs="Times New Roman"/>
          <w:sz w:val="20"/>
          <w:szCs w:val="20"/>
          <w:lang w:val="en-US"/>
        </w:rPr>
        <w:t xml:space="preserve"> </w:t>
      </w:r>
      <w:proofErr w:type="spellStart"/>
      <w:r w:rsidR="00DB619F" w:rsidRPr="00AA3B92">
        <w:rPr>
          <w:rFonts w:ascii="Times New Roman" w:hAnsi="Times New Roman" w:cs="Times New Roman"/>
          <w:sz w:val="20"/>
          <w:szCs w:val="20"/>
          <w:lang w:val="en-US"/>
        </w:rPr>
        <w:t>poglavlјa</w:t>
      </w:r>
      <w:proofErr w:type="spellEnd"/>
      <w:r w:rsidR="0010697E" w:rsidRPr="00AA3B92">
        <w:rPr>
          <w:rFonts w:ascii="Times New Roman" w:hAnsi="Times New Roman" w:cs="Times New Roman"/>
          <w:sz w:val="20"/>
          <w:szCs w:val="20"/>
          <w:lang w:val="en-US"/>
        </w:rPr>
        <w:t xml:space="preserve"> </w:t>
      </w:r>
      <w:r w:rsidR="00DB619F" w:rsidRPr="00AA3B92">
        <w:rPr>
          <w:rFonts w:ascii="Times New Roman" w:hAnsi="Times New Roman" w:cs="Times New Roman"/>
          <w:sz w:val="20"/>
          <w:szCs w:val="20"/>
          <w:lang w:val="en-US"/>
        </w:rPr>
        <w:t>o</w:t>
      </w:r>
      <w:r w:rsidR="0010697E" w:rsidRPr="00AA3B92">
        <w:rPr>
          <w:rFonts w:ascii="Times New Roman" w:hAnsi="Times New Roman" w:cs="Times New Roman"/>
          <w:sz w:val="20"/>
          <w:szCs w:val="20"/>
          <w:lang w:val="en-US"/>
        </w:rPr>
        <w:t xml:space="preserve"> </w:t>
      </w:r>
      <w:proofErr w:type="spellStart"/>
      <w:r w:rsidR="00DB619F" w:rsidRPr="00AA3B92">
        <w:rPr>
          <w:rFonts w:ascii="Times New Roman" w:hAnsi="Times New Roman" w:cs="Times New Roman"/>
          <w:sz w:val="20"/>
          <w:szCs w:val="20"/>
          <w:lang w:val="en-US"/>
        </w:rPr>
        <w:t>interventnoj</w:t>
      </w:r>
      <w:proofErr w:type="spellEnd"/>
      <w:r w:rsidR="0010697E" w:rsidRPr="00AA3B92">
        <w:rPr>
          <w:rFonts w:ascii="Times New Roman" w:hAnsi="Times New Roman" w:cs="Times New Roman"/>
          <w:sz w:val="20"/>
          <w:szCs w:val="20"/>
          <w:lang w:val="en-US"/>
        </w:rPr>
        <w:t xml:space="preserve"> </w:t>
      </w:r>
      <w:proofErr w:type="spellStart"/>
      <w:r w:rsidR="00DB619F" w:rsidRPr="00AA3B92">
        <w:rPr>
          <w:rFonts w:ascii="Times New Roman" w:hAnsi="Times New Roman" w:cs="Times New Roman"/>
          <w:sz w:val="20"/>
          <w:szCs w:val="20"/>
          <w:lang w:val="en-US"/>
        </w:rPr>
        <w:t>kardiologiji</w:t>
      </w:r>
      <w:proofErr w:type="spellEnd"/>
      <w:r w:rsidR="0010697E" w:rsidRPr="00AA3B92">
        <w:rPr>
          <w:rFonts w:ascii="Times New Roman" w:hAnsi="Times New Roman" w:cs="Times New Roman"/>
          <w:sz w:val="20"/>
          <w:szCs w:val="20"/>
          <w:lang w:val="en-US"/>
        </w:rPr>
        <w:t xml:space="preserve"> </w:t>
      </w:r>
      <w:r w:rsidR="00DB619F" w:rsidRPr="00AA3B92">
        <w:rPr>
          <w:rFonts w:ascii="Times New Roman" w:hAnsi="Times New Roman" w:cs="Times New Roman"/>
          <w:sz w:val="20"/>
          <w:szCs w:val="20"/>
          <w:lang w:val="en-US"/>
        </w:rPr>
        <w:t>u</w:t>
      </w:r>
      <w:r w:rsidR="0010697E" w:rsidRPr="00AA3B92">
        <w:rPr>
          <w:rFonts w:ascii="Times New Roman" w:hAnsi="Times New Roman" w:cs="Times New Roman"/>
          <w:sz w:val="20"/>
          <w:szCs w:val="20"/>
          <w:lang w:val="en-US"/>
        </w:rPr>
        <w:t xml:space="preserve"> </w:t>
      </w:r>
      <w:proofErr w:type="spellStart"/>
      <w:r w:rsidR="00DB619F" w:rsidRPr="00AA3B92">
        <w:rPr>
          <w:rFonts w:ascii="Times New Roman" w:hAnsi="Times New Roman" w:cs="Times New Roman"/>
          <w:sz w:val="20"/>
          <w:szCs w:val="20"/>
          <w:lang w:val="en-US"/>
        </w:rPr>
        <w:t>časopisu</w:t>
      </w:r>
      <w:proofErr w:type="spellEnd"/>
      <w:r w:rsidR="0010697E" w:rsidRPr="00AA3B92">
        <w:rPr>
          <w:rFonts w:ascii="Times New Roman" w:hAnsi="Times New Roman" w:cs="Times New Roman"/>
          <w:sz w:val="20"/>
          <w:szCs w:val="20"/>
          <w:lang w:val="en-US"/>
        </w:rPr>
        <w:t xml:space="preserve"> </w:t>
      </w:r>
      <w:proofErr w:type="spellStart"/>
      <w:r w:rsidR="00DB619F" w:rsidRPr="00AA3B92">
        <w:rPr>
          <w:rFonts w:ascii="Times New Roman" w:hAnsi="Times New Roman" w:cs="Times New Roman"/>
          <w:sz w:val="20"/>
          <w:szCs w:val="20"/>
          <w:lang w:val="en-US"/>
        </w:rPr>
        <w:t>Udruženja</w:t>
      </w:r>
      <w:proofErr w:type="spellEnd"/>
      <w:r w:rsidR="0010697E" w:rsidRPr="00AA3B92">
        <w:rPr>
          <w:rFonts w:ascii="Times New Roman" w:hAnsi="Times New Roman" w:cs="Times New Roman"/>
          <w:sz w:val="20"/>
          <w:szCs w:val="20"/>
          <w:lang w:val="en-US"/>
        </w:rPr>
        <w:t xml:space="preserve"> </w:t>
      </w:r>
      <w:proofErr w:type="spellStart"/>
      <w:r w:rsidR="00DB619F" w:rsidRPr="00AA3B92">
        <w:rPr>
          <w:rFonts w:ascii="Times New Roman" w:hAnsi="Times New Roman" w:cs="Times New Roman"/>
          <w:sz w:val="20"/>
          <w:szCs w:val="20"/>
          <w:lang w:val="en-US"/>
        </w:rPr>
        <w:t>kardiologa</w:t>
      </w:r>
      <w:proofErr w:type="spellEnd"/>
      <w:r w:rsidR="0010697E" w:rsidRPr="00AA3B92">
        <w:rPr>
          <w:rFonts w:ascii="Times New Roman" w:hAnsi="Times New Roman" w:cs="Times New Roman"/>
          <w:sz w:val="20"/>
          <w:szCs w:val="20"/>
          <w:lang w:val="en-US"/>
        </w:rPr>
        <w:t xml:space="preserve"> </w:t>
      </w:r>
      <w:proofErr w:type="spellStart"/>
      <w:r w:rsidR="00DB619F" w:rsidRPr="00AA3B92">
        <w:rPr>
          <w:rFonts w:ascii="Times New Roman" w:hAnsi="Times New Roman" w:cs="Times New Roman"/>
          <w:sz w:val="20"/>
          <w:szCs w:val="20"/>
          <w:lang w:val="en-US"/>
        </w:rPr>
        <w:t>Srbije</w:t>
      </w:r>
      <w:proofErr w:type="spellEnd"/>
      <w:r w:rsidR="0010697E" w:rsidRPr="00AA3B92">
        <w:rPr>
          <w:rFonts w:ascii="Times New Roman" w:hAnsi="Times New Roman" w:cs="Times New Roman"/>
          <w:sz w:val="20"/>
          <w:szCs w:val="20"/>
          <w:lang w:val="en-US"/>
        </w:rPr>
        <w:t>,”</w:t>
      </w:r>
      <w:proofErr w:type="spellStart"/>
      <w:r w:rsidR="00DB619F" w:rsidRPr="00AA3B92">
        <w:rPr>
          <w:rFonts w:ascii="Times New Roman" w:hAnsi="Times New Roman" w:cs="Times New Roman"/>
          <w:sz w:val="20"/>
          <w:szCs w:val="20"/>
          <w:lang w:val="en-US"/>
        </w:rPr>
        <w:t>Srce</w:t>
      </w:r>
      <w:proofErr w:type="spellEnd"/>
      <w:r w:rsidR="0010697E" w:rsidRPr="00AA3B92">
        <w:rPr>
          <w:rFonts w:ascii="Times New Roman" w:hAnsi="Times New Roman" w:cs="Times New Roman"/>
          <w:sz w:val="20"/>
          <w:szCs w:val="20"/>
          <w:lang w:val="en-US"/>
        </w:rPr>
        <w:t xml:space="preserve"> </w:t>
      </w:r>
      <w:proofErr w:type="spellStart"/>
      <w:r w:rsidR="00DB619F" w:rsidRPr="00AA3B92">
        <w:rPr>
          <w:rFonts w:ascii="Times New Roman" w:hAnsi="Times New Roman" w:cs="Times New Roman"/>
          <w:sz w:val="20"/>
          <w:szCs w:val="20"/>
          <w:lang w:val="en-US"/>
        </w:rPr>
        <w:t>i</w:t>
      </w:r>
      <w:proofErr w:type="spellEnd"/>
      <w:r w:rsidR="0010697E" w:rsidRPr="00AA3B92">
        <w:rPr>
          <w:rFonts w:ascii="Times New Roman" w:hAnsi="Times New Roman" w:cs="Times New Roman"/>
          <w:sz w:val="20"/>
          <w:szCs w:val="20"/>
          <w:lang w:val="en-US"/>
        </w:rPr>
        <w:t xml:space="preserve"> </w:t>
      </w:r>
      <w:proofErr w:type="spellStart"/>
      <w:r w:rsidR="00DB619F" w:rsidRPr="00AA3B92">
        <w:rPr>
          <w:rFonts w:ascii="Times New Roman" w:hAnsi="Times New Roman" w:cs="Times New Roman"/>
          <w:sz w:val="20"/>
          <w:szCs w:val="20"/>
          <w:lang w:val="en-US"/>
        </w:rPr>
        <w:t>krvni</w:t>
      </w:r>
      <w:proofErr w:type="spellEnd"/>
      <w:r w:rsidR="0010697E" w:rsidRPr="00AA3B92">
        <w:rPr>
          <w:rFonts w:ascii="Times New Roman" w:hAnsi="Times New Roman" w:cs="Times New Roman"/>
          <w:sz w:val="20"/>
          <w:szCs w:val="20"/>
          <w:lang w:val="en-US"/>
        </w:rPr>
        <w:t xml:space="preserve"> </w:t>
      </w:r>
      <w:proofErr w:type="spellStart"/>
      <w:r w:rsidR="00DB619F" w:rsidRPr="00AA3B92">
        <w:rPr>
          <w:rFonts w:ascii="Times New Roman" w:hAnsi="Times New Roman" w:cs="Times New Roman"/>
          <w:sz w:val="20"/>
          <w:szCs w:val="20"/>
          <w:lang w:val="en-US"/>
        </w:rPr>
        <w:t>sudovi</w:t>
      </w:r>
      <w:proofErr w:type="spellEnd"/>
      <w:r w:rsidR="0010697E" w:rsidRPr="00AA3B92">
        <w:rPr>
          <w:rFonts w:ascii="Times New Roman" w:hAnsi="Times New Roman" w:cs="Times New Roman"/>
          <w:sz w:val="20"/>
          <w:szCs w:val="20"/>
          <w:lang w:val="en-US"/>
        </w:rPr>
        <w:t>”, 2017-2018.</w:t>
      </w:r>
    </w:p>
    <w:p w14:paraId="78738B05" w14:textId="663FDC53" w:rsidR="00AA3B92" w:rsidRPr="00AA3B92" w:rsidRDefault="00AA3B92" w:rsidP="00AA3B92">
      <w:pPr>
        <w:spacing w:line="240" w:lineRule="atLeast"/>
        <w:rPr>
          <w:rFonts w:eastAsia="Tahoma Negreta"/>
          <w:sz w:val="20"/>
          <w:szCs w:val="20"/>
        </w:rPr>
      </w:pPr>
      <w:r>
        <w:rPr>
          <w:rFonts w:eastAsia="Tahoma Negreta"/>
          <w:sz w:val="20"/>
          <w:szCs w:val="20"/>
          <w:lang w:val="sr-Cyrl-RS"/>
        </w:rPr>
        <w:t xml:space="preserve">- </w:t>
      </w:r>
      <w:proofErr w:type="spellStart"/>
      <w:r w:rsidRPr="00AA3B92">
        <w:rPr>
          <w:rFonts w:eastAsia="Tahoma Negreta"/>
          <w:sz w:val="20"/>
          <w:szCs w:val="20"/>
        </w:rPr>
        <w:t>Urednik</w:t>
      </w:r>
      <w:proofErr w:type="spellEnd"/>
      <w:r w:rsidRPr="00AA3B92">
        <w:rPr>
          <w:rFonts w:eastAsia="Tahoma Negreta"/>
          <w:sz w:val="20"/>
          <w:szCs w:val="20"/>
        </w:rPr>
        <w:t xml:space="preserve">, </w:t>
      </w:r>
      <w:proofErr w:type="spellStart"/>
      <w:r w:rsidRPr="00AA3B92">
        <w:rPr>
          <w:rFonts w:eastAsia="Tahoma Negreta"/>
          <w:sz w:val="20"/>
          <w:szCs w:val="20"/>
        </w:rPr>
        <w:t>član</w:t>
      </w:r>
      <w:proofErr w:type="spellEnd"/>
      <w:r w:rsidRPr="00AA3B92">
        <w:rPr>
          <w:rFonts w:eastAsia="Tahoma Negreta"/>
          <w:sz w:val="20"/>
          <w:szCs w:val="20"/>
          <w:lang w:val="sv-SE"/>
        </w:rPr>
        <w:t xml:space="preserve"> </w:t>
      </w:r>
      <w:proofErr w:type="spellStart"/>
      <w:r w:rsidRPr="00AA3B92">
        <w:rPr>
          <w:rFonts w:eastAsia="Tahoma Negreta"/>
          <w:sz w:val="20"/>
          <w:szCs w:val="20"/>
        </w:rPr>
        <w:t>Uređivačkog</w:t>
      </w:r>
      <w:proofErr w:type="spellEnd"/>
      <w:r w:rsidRPr="00AA3B92">
        <w:rPr>
          <w:rFonts w:eastAsia="Tahoma Negreta"/>
          <w:sz w:val="20"/>
          <w:szCs w:val="20"/>
          <w:lang w:val="sv-SE"/>
        </w:rPr>
        <w:t xml:space="preserve"> </w:t>
      </w:r>
      <w:proofErr w:type="spellStart"/>
      <w:r w:rsidRPr="00AA3B92">
        <w:rPr>
          <w:rFonts w:eastAsia="Tahoma Negreta"/>
          <w:sz w:val="20"/>
          <w:szCs w:val="20"/>
        </w:rPr>
        <w:t>odbora</w:t>
      </w:r>
      <w:proofErr w:type="spellEnd"/>
      <w:r w:rsidRPr="00AA3B92">
        <w:rPr>
          <w:rFonts w:eastAsia="Tahoma Negreta"/>
          <w:sz w:val="20"/>
          <w:szCs w:val="20"/>
        </w:rPr>
        <w:t>, “</w:t>
      </w:r>
      <w:proofErr w:type="spellStart"/>
      <w:r w:rsidRPr="00AA3B92">
        <w:rPr>
          <w:rFonts w:eastAsia="Tahoma Negreta"/>
          <w:sz w:val="20"/>
          <w:szCs w:val="20"/>
        </w:rPr>
        <w:t>Vojnosanitetski</w:t>
      </w:r>
      <w:proofErr w:type="spellEnd"/>
      <w:r w:rsidRPr="00AA3B92">
        <w:rPr>
          <w:rFonts w:eastAsia="Tahoma Negreta"/>
          <w:sz w:val="20"/>
          <w:szCs w:val="20"/>
          <w:lang w:val="sv-SE"/>
        </w:rPr>
        <w:t xml:space="preserve"> </w:t>
      </w:r>
      <w:proofErr w:type="spellStart"/>
      <w:r w:rsidRPr="00AA3B92">
        <w:rPr>
          <w:rFonts w:eastAsia="Tahoma Negreta"/>
          <w:sz w:val="20"/>
          <w:szCs w:val="20"/>
        </w:rPr>
        <w:t>pregled</w:t>
      </w:r>
      <w:proofErr w:type="spellEnd"/>
      <w:r w:rsidRPr="00AA3B92">
        <w:rPr>
          <w:rFonts w:eastAsia="Tahoma Negreta"/>
          <w:sz w:val="20"/>
          <w:szCs w:val="20"/>
        </w:rPr>
        <w:t xml:space="preserve">”, od 2024. </w:t>
      </w:r>
    </w:p>
    <w:p w14:paraId="03A94983" w14:textId="3AF44B7F" w:rsidR="00AA3B92" w:rsidRPr="00AA3B92" w:rsidRDefault="00AA3B92" w:rsidP="00AA3B92">
      <w:pPr>
        <w:spacing w:line="240" w:lineRule="atLeast"/>
        <w:rPr>
          <w:rFonts w:eastAsia="Tahoma Negreta"/>
          <w:sz w:val="20"/>
          <w:szCs w:val="20"/>
        </w:rPr>
      </w:pPr>
      <w:r>
        <w:rPr>
          <w:rFonts w:eastAsia="Tahoma Negreta"/>
          <w:sz w:val="20"/>
          <w:szCs w:val="20"/>
          <w:lang w:val="sr-Cyrl-RS"/>
        </w:rPr>
        <w:t xml:space="preserve">- </w:t>
      </w:r>
      <w:r w:rsidRPr="00AA3B92">
        <w:rPr>
          <w:rFonts w:eastAsia="Tahoma Negreta"/>
          <w:sz w:val="20"/>
          <w:szCs w:val="20"/>
        </w:rPr>
        <w:t>Associate editor for the “Frontiers of cardiovascular disease”, section of the coronary artery disease, since 2024.</w:t>
      </w:r>
    </w:p>
    <w:p w14:paraId="19A5123E" w14:textId="77777777" w:rsidR="004F034A" w:rsidRDefault="004F034A" w:rsidP="00056112">
      <w:pPr>
        <w:pStyle w:val="BodyA"/>
        <w:spacing w:after="0" w:line="240" w:lineRule="auto"/>
        <w:jc w:val="both"/>
        <w:rPr>
          <w:rFonts w:ascii="Times New Roman" w:hAnsi="Times New Roman" w:cs="Times New Roman"/>
          <w:b/>
          <w:bCs/>
          <w:i/>
          <w:iCs/>
          <w:sz w:val="20"/>
          <w:szCs w:val="20"/>
          <w:lang w:val="en-US"/>
        </w:rPr>
      </w:pPr>
    </w:p>
    <w:p w14:paraId="6CB98CDE" w14:textId="77777777" w:rsidR="00550702" w:rsidRPr="0067494F" w:rsidRDefault="00DB619F" w:rsidP="00056112">
      <w:pPr>
        <w:pStyle w:val="BodyA"/>
        <w:spacing w:after="0" w:line="240" w:lineRule="auto"/>
        <w:jc w:val="both"/>
        <w:rPr>
          <w:rFonts w:ascii="Times New Roman" w:eastAsia="Times New Roman" w:hAnsi="Times New Roman" w:cs="Times New Roman"/>
          <w:b/>
          <w:bCs/>
          <w:i/>
          <w:iCs/>
          <w:sz w:val="20"/>
          <w:szCs w:val="20"/>
        </w:rPr>
      </w:pPr>
      <w:proofErr w:type="spellStart"/>
      <w:r>
        <w:rPr>
          <w:rFonts w:ascii="Times New Roman" w:hAnsi="Times New Roman" w:cs="Times New Roman"/>
          <w:b/>
          <w:bCs/>
          <w:i/>
          <w:iCs/>
          <w:sz w:val="20"/>
          <w:szCs w:val="20"/>
          <w:lang w:val="en-US"/>
        </w:rPr>
        <w:t>Rukovođenje</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ili</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angažovanje</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u</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nacionalnim</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ili</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međunarodnim</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naučnim</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ili</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stručnim</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organizacijama</w:t>
      </w:r>
      <w:proofErr w:type="spellEnd"/>
    </w:p>
    <w:p w14:paraId="255E1145" w14:textId="77777777" w:rsidR="00550702" w:rsidRPr="0067494F" w:rsidRDefault="00DB619F" w:rsidP="00F7202A">
      <w:pPr>
        <w:pStyle w:val="BodyA"/>
        <w:numPr>
          <w:ilvl w:val="0"/>
          <w:numId w:val="57"/>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Član</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Udruženja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kardiologa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Srbije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od</w:t>
      </w:r>
      <w:r w:rsidR="0010697E" w:rsidRPr="0067494F">
        <w:rPr>
          <w:rFonts w:ascii="Times New Roman" w:hAnsi="Times New Roman" w:cs="Times New Roman"/>
          <w:sz w:val="20"/>
          <w:szCs w:val="20"/>
        </w:rPr>
        <w:t xml:space="preserve"> 1994. </w:t>
      </w:r>
      <w:r>
        <w:rPr>
          <w:rFonts w:ascii="Times New Roman" w:hAnsi="Times New Roman" w:cs="Times New Roman"/>
          <w:sz w:val="20"/>
          <w:szCs w:val="20"/>
        </w:rPr>
        <w:t>godine</w:t>
      </w:r>
      <w:r w:rsidR="0010697E" w:rsidRPr="0067494F">
        <w:rPr>
          <w:rFonts w:ascii="Times New Roman" w:hAnsi="Times New Roman" w:cs="Times New Roman"/>
          <w:sz w:val="20"/>
          <w:szCs w:val="20"/>
        </w:rPr>
        <w:t xml:space="preserve"> </w:t>
      </w:r>
    </w:p>
    <w:p w14:paraId="24C937D8" w14:textId="2F1DC758" w:rsidR="00550702" w:rsidRPr="0067494F" w:rsidRDefault="00DB619F" w:rsidP="00F7202A">
      <w:pPr>
        <w:pStyle w:val="BodyA"/>
        <w:numPr>
          <w:ilvl w:val="0"/>
          <w:numId w:val="58"/>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Član</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Evropskog</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kardiološkog</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društva</w:t>
      </w:r>
      <w:r w:rsidR="0010697E" w:rsidRPr="0067494F">
        <w:rPr>
          <w:rFonts w:ascii="Times New Roman" w:hAnsi="Times New Roman" w:cs="Times New Roman"/>
          <w:sz w:val="20"/>
          <w:szCs w:val="20"/>
        </w:rPr>
        <w:t>, Fellow of European Society of cardiology od 200</w:t>
      </w:r>
      <w:r w:rsidR="004A5624">
        <w:rPr>
          <w:rFonts w:ascii="Times New Roman" w:hAnsi="Times New Roman" w:cs="Times New Roman"/>
          <w:sz w:val="20"/>
          <w:szCs w:val="20"/>
        </w:rPr>
        <w:t>6</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godine</w:t>
      </w:r>
    </w:p>
    <w:p w14:paraId="567020A6" w14:textId="77777777" w:rsidR="00550702" w:rsidRPr="0067494F" w:rsidRDefault="00DB619F" w:rsidP="00F7202A">
      <w:pPr>
        <w:pStyle w:val="BodyA"/>
        <w:numPr>
          <w:ilvl w:val="0"/>
          <w:numId w:val="59"/>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Član</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Evropskog</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udruženja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za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perkutane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koronarne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intervencije</w:t>
      </w:r>
      <w:r w:rsidR="0010697E" w:rsidRPr="0067494F">
        <w:rPr>
          <w:rFonts w:ascii="Times New Roman" w:hAnsi="Times New Roman" w:cs="Times New Roman"/>
          <w:sz w:val="20"/>
          <w:szCs w:val="20"/>
        </w:rPr>
        <w:t>, European association of percutaneous coronary interventions (EAPCI), 2010.</w:t>
      </w:r>
    </w:p>
    <w:p w14:paraId="26A16F93" w14:textId="77777777" w:rsidR="00550702" w:rsidRPr="0067494F" w:rsidRDefault="00DB619F" w:rsidP="00F7202A">
      <w:pPr>
        <w:pStyle w:val="BodyA"/>
        <w:numPr>
          <w:ilvl w:val="0"/>
          <w:numId w:val="60"/>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Član</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Evropskog</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udruženja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za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srčanu</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insuficijenciju</w:t>
      </w:r>
      <w:r w:rsidR="0010697E" w:rsidRPr="0067494F">
        <w:rPr>
          <w:rFonts w:ascii="Times New Roman" w:hAnsi="Times New Roman" w:cs="Times New Roman"/>
          <w:sz w:val="20"/>
          <w:szCs w:val="20"/>
        </w:rPr>
        <w:t>, Heart failure association (EHFA), 2012.</w:t>
      </w:r>
    </w:p>
    <w:p w14:paraId="1A422A21" w14:textId="77777777" w:rsidR="00550702" w:rsidRPr="0067494F" w:rsidRDefault="00DB619F" w:rsidP="00F7202A">
      <w:pPr>
        <w:pStyle w:val="BodyA"/>
        <w:numPr>
          <w:ilvl w:val="0"/>
          <w:numId w:val="61"/>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Član</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Udruženja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za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akutno</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kardiovaskularno</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zbrinjavanje</w:t>
      </w:r>
      <w:r w:rsidR="0010697E" w:rsidRPr="0067494F">
        <w:rPr>
          <w:rFonts w:ascii="Times New Roman" w:hAnsi="Times New Roman" w:cs="Times New Roman"/>
          <w:sz w:val="20"/>
          <w:szCs w:val="20"/>
        </w:rPr>
        <w:t>, Acute cardiovasculare care (ACVC), 2014.</w:t>
      </w:r>
    </w:p>
    <w:p w14:paraId="7756F1A7" w14:textId="77777777" w:rsidR="00550702" w:rsidRPr="0067494F" w:rsidRDefault="00DB619F" w:rsidP="00F7202A">
      <w:pPr>
        <w:pStyle w:val="BodyA"/>
        <w:numPr>
          <w:ilvl w:val="0"/>
          <w:numId w:val="62"/>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Član</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Evropskog</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udruženja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za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kardiovaskularni</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imidžing</w:t>
      </w:r>
      <w:r w:rsidR="0010697E" w:rsidRPr="0067494F">
        <w:rPr>
          <w:rFonts w:ascii="Times New Roman" w:hAnsi="Times New Roman" w:cs="Times New Roman"/>
          <w:sz w:val="20"/>
          <w:szCs w:val="20"/>
        </w:rPr>
        <w:t xml:space="preserve">, European association for cardiovascular imaging (EACVI), 2017. </w:t>
      </w:r>
    </w:p>
    <w:p w14:paraId="5D818050" w14:textId="77777777" w:rsidR="00550702" w:rsidRPr="0067494F" w:rsidRDefault="00DB619F" w:rsidP="00F7202A">
      <w:pPr>
        <w:pStyle w:val="BodyA"/>
        <w:numPr>
          <w:ilvl w:val="0"/>
          <w:numId w:val="63"/>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Predsednik</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radne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grupe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za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koronarnu</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fiziologiju</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mikrocirkulaciju</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Udruženja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kardiologa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Srbije</w:t>
      </w:r>
      <w:r w:rsidR="0010697E" w:rsidRPr="0067494F">
        <w:rPr>
          <w:rFonts w:ascii="Times New Roman" w:hAnsi="Times New Roman" w:cs="Times New Roman"/>
          <w:sz w:val="20"/>
          <w:szCs w:val="20"/>
        </w:rPr>
        <w:t>, 2017-2019.</w:t>
      </w:r>
    </w:p>
    <w:p w14:paraId="4C246596" w14:textId="77777777" w:rsidR="00550702" w:rsidRPr="0067494F" w:rsidRDefault="00DB619F" w:rsidP="00F7202A">
      <w:pPr>
        <w:pStyle w:val="BodyA"/>
        <w:numPr>
          <w:ilvl w:val="0"/>
          <w:numId w:val="64"/>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Član</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naučnog</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organizacionog</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odbora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na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kongresima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Udruženja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kardiologa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Srbije</w:t>
      </w:r>
    </w:p>
    <w:p w14:paraId="2B5A143E" w14:textId="77777777" w:rsidR="00550702" w:rsidRPr="0067494F" w:rsidRDefault="00DB619F" w:rsidP="00F7202A">
      <w:pPr>
        <w:pStyle w:val="BodyA"/>
        <w:numPr>
          <w:ilvl w:val="0"/>
          <w:numId w:val="65"/>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Član</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naučnog</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odbora</w:t>
      </w:r>
      <w:r w:rsidR="0010697E" w:rsidRPr="0067494F">
        <w:rPr>
          <w:rFonts w:ascii="Times New Roman" w:hAnsi="Times New Roman" w:cs="Times New Roman"/>
          <w:sz w:val="20"/>
          <w:szCs w:val="20"/>
        </w:rPr>
        <w:t xml:space="preserve">, faculty member, Joint Interventional meeting (JIM) 2003., 2004. </w:t>
      </w:r>
      <w:r>
        <w:rPr>
          <w:rFonts w:ascii="Times New Roman" w:hAnsi="Times New Roman" w:cs="Times New Roman"/>
          <w:sz w:val="20"/>
          <w:szCs w:val="20"/>
        </w:rPr>
        <w:t>godine</w:t>
      </w:r>
    </w:p>
    <w:p w14:paraId="39C765D1" w14:textId="1EE0B871" w:rsidR="00550702" w:rsidRPr="0067494F" w:rsidRDefault="00DB619F" w:rsidP="00F7202A">
      <w:pPr>
        <w:pStyle w:val="BodyA"/>
        <w:numPr>
          <w:ilvl w:val="0"/>
          <w:numId w:val="66"/>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Član</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naučnog</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odbora</w:t>
      </w:r>
      <w:r w:rsidR="0010697E" w:rsidRPr="0067494F">
        <w:rPr>
          <w:rFonts w:ascii="Times New Roman" w:hAnsi="Times New Roman" w:cs="Times New Roman"/>
          <w:sz w:val="20"/>
          <w:szCs w:val="20"/>
        </w:rPr>
        <w:t>, faculty member, Paris course on revascularization (PCR) 2004., 2010.</w:t>
      </w:r>
      <w:r w:rsidR="008C6529">
        <w:rPr>
          <w:rFonts w:ascii="Times New Roman" w:hAnsi="Times New Roman" w:cs="Times New Roman"/>
          <w:sz w:val="20"/>
          <w:szCs w:val="20"/>
          <w:lang w:val="sr-Cyrl-RS"/>
        </w:rPr>
        <w:t>, 2024., 2025.</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godine</w:t>
      </w:r>
    </w:p>
    <w:p w14:paraId="3199CDDB" w14:textId="77777777" w:rsidR="00550702" w:rsidRPr="0067494F" w:rsidRDefault="00DB619F" w:rsidP="00F7202A">
      <w:pPr>
        <w:pStyle w:val="BodyA"/>
        <w:numPr>
          <w:ilvl w:val="0"/>
          <w:numId w:val="67"/>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Član</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naučnog</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odbora</w:t>
      </w:r>
      <w:r w:rsidR="0010697E" w:rsidRPr="0067494F">
        <w:rPr>
          <w:rFonts w:ascii="Times New Roman" w:hAnsi="Times New Roman" w:cs="Times New Roman"/>
          <w:sz w:val="20"/>
          <w:szCs w:val="20"/>
        </w:rPr>
        <w:t xml:space="preserve">, faculty member, European congress of cardiology (ESC) 2014. </w:t>
      </w:r>
      <w:r>
        <w:rPr>
          <w:rFonts w:ascii="Times New Roman" w:hAnsi="Times New Roman" w:cs="Times New Roman"/>
          <w:sz w:val="20"/>
          <w:szCs w:val="20"/>
        </w:rPr>
        <w:t>godine</w:t>
      </w:r>
    </w:p>
    <w:p w14:paraId="747B169C"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lang w:val="en-US"/>
        </w:rPr>
      </w:pPr>
    </w:p>
    <w:p w14:paraId="311F4686" w14:textId="35DDF6C0" w:rsidR="00550702" w:rsidRPr="0067494F" w:rsidRDefault="0010697E" w:rsidP="00056112">
      <w:pPr>
        <w:pStyle w:val="BodyA"/>
        <w:spacing w:after="0" w:line="240" w:lineRule="auto"/>
        <w:jc w:val="both"/>
        <w:rPr>
          <w:rFonts w:ascii="Times New Roman" w:eastAsia="Times New Roman" w:hAnsi="Times New Roman" w:cs="Times New Roman"/>
          <w:caps/>
          <w:sz w:val="20"/>
          <w:szCs w:val="20"/>
          <w:lang w:val="en-US"/>
        </w:rPr>
      </w:pPr>
      <w:r w:rsidRPr="0067494F">
        <w:rPr>
          <w:rFonts w:ascii="Times New Roman" w:hAnsi="Times New Roman" w:cs="Times New Roman"/>
          <w:caps/>
          <w:sz w:val="20"/>
          <w:szCs w:val="20"/>
          <w:lang w:val="en-US"/>
        </w:rPr>
        <w:t xml:space="preserve">3. </w:t>
      </w:r>
      <w:r w:rsidR="00DB619F">
        <w:rPr>
          <w:rFonts w:ascii="Times New Roman" w:hAnsi="Times New Roman" w:cs="Times New Roman"/>
          <w:caps/>
          <w:sz w:val="20"/>
          <w:szCs w:val="20"/>
          <w:lang w:val="en-US"/>
        </w:rPr>
        <w:t>Za</w:t>
      </w:r>
      <w:r w:rsidRPr="0067494F">
        <w:rPr>
          <w:rFonts w:ascii="Times New Roman" w:hAnsi="Times New Roman" w:cs="Times New Roman"/>
          <w:caps/>
          <w:sz w:val="20"/>
          <w:szCs w:val="20"/>
          <w:lang w:val="en-US"/>
        </w:rPr>
        <w:t xml:space="preserve"> </w:t>
      </w:r>
      <w:r w:rsidR="00DB619F">
        <w:rPr>
          <w:rFonts w:ascii="Times New Roman" w:hAnsi="Times New Roman" w:cs="Times New Roman"/>
          <w:caps/>
          <w:sz w:val="20"/>
          <w:szCs w:val="20"/>
          <w:lang w:val="en-US"/>
        </w:rPr>
        <w:t>saradnju</w:t>
      </w:r>
      <w:r w:rsidRPr="0067494F">
        <w:rPr>
          <w:rFonts w:ascii="Times New Roman" w:hAnsi="Times New Roman" w:cs="Times New Roman"/>
          <w:caps/>
          <w:sz w:val="20"/>
          <w:szCs w:val="20"/>
          <w:lang w:val="en-US"/>
        </w:rPr>
        <w:t xml:space="preserve"> </w:t>
      </w:r>
      <w:r w:rsidR="00DB619F">
        <w:rPr>
          <w:rFonts w:ascii="Times New Roman" w:hAnsi="Times New Roman" w:cs="Times New Roman"/>
          <w:caps/>
          <w:sz w:val="20"/>
          <w:szCs w:val="20"/>
          <w:lang w:val="en-US"/>
        </w:rPr>
        <w:t>sa</w:t>
      </w:r>
      <w:r w:rsidRPr="0067494F">
        <w:rPr>
          <w:rFonts w:ascii="Times New Roman" w:hAnsi="Times New Roman" w:cs="Times New Roman"/>
          <w:caps/>
          <w:sz w:val="20"/>
          <w:szCs w:val="20"/>
          <w:lang w:val="en-US"/>
        </w:rPr>
        <w:t xml:space="preserve"> </w:t>
      </w:r>
      <w:r w:rsidR="00DB619F">
        <w:rPr>
          <w:rFonts w:ascii="Times New Roman" w:hAnsi="Times New Roman" w:cs="Times New Roman"/>
          <w:caps/>
          <w:sz w:val="20"/>
          <w:szCs w:val="20"/>
          <w:lang w:val="en-US"/>
        </w:rPr>
        <w:t>drugim</w:t>
      </w:r>
      <w:r w:rsidRPr="0067494F">
        <w:rPr>
          <w:rFonts w:ascii="Times New Roman" w:hAnsi="Times New Roman" w:cs="Times New Roman"/>
          <w:caps/>
          <w:sz w:val="20"/>
          <w:szCs w:val="20"/>
          <w:lang w:val="en-US"/>
        </w:rPr>
        <w:t xml:space="preserve"> </w:t>
      </w:r>
      <w:r w:rsidR="00DB619F">
        <w:rPr>
          <w:rFonts w:ascii="Times New Roman" w:hAnsi="Times New Roman" w:cs="Times New Roman"/>
          <w:caps/>
          <w:sz w:val="20"/>
          <w:szCs w:val="20"/>
          <w:lang w:val="en-US"/>
        </w:rPr>
        <w:t>visokoškolskim</w:t>
      </w:r>
      <w:r w:rsidRPr="0067494F">
        <w:rPr>
          <w:rFonts w:ascii="Times New Roman" w:hAnsi="Times New Roman" w:cs="Times New Roman"/>
          <w:caps/>
          <w:sz w:val="20"/>
          <w:szCs w:val="20"/>
          <w:lang w:val="en-US"/>
        </w:rPr>
        <w:t xml:space="preserve">, </w:t>
      </w:r>
      <w:r w:rsidR="00DB619F">
        <w:rPr>
          <w:rFonts w:ascii="Times New Roman" w:hAnsi="Times New Roman" w:cs="Times New Roman"/>
          <w:caps/>
          <w:sz w:val="20"/>
          <w:szCs w:val="20"/>
          <w:lang w:val="en-US"/>
        </w:rPr>
        <w:t>naučno</w:t>
      </w:r>
      <w:r w:rsidRPr="0067494F">
        <w:rPr>
          <w:rFonts w:ascii="Times New Roman" w:hAnsi="Times New Roman" w:cs="Times New Roman"/>
          <w:caps/>
          <w:sz w:val="20"/>
          <w:szCs w:val="20"/>
          <w:lang w:val="en-US"/>
        </w:rPr>
        <w:t>-</w:t>
      </w:r>
      <w:r w:rsidR="00DB619F">
        <w:rPr>
          <w:rFonts w:ascii="Times New Roman" w:hAnsi="Times New Roman" w:cs="Times New Roman"/>
          <w:caps/>
          <w:sz w:val="20"/>
          <w:szCs w:val="20"/>
          <w:lang w:val="en-US"/>
        </w:rPr>
        <w:t>istraživačkim</w:t>
      </w:r>
      <w:r w:rsidRPr="0067494F">
        <w:rPr>
          <w:rFonts w:ascii="Times New Roman" w:hAnsi="Times New Roman" w:cs="Times New Roman"/>
          <w:caps/>
          <w:sz w:val="20"/>
          <w:szCs w:val="20"/>
          <w:lang w:val="en-US"/>
        </w:rPr>
        <w:t xml:space="preserve"> </w:t>
      </w:r>
      <w:r w:rsidR="00DB619F">
        <w:rPr>
          <w:rFonts w:ascii="Times New Roman" w:hAnsi="Times New Roman" w:cs="Times New Roman"/>
          <w:caps/>
          <w:sz w:val="20"/>
          <w:szCs w:val="20"/>
          <w:lang w:val="en-US"/>
        </w:rPr>
        <w:t>ustanovama</w:t>
      </w:r>
      <w:r w:rsidRPr="0067494F">
        <w:rPr>
          <w:rFonts w:ascii="Times New Roman" w:hAnsi="Times New Roman" w:cs="Times New Roman"/>
          <w:caps/>
          <w:sz w:val="20"/>
          <w:szCs w:val="20"/>
          <w:lang w:val="en-US"/>
        </w:rPr>
        <w:t xml:space="preserve"> </w:t>
      </w:r>
      <w:r w:rsidR="00DB619F">
        <w:rPr>
          <w:rFonts w:ascii="Times New Roman" w:hAnsi="Times New Roman" w:cs="Times New Roman"/>
          <w:caps/>
          <w:sz w:val="20"/>
          <w:szCs w:val="20"/>
          <w:lang w:val="en-US"/>
        </w:rPr>
        <w:t>u</w:t>
      </w:r>
      <w:r w:rsidRPr="0067494F">
        <w:rPr>
          <w:rFonts w:ascii="Times New Roman" w:hAnsi="Times New Roman" w:cs="Times New Roman"/>
          <w:caps/>
          <w:sz w:val="20"/>
          <w:szCs w:val="20"/>
          <w:lang w:val="en-US"/>
        </w:rPr>
        <w:t xml:space="preserve"> </w:t>
      </w:r>
      <w:r w:rsidR="00DB619F">
        <w:rPr>
          <w:rFonts w:ascii="Times New Roman" w:hAnsi="Times New Roman" w:cs="Times New Roman"/>
          <w:caps/>
          <w:sz w:val="20"/>
          <w:szCs w:val="20"/>
          <w:lang w:val="en-US"/>
        </w:rPr>
        <w:t>zemlјi</w:t>
      </w:r>
      <w:r w:rsidRPr="0067494F">
        <w:rPr>
          <w:rFonts w:ascii="Times New Roman" w:hAnsi="Times New Roman" w:cs="Times New Roman"/>
          <w:caps/>
          <w:sz w:val="20"/>
          <w:szCs w:val="20"/>
          <w:lang w:val="en-US"/>
        </w:rPr>
        <w:t xml:space="preserve"> </w:t>
      </w:r>
      <w:r w:rsidR="00DB619F">
        <w:rPr>
          <w:rFonts w:ascii="Times New Roman" w:hAnsi="Times New Roman" w:cs="Times New Roman"/>
          <w:caps/>
          <w:sz w:val="20"/>
          <w:szCs w:val="20"/>
          <w:lang w:val="en-US"/>
        </w:rPr>
        <w:t>i</w:t>
      </w:r>
      <w:r w:rsidRPr="0067494F">
        <w:rPr>
          <w:rFonts w:ascii="Times New Roman" w:hAnsi="Times New Roman" w:cs="Times New Roman"/>
          <w:caps/>
          <w:sz w:val="20"/>
          <w:szCs w:val="20"/>
          <w:lang w:val="en-US"/>
        </w:rPr>
        <w:t xml:space="preserve"> </w:t>
      </w:r>
      <w:r w:rsidR="00DB619F">
        <w:rPr>
          <w:rFonts w:ascii="Times New Roman" w:hAnsi="Times New Roman" w:cs="Times New Roman"/>
          <w:caps/>
          <w:sz w:val="20"/>
          <w:szCs w:val="20"/>
          <w:lang w:val="en-US"/>
        </w:rPr>
        <w:t>inostranstvu</w:t>
      </w:r>
      <w:r w:rsidRPr="0067494F">
        <w:rPr>
          <w:rFonts w:ascii="Times New Roman" w:hAnsi="Times New Roman" w:cs="Times New Roman"/>
          <w:caps/>
          <w:sz w:val="20"/>
          <w:szCs w:val="20"/>
          <w:lang w:val="en-US"/>
        </w:rPr>
        <w:t xml:space="preserve"> - </w:t>
      </w:r>
      <w:r w:rsidR="00DB619F">
        <w:rPr>
          <w:rFonts w:ascii="Times New Roman" w:hAnsi="Times New Roman" w:cs="Times New Roman"/>
          <w:caps/>
          <w:sz w:val="20"/>
          <w:szCs w:val="20"/>
          <w:lang w:val="en-US"/>
        </w:rPr>
        <w:t>mobilnost</w:t>
      </w:r>
      <w:r w:rsidRPr="0067494F">
        <w:rPr>
          <w:rFonts w:ascii="Times New Roman" w:hAnsi="Times New Roman" w:cs="Times New Roman"/>
          <w:caps/>
          <w:sz w:val="20"/>
          <w:szCs w:val="20"/>
          <w:lang w:val="en-US"/>
        </w:rPr>
        <w:t>:</w:t>
      </w:r>
    </w:p>
    <w:p w14:paraId="17E1533B" w14:textId="7225E4A3" w:rsidR="00550702" w:rsidRPr="0067494F" w:rsidRDefault="00DB619F" w:rsidP="00056112">
      <w:pPr>
        <w:pStyle w:val="BodyA"/>
        <w:spacing w:after="0" w:line="240" w:lineRule="auto"/>
        <w:jc w:val="both"/>
        <w:rPr>
          <w:rFonts w:ascii="Times New Roman" w:eastAsia="Times New Roman" w:hAnsi="Times New Roman" w:cs="Times New Roman"/>
          <w:sz w:val="20"/>
          <w:szCs w:val="20"/>
          <w:lang w:val="en-US"/>
        </w:rPr>
      </w:pPr>
      <w:r>
        <w:rPr>
          <w:rFonts w:ascii="Times New Roman" w:hAnsi="Times New Roman" w:cs="Times New Roman"/>
          <w:sz w:val="20"/>
          <w:szCs w:val="20"/>
          <w:lang w:val="en-US"/>
        </w:rPr>
        <w:t>Dr</w:t>
      </w:r>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Dejan</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Orlić</w:t>
      </w:r>
      <w:proofErr w:type="spellEnd"/>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je</w:t>
      </w:r>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ostvario</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saradnju</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sa</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centrima</w:t>
      </w:r>
      <w:proofErr w:type="spellEnd"/>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u</w:t>
      </w:r>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Italiji</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tokom</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svog</w:t>
      </w:r>
      <w:proofErr w:type="spellEnd"/>
      <w:r w:rsidR="0010697E" w:rsidRPr="0067494F">
        <w:rPr>
          <w:rFonts w:ascii="Times New Roman" w:hAnsi="Times New Roman" w:cs="Times New Roman"/>
          <w:sz w:val="20"/>
          <w:szCs w:val="20"/>
          <w:lang w:val="en-US"/>
        </w:rPr>
        <w:t xml:space="preserve"> fellowship-a </w:t>
      </w:r>
      <w:proofErr w:type="spellStart"/>
      <w:r w:rsidR="0010697E" w:rsidRPr="0067494F">
        <w:rPr>
          <w:rFonts w:ascii="Times New Roman" w:hAnsi="Times New Roman" w:cs="Times New Roman"/>
          <w:sz w:val="20"/>
          <w:szCs w:val="20"/>
          <w:lang w:val="en-US"/>
        </w:rPr>
        <w:t>iz</w:t>
      </w:r>
      <w:proofErr w:type="spellEnd"/>
      <w:r w:rsidR="0010697E" w:rsidRPr="0067494F">
        <w:rPr>
          <w:rFonts w:ascii="Times New Roman" w:hAnsi="Times New Roman" w:cs="Times New Roman"/>
          <w:sz w:val="20"/>
          <w:szCs w:val="20"/>
          <w:lang w:val="en-US"/>
        </w:rPr>
        <w:t xml:space="preserve"> </w:t>
      </w:r>
      <w:proofErr w:type="spellStart"/>
      <w:r w:rsidR="0010697E" w:rsidRPr="0067494F">
        <w:rPr>
          <w:rFonts w:ascii="Times New Roman" w:hAnsi="Times New Roman" w:cs="Times New Roman"/>
          <w:sz w:val="20"/>
          <w:szCs w:val="20"/>
          <w:lang w:val="en-US"/>
        </w:rPr>
        <w:t>interventne</w:t>
      </w:r>
      <w:proofErr w:type="spellEnd"/>
      <w:r w:rsidR="0010697E" w:rsidRPr="0067494F">
        <w:rPr>
          <w:rFonts w:ascii="Times New Roman" w:hAnsi="Times New Roman" w:cs="Times New Roman"/>
          <w:sz w:val="20"/>
          <w:szCs w:val="20"/>
          <w:lang w:val="en-US"/>
        </w:rPr>
        <w:t xml:space="preserve"> </w:t>
      </w:r>
      <w:proofErr w:type="spellStart"/>
      <w:r w:rsidR="0010697E" w:rsidRPr="0067494F">
        <w:rPr>
          <w:rFonts w:ascii="Times New Roman" w:hAnsi="Times New Roman" w:cs="Times New Roman"/>
          <w:sz w:val="20"/>
          <w:szCs w:val="20"/>
          <w:lang w:val="en-US"/>
        </w:rPr>
        <w:t>kardiologije</w:t>
      </w:r>
      <w:proofErr w:type="spellEnd"/>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u</w:t>
      </w:r>
      <w:r w:rsidR="0010697E" w:rsidRPr="0067494F">
        <w:rPr>
          <w:rFonts w:ascii="Times New Roman" w:hAnsi="Times New Roman" w:cs="Times New Roman"/>
          <w:sz w:val="20"/>
          <w:szCs w:val="20"/>
          <w:lang w:val="en-US"/>
        </w:rPr>
        <w:t xml:space="preserve"> EMO Centro Cuore </w:t>
      </w:r>
      <w:proofErr w:type="spellStart"/>
      <w:r>
        <w:rPr>
          <w:rFonts w:ascii="Times New Roman" w:hAnsi="Times New Roman" w:cs="Times New Roman"/>
          <w:sz w:val="20"/>
          <w:szCs w:val="20"/>
          <w:lang w:val="en-US"/>
        </w:rPr>
        <w:t>i</w:t>
      </w:r>
      <w:proofErr w:type="spellEnd"/>
      <w:r w:rsidR="0010697E" w:rsidRPr="0067494F">
        <w:rPr>
          <w:rFonts w:ascii="Times New Roman" w:hAnsi="Times New Roman" w:cs="Times New Roman"/>
          <w:sz w:val="20"/>
          <w:szCs w:val="20"/>
          <w:lang w:val="en-US"/>
        </w:rPr>
        <w:t xml:space="preserve"> </w:t>
      </w:r>
      <w:proofErr w:type="spellStart"/>
      <w:r w:rsidR="0010697E" w:rsidRPr="0067494F">
        <w:rPr>
          <w:rFonts w:ascii="Times New Roman" w:hAnsi="Times New Roman" w:cs="Times New Roman"/>
          <w:sz w:val="20"/>
          <w:szCs w:val="20"/>
          <w:lang w:val="en-US"/>
        </w:rPr>
        <w:t>Ospedale</w:t>
      </w:r>
      <w:proofErr w:type="spellEnd"/>
      <w:r w:rsidR="0010697E" w:rsidRPr="0067494F">
        <w:rPr>
          <w:rFonts w:ascii="Times New Roman" w:hAnsi="Times New Roman" w:cs="Times New Roman"/>
          <w:sz w:val="20"/>
          <w:szCs w:val="20"/>
          <w:lang w:val="en-US"/>
        </w:rPr>
        <w:t xml:space="preserve"> San </w:t>
      </w:r>
      <w:proofErr w:type="spellStart"/>
      <w:r w:rsidR="0010697E" w:rsidRPr="0067494F">
        <w:rPr>
          <w:rFonts w:ascii="Times New Roman" w:hAnsi="Times New Roman" w:cs="Times New Roman"/>
          <w:sz w:val="20"/>
          <w:szCs w:val="20"/>
          <w:lang w:val="en-US"/>
        </w:rPr>
        <w:t>Rafaele</w:t>
      </w:r>
      <w:proofErr w:type="spellEnd"/>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u</w:t>
      </w:r>
      <w:r w:rsidR="0010697E" w:rsidRPr="0067494F">
        <w:rPr>
          <w:rFonts w:ascii="Times New Roman" w:hAnsi="Times New Roman" w:cs="Times New Roman"/>
          <w:sz w:val="20"/>
          <w:szCs w:val="20"/>
          <w:lang w:val="en-US"/>
        </w:rPr>
        <w:t xml:space="preserve"> </w:t>
      </w:r>
      <w:proofErr w:type="spellStart"/>
      <w:r w:rsidR="0010697E" w:rsidRPr="0067494F">
        <w:rPr>
          <w:rFonts w:ascii="Times New Roman" w:hAnsi="Times New Roman" w:cs="Times New Roman"/>
          <w:sz w:val="20"/>
          <w:szCs w:val="20"/>
          <w:lang w:val="en-US"/>
        </w:rPr>
        <w:t>Milan</w:t>
      </w:r>
      <w:r>
        <w:rPr>
          <w:rFonts w:ascii="Times New Roman" w:hAnsi="Times New Roman" w:cs="Times New Roman"/>
          <w:sz w:val="20"/>
          <w:szCs w:val="20"/>
          <w:lang w:val="en-US"/>
        </w:rPr>
        <w:t>u</w:t>
      </w:r>
      <w:proofErr w:type="spellEnd"/>
      <w:r w:rsidR="0010697E" w:rsidRPr="0067494F">
        <w:rPr>
          <w:rFonts w:ascii="Times New Roman" w:hAnsi="Times New Roman" w:cs="Times New Roman"/>
          <w:sz w:val="20"/>
          <w:szCs w:val="20"/>
          <w:lang w:val="en-US"/>
        </w:rPr>
        <w:t xml:space="preserve">, 2002-2003. </w:t>
      </w:r>
      <w:proofErr w:type="spellStart"/>
      <w:r>
        <w:rPr>
          <w:rFonts w:ascii="Times New Roman" w:hAnsi="Times New Roman" w:cs="Times New Roman"/>
          <w:sz w:val="20"/>
          <w:szCs w:val="20"/>
          <w:lang w:val="en-US"/>
        </w:rPr>
        <w:t>godine</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kao</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i</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sa</w:t>
      </w:r>
      <w:proofErr w:type="spellEnd"/>
      <w:r w:rsidR="0010697E" w:rsidRPr="0067494F">
        <w:rPr>
          <w:rFonts w:ascii="Times New Roman" w:hAnsi="Times New Roman" w:cs="Times New Roman"/>
          <w:sz w:val="20"/>
          <w:szCs w:val="20"/>
          <w:lang w:val="en-US"/>
        </w:rPr>
        <w:t xml:space="preserve"> Università Campus-Bio Medico </w:t>
      </w:r>
      <w:r>
        <w:rPr>
          <w:rFonts w:ascii="Times New Roman" w:hAnsi="Times New Roman" w:cs="Times New Roman"/>
          <w:sz w:val="20"/>
          <w:szCs w:val="20"/>
          <w:lang w:val="en-US"/>
        </w:rPr>
        <w:t>u</w:t>
      </w:r>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Rimu</w:t>
      </w:r>
      <w:r w:rsidR="0010697E" w:rsidRPr="0067494F">
        <w:rPr>
          <w:rFonts w:ascii="Times New Roman" w:hAnsi="Times New Roman" w:cs="Times New Roman"/>
          <w:sz w:val="20"/>
          <w:szCs w:val="20"/>
          <w:lang w:val="en-US"/>
        </w:rPr>
        <w:t xml:space="preserve">, 2008-2011. </w:t>
      </w:r>
      <w:proofErr w:type="spellStart"/>
      <w:r>
        <w:rPr>
          <w:rFonts w:ascii="Times New Roman" w:hAnsi="Times New Roman" w:cs="Times New Roman"/>
          <w:sz w:val="20"/>
          <w:szCs w:val="20"/>
          <w:lang w:val="en-US"/>
        </w:rPr>
        <w:t>Takođe</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saradnju</w:t>
      </w:r>
      <w:proofErr w:type="spellEnd"/>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je</w:t>
      </w:r>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ostvario</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i</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tokom</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svog</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usavršavanja</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iz</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koronarne</w:t>
      </w:r>
      <w:proofErr w:type="spellEnd"/>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fiziologije</w:t>
      </w:r>
      <w:proofErr w:type="spellEnd"/>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u</w:t>
      </w:r>
      <w:r w:rsidR="0010697E" w:rsidRPr="0067494F">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Belgiji</w:t>
      </w:r>
      <w:proofErr w:type="spellEnd"/>
      <w:r w:rsidR="0010697E" w:rsidRPr="0067494F">
        <w:rPr>
          <w:rFonts w:ascii="Times New Roman" w:hAnsi="Times New Roman" w:cs="Times New Roman"/>
          <w:sz w:val="20"/>
          <w:szCs w:val="20"/>
          <w:lang w:val="en-US"/>
        </w:rPr>
        <w:t xml:space="preserve">, </w:t>
      </w:r>
      <w:r>
        <w:rPr>
          <w:rFonts w:ascii="Times New Roman" w:hAnsi="Times New Roman" w:cs="Times New Roman"/>
          <w:sz w:val="20"/>
          <w:szCs w:val="20"/>
          <w:lang w:val="en-US"/>
        </w:rPr>
        <w:t>u</w:t>
      </w:r>
      <w:r w:rsidR="0010697E" w:rsidRPr="0067494F">
        <w:rPr>
          <w:rFonts w:ascii="Times New Roman" w:hAnsi="Times New Roman" w:cs="Times New Roman"/>
          <w:sz w:val="20"/>
          <w:szCs w:val="20"/>
          <w:lang w:val="en-US"/>
        </w:rPr>
        <w:t xml:space="preserve"> Cardiovascular centrum, OLV, </w:t>
      </w:r>
      <w:r>
        <w:rPr>
          <w:rFonts w:ascii="Times New Roman" w:hAnsi="Times New Roman" w:cs="Times New Roman"/>
          <w:sz w:val="20"/>
          <w:szCs w:val="20"/>
          <w:lang w:val="en-US"/>
        </w:rPr>
        <w:t>u</w:t>
      </w:r>
      <w:r w:rsidR="0010697E" w:rsidRPr="0067494F">
        <w:rPr>
          <w:rFonts w:ascii="Times New Roman" w:hAnsi="Times New Roman" w:cs="Times New Roman"/>
          <w:sz w:val="20"/>
          <w:szCs w:val="20"/>
          <w:lang w:val="en-US"/>
        </w:rPr>
        <w:t xml:space="preserve"> Aalst-</w:t>
      </w:r>
      <w:r>
        <w:rPr>
          <w:rFonts w:ascii="Times New Roman" w:hAnsi="Times New Roman" w:cs="Times New Roman"/>
          <w:sz w:val="20"/>
          <w:szCs w:val="20"/>
          <w:lang w:val="en-US"/>
        </w:rPr>
        <w:t>u</w:t>
      </w:r>
      <w:r w:rsidR="0010697E" w:rsidRPr="0067494F">
        <w:rPr>
          <w:rFonts w:ascii="Times New Roman" w:hAnsi="Times New Roman" w:cs="Times New Roman"/>
          <w:sz w:val="20"/>
          <w:szCs w:val="20"/>
          <w:lang w:val="en-US"/>
        </w:rPr>
        <w:t xml:space="preserve">, 2008. </w:t>
      </w:r>
      <w:r w:rsidR="00C72EC8">
        <w:rPr>
          <w:rFonts w:ascii="Times New Roman" w:hAnsi="Times New Roman" w:cs="Times New Roman"/>
          <w:sz w:val="20"/>
          <w:szCs w:val="20"/>
          <w:lang w:val="en-US"/>
        </w:rPr>
        <w:t>G</w:t>
      </w:r>
      <w:r>
        <w:rPr>
          <w:rFonts w:ascii="Times New Roman" w:hAnsi="Times New Roman" w:cs="Times New Roman"/>
          <w:sz w:val="20"/>
          <w:szCs w:val="20"/>
          <w:lang w:val="en-US"/>
        </w:rPr>
        <w:t>odine</w:t>
      </w:r>
      <w:r w:rsidR="00C72EC8">
        <w:rPr>
          <w:rFonts w:ascii="Times New Roman" w:hAnsi="Times New Roman" w:cs="Times New Roman"/>
          <w:sz w:val="20"/>
          <w:szCs w:val="20"/>
          <w:lang w:val="sr-Cyrl-RS"/>
        </w:rPr>
        <w:t xml:space="preserve"> (</w:t>
      </w:r>
      <w:r w:rsidR="00C72EC8">
        <w:rPr>
          <w:rFonts w:ascii="Times New Roman" w:hAnsi="Times New Roman" w:cs="Times New Roman"/>
          <w:sz w:val="20"/>
          <w:szCs w:val="20"/>
          <w:lang w:val="sr-Latn-RS"/>
        </w:rPr>
        <w:t>visiting physician)</w:t>
      </w:r>
      <w:r w:rsidR="0010697E" w:rsidRPr="0067494F">
        <w:rPr>
          <w:rFonts w:ascii="Times New Roman" w:hAnsi="Times New Roman" w:cs="Times New Roman"/>
          <w:sz w:val="20"/>
          <w:szCs w:val="20"/>
          <w:lang w:val="en-US"/>
        </w:rPr>
        <w:t>.</w:t>
      </w:r>
    </w:p>
    <w:p w14:paraId="3A42BC06" w14:textId="77777777" w:rsidR="00550702" w:rsidRPr="0067494F" w:rsidRDefault="00550702" w:rsidP="00056112">
      <w:pPr>
        <w:pStyle w:val="BodyA"/>
        <w:spacing w:after="0" w:line="240" w:lineRule="auto"/>
        <w:jc w:val="both"/>
        <w:rPr>
          <w:rFonts w:ascii="Times New Roman" w:eastAsia="Times New Roman" w:hAnsi="Times New Roman" w:cs="Times New Roman"/>
          <w:b/>
          <w:bCs/>
          <w:i/>
          <w:iCs/>
          <w:sz w:val="20"/>
          <w:szCs w:val="20"/>
          <w:lang w:val="en-US"/>
        </w:rPr>
      </w:pPr>
    </w:p>
    <w:p w14:paraId="2D3417DC" w14:textId="77777777" w:rsidR="00550702" w:rsidRPr="0067494F" w:rsidRDefault="00DB619F" w:rsidP="00056112">
      <w:pPr>
        <w:pStyle w:val="BodyA"/>
        <w:spacing w:after="0" w:line="240" w:lineRule="auto"/>
        <w:jc w:val="both"/>
        <w:rPr>
          <w:rFonts w:ascii="Times New Roman" w:eastAsia="Times New Roman" w:hAnsi="Times New Roman" w:cs="Times New Roman"/>
          <w:b/>
          <w:bCs/>
          <w:i/>
          <w:iCs/>
          <w:sz w:val="20"/>
          <w:szCs w:val="20"/>
          <w:lang w:val="en-US"/>
        </w:rPr>
      </w:pPr>
      <w:proofErr w:type="spellStart"/>
      <w:r>
        <w:rPr>
          <w:rFonts w:ascii="Times New Roman" w:hAnsi="Times New Roman" w:cs="Times New Roman"/>
          <w:b/>
          <w:bCs/>
          <w:i/>
          <w:iCs/>
          <w:sz w:val="20"/>
          <w:szCs w:val="20"/>
          <w:lang w:val="en-US"/>
        </w:rPr>
        <w:t>Učestvovanje</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na</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međunarodnim</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kursevima</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ili</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školama</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za</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užu</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naučnu</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oblast</w:t>
      </w:r>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za</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koju</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se</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bira</w:t>
      </w:r>
      <w:proofErr w:type="spellEnd"/>
    </w:p>
    <w:p w14:paraId="4284190E" w14:textId="77777777" w:rsidR="00550702" w:rsidRPr="0067494F" w:rsidRDefault="00DB619F" w:rsidP="00F7202A">
      <w:pPr>
        <w:pStyle w:val="BodyA"/>
        <w:numPr>
          <w:ilvl w:val="0"/>
          <w:numId w:val="68"/>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Usavršavanje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iz</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interventne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kardiologije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stipendija</w:t>
      </w:r>
      <w:r w:rsidR="0010697E" w:rsidRPr="0067494F">
        <w:rPr>
          <w:rFonts w:ascii="Times New Roman" w:hAnsi="Times New Roman" w:cs="Times New Roman"/>
          <w:sz w:val="20"/>
          <w:szCs w:val="20"/>
        </w:rPr>
        <w:t xml:space="preserve"> (fellowship), EMO Centro Cuore, </w:t>
      </w:r>
      <w:r>
        <w:rPr>
          <w:rFonts w:ascii="Times New Roman" w:hAnsi="Times New Roman" w:cs="Times New Roman"/>
          <w:sz w:val="20"/>
          <w:szCs w:val="20"/>
        </w:rPr>
        <w:t>Milan</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Italija</w:t>
      </w:r>
      <w:r w:rsidR="0010697E" w:rsidRPr="0067494F">
        <w:rPr>
          <w:rFonts w:ascii="Times New Roman" w:hAnsi="Times New Roman" w:cs="Times New Roman"/>
          <w:sz w:val="20"/>
          <w:szCs w:val="20"/>
        </w:rPr>
        <w:t>, 22.9.2002.-29.9.2003.</w:t>
      </w:r>
    </w:p>
    <w:p w14:paraId="60C20886" w14:textId="77777777" w:rsidR="00550702" w:rsidRPr="0067494F" w:rsidRDefault="00DB619F" w:rsidP="00F7202A">
      <w:pPr>
        <w:pStyle w:val="BodyA"/>
        <w:numPr>
          <w:ilvl w:val="0"/>
          <w:numId w:val="69"/>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Kurs</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iz</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interventne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kardiologije</w:t>
      </w:r>
      <w:r w:rsidR="0010697E" w:rsidRPr="0067494F">
        <w:rPr>
          <w:rFonts w:ascii="Times New Roman" w:hAnsi="Times New Roman" w:cs="Times New Roman"/>
          <w:sz w:val="20"/>
          <w:szCs w:val="20"/>
        </w:rPr>
        <w:t xml:space="preserve">, The first international fellows course on revascularization, </w:t>
      </w:r>
      <w:r>
        <w:rPr>
          <w:rFonts w:ascii="Times New Roman" w:hAnsi="Times New Roman" w:cs="Times New Roman"/>
          <w:sz w:val="20"/>
          <w:szCs w:val="20"/>
        </w:rPr>
        <w:t>London</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UK</w:t>
      </w:r>
      <w:r w:rsidR="0010697E" w:rsidRPr="0067494F">
        <w:rPr>
          <w:rFonts w:ascii="Times New Roman" w:hAnsi="Times New Roman" w:cs="Times New Roman"/>
          <w:sz w:val="20"/>
          <w:szCs w:val="20"/>
        </w:rPr>
        <w:t xml:space="preserve">, 2006. </w:t>
      </w:r>
      <w:r>
        <w:rPr>
          <w:rFonts w:ascii="Times New Roman" w:hAnsi="Times New Roman" w:cs="Times New Roman"/>
          <w:sz w:val="20"/>
          <w:szCs w:val="20"/>
        </w:rPr>
        <w:t>godine</w:t>
      </w:r>
    </w:p>
    <w:p w14:paraId="0ECDDFBD" w14:textId="77777777" w:rsidR="00550702" w:rsidRPr="0067494F" w:rsidRDefault="00DB619F" w:rsidP="00F7202A">
      <w:pPr>
        <w:pStyle w:val="BodyA"/>
        <w:numPr>
          <w:ilvl w:val="0"/>
          <w:numId w:val="70"/>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Usavršavanje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iz</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koronarne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fiziologije</w:t>
      </w:r>
      <w:r w:rsidR="0010697E" w:rsidRPr="0067494F">
        <w:rPr>
          <w:rFonts w:ascii="Times New Roman" w:hAnsi="Times New Roman" w:cs="Times New Roman"/>
          <w:sz w:val="20"/>
          <w:szCs w:val="20"/>
        </w:rPr>
        <w:t xml:space="preserve">, Cardiovascular centrum, OLV, </w:t>
      </w:r>
      <w:r>
        <w:rPr>
          <w:rFonts w:ascii="Times New Roman" w:hAnsi="Times New Roman" w:cs="Times New Roman"/>
          <w:sz w:val="20"/>
          <w:szCs w:val="20"/>
        </w:rPr>
        <w:t>Alst</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Belgija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oktobar</w:t>
      </w:r>
      <w:r w:rsidR="0010697E" w:rsidRPr="0067494F">
        <w:rPr>
          <w:rFonts w:ascii="Times New Roman" w:hAnsi="Times New Roman" w:cs="Times New Roman"/>
          <w:sz w:val="20"/>
          <w:szCs w:val="20"/>
        </w:rPr>
        <w:t xml:space="preserve"> 2008. </w:t>
      </w:r>
      <w:r>
        <w:rPr>
          <w:rFonts w:ascii="Times New Roman" w:hAnsi="Times New Roman" w:cs="Times New Roman"/>
          <w:sz w:val="20"/>
          <w:szCs w:val="20"/>
        </w:rPr>
        <w:t>godine</w:t>
      </w:r>
    </w:p>
    <w:p w14:paraId="0B0D0E16" w14:textId="77777777" w:rsidR="00550702" w:rsidRPr="0067494F" w:rsidRDefault="00DB619F" w:rsidP="00F7202A">
      <w:pPr>
        <w:pStyle w:val="BodyA"/>
        <w:numPr>
          <w:ilvl w:val="0"/>
          <w:numId w:val="71"/>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Kurs</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iz</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koronarne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fiziologije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Brisel</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Belgija</w:t>
      </w:r>
      <w:r w:rsidR="0010697E" w:rsidRPr="0067494F">
        <w:rPr>
          <w:rFonts w:ascii="Times New Roman" w:hAnsi="Times New Roman" w:cs="Times New Roman"/>
          <w:sz w:val="20"/>
          <w:szCs w:val="20"/>
        </w:rPr>
        <w:t xml:space="preserve">, 5.10.2008. </w:t>
      </w:r>
      <w:r>
        <w:rPr>
          <w:rFonts w:ascii="Times New Roman" w:hAnsi="Times New Roman" w:cs="Times New Roman"/>
          <w:sz w:val="20"/>
          <w:szCs w:val="20"/>
        </w:rPr>
        <w:t>godine</w:t>
      </w:r>
    </w:p>
    <w:p w14:paraId="0EE20CDB" w14:textId="77777777" w:rsidR="00550702" w:rsidRPr="0067494F" w:rsidRDefault="00DB619F" w:rsidP="00F7202A">
      <w:pPr>
        <w:pStyle w:val="BodyA"/>
        <w:numPr>
          <w:ilvl w:val="0"/>
          <w:numId w:val="72"/>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Kurs</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iz</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optičke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koherentne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tomografije</w:t>
      </w:r>
      <w:r w:rsidR="0010697E" w:rsidRPr="0067494F">
        <w:rPr>
          <w:rFonts w:ascii="Times New Roman" w:hAnsi="Times New Roman" w:cs="Times New Roman"/>
          <w:sz w:val="20"/>
          <w:szCs w:val="20"/>
        </w:rPr>
        <w:t xml:space="preserve">, 2009., </w:t>
      </w:r>
      <w:r>
        <w:rPr>
          <w:rFonts w:ascii="Times New Roman" w:hAnsi="Times New Roman" w:cs="Times New Roman"/>
          <w:sz w:val="20"/>
          <w:szCs w:val="20"/>
        </w:rPr>
        <w:t>Barselona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Španija</w:t>
      </w:r>
    </w:p>
    <w:p w14:paraId="1113DD24" w14:textId="77777777" w:rsidR="00550702" w:rsidRPr="0067494F" w:rsidRDefault="00DB619F" w:rsidP="00F7202A">
      <w:pPr>
        <w:pStyle w:val="BodyA"/>
        <w:numPr>
          <w:ilvl w:val="0"/>
          <w:numId w:val="73"/>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Kurs</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iz</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rotacione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aterektomije</w:t>
      </w:r>
      <w:r w:rsidR="0010697E" w:rsidRPr="0067494F">
        <w:rPr>
          <w:rFonts w:ascii="Times New Roman" w:hAnsi="Times New Roman" w:cs="Times New Roman"/>
          <w:sz w:val="20"/>
          <w:szCs w:val="20"/>
        </w:rPr>
        <w:t xml:space="preserve">, 2010., </w:t>
      </w:r>
      <w:r>
        <w:rPr>
          <w:rFonts w:ascii="Times New Roman" w:hAnsi="Times New Roman" w:cs="Times New Roman"/>
          <w:sz w:val="20"/>
          <w:szCs w:val="20"/>
        </w:rPr>
        <w:t>Beč</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Austrija</w:t>
      </w:r>
    </w:p>
    <w:p w14:paraId="42176EAB" w14:textId="77777777" w:rsidR="00550702" w:rsidRPr="0067494F" w:rsidRDefault="00DB619F" w:rsidP="00F7202A">
      <w:pPr>
        <w:pStyle w:val="BodyA"/>
        <w:numPr>
          <w:ilvl w:val="0"/>
          <w:numId w:val="74"/>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Kurs</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iz</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intramiokardne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primene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matičnih</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ćelija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Leven</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Belgija</w:t>
      </w:r>
      <w:r w:rsidR="0010697E" w:rsidRPr="0067494F">
        <w:rPr>
          <w:rFonts w:ascii="Times New Roman" w:hAnsi="Times New Roman" w:cs="Times New Roman"/>
          <w:sz w:val="20"/>
          <w:szCs w:val="20"/>
        </w:rPr>
        <w:t xml:space="preserve">, 2012. </w:t>
      </w:r>
      <w:r>
        <w:rPr>
          <w:rFonts w:ascii="Times New Roman" w:hAnsi="Times New Roman" w:cs="Times New Roman"/>
          <w:sz w:val="20"/>
          <w:szCs w:val="20"/>
        </w:rPr>
        <w:t>godine</w:t>
      </w:r>
    </w:p>
    <w:p w14:paraId="17FD5FA1" w14:textId="77777777" w:rsidR="00550702" w:rsidRPr="0067494F" w:rsidRDefault="00DB619F" w:rsidP="00F7202A">
      <w:pPr>
        <w:pStyle w:val="BodyA"/>
        <w:numPr>
          <w:ilvl w:val="0"/>
          <w:numId w:val="75"/>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Kurs</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iz</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interventne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kardiologije</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Tuluz</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Francuska</w:t>
      </w:r>
      <w:r w:rsidR="0010697E" w:rsidRPr="0067494F">
        <w:rPr>
          <w:rFonts w:ascii="Times New Roman" w:hAnsi="Times New Roman" w:cs="Times New Roman"/>
          <w:sz w:val="20"/>
          <w:szCs w:val="20"/>
        </w:rPr>
        <w:t xml:space="preserve">, 2012. </w:t>
      </w:r>
      <w:r>
        <w:rPr>
          <w:rFonts w:ascii="Times New Roman" w:hAnsi="Times New Roman" w:cs="Times New Roman"/>
          <w:sz w:val="20"/>
          <w:szCs w:val="20"/>
        </w:rPr>
        <w:t>godine</w:t>
      </w:r>
    </w:p>
    <w:p w14:paraId="6E4A5E3B" w14:textId="7EC1B192" w:rsidR="00550702" w:rsidRPr="00D6779D" w:rsidRDefault="00DB619F" w:rsidP="00F7202A">
      <w:pPr>
        <w:pStyle w:val="BodyA"/>
        <w:numPr>
          <w:ilvl w:val="0"/>
          <w:numId w:val="76"/>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Primena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različitih</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bifurkacionih</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tehnika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na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animalnim</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modelima</w:t>
      </w:r>
      <w:r w:rsidR="0010697E" w:rsidRPr="0067494F">
        <w:rPr>
          <w:rFonts w:ascii="Times New Roman" w:hAnsi="Times New Roman" w:cs="Times New Roman"/>
          <w:sz w:val="20"/>
          <w:szCs w:val="20"/>
        </w:rPr>
        <w:t xml:space="preserve"> (Visible heart), M</w:t>
      </w:r>
      <w:r>
        <w:rPr>
          <w:rFonts w:ascii="Times New Roman" w:hAnsi="Times New Roman" w:cs="Times New Roman"/>
          <w:sz w:val="20"/>
          <w:szCs w:val="20"/>
        </w:rPr>
        <w:t>iniepolis</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Minesota</w:t>
      </w:r>
      <w:r w:rsidR="0010697E" w:rsidRPr="0067494F">
        <w:rPr>
          <w:rFonts w:ascii="Times New Roman" w:hAnsi="Times New Roman" w:cs="Times New Roman"/>
          <w:sz w:val="20"/>
          <w:szCs w:val="20"/>
        </w:rPr>
        <w:t xml:space="preserve">, </w:t>
      </w:r>
      <w:r>
        <w:rPr>
          <w:rFonts w:ascii="Times New Roman" w:hAnsi="Times New Roman" w:cs="Times New Roman"/>
          <w:sz w:val="20"/>
          <w:szCs w:val="20"/>
        </w:rPr>
        <w:t>SAD</w:t>
      </w:r>
      <w:r w:rsidR="0010697E" w:rsidRPr="0067494F">
        <w:rPr>
          <w:rFonts w:ascii="Times New Roman" w:hAnsi="Times New Roman" w:cs="Times New Roman"/>
          <w:sz w:val="20"/>
          <w:szCs w:val="20"/>
        </w:rPr>
        <w:t xml:space="preserve">, 2019. </w:t>
      </w:r>
      <w:r w:rsidR="00D6779D">
        <w:rPr>
          <w:rFonts w:ascii="Times New Roman" w:hAnsi="Times New Roman" w:cs="Times New Roman"/>
          <w:sz w:val="20"/>
          <w:szCs w:val="20"/>
        </w:rPr>
        <w:t>G</w:t>
      </w:r>
      <w:r>
        <w:rPr>
          <w:rFonts w:ascii="Times New Roman" w:hAnsi="Times New Roman" w:cs="Times New Roman"/>
          <w:sz w:val="20"/>
          <w:szCs w:val="20"/>
        </w:rPr>
        <w:t>odine</w:t>
      </w:r>
    </w:p>
    <w:p w14:paraId="00520AF0" w14:textId="3A1C6482" w:rsidR="00D6779D" w:rsidRPr="0067494F" w:rsidRDefault="00D6779D" w:rsidP="00F7202A">
      <w:pPr>
        <w:pStyle w:val="BodyA"/>
        <w:numPr>
          <w:ilvl w:val="0"/>
          <w:numId w:val="76"/>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Pr>
          <w:rFonts w:ascii="Times New Roman" w:hAnsi="Times New Roman" w:cs="Times New Roman"/>
          <w:sz w:val="20"/>
          <w:szCs w:val="20"/>
        </w:rPr>
        <w:t>Kurs iz mehaničke cirkulatorne podrške, AMC, Amsterdam, Holandija, 2024.</w:t>
      </w:r>
    </w:p>
    <w:p w14:paraId="360DE6DC"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4E5E4F47" w14:textId="77777777" w:rsidR="00550702" w:rsidRPr="0067494F" w:rsidRDefault="00DB619F" w:rsidP="00056112">
      <w:pPr>
        <w:pStyle w:val="BodyA"/>
        <w:spacing w:after="0" w:line="240" w:lineRule="auto"/>
        <w:jc w:val="both"/>
        <w:rPr>
          <w:rFonts w:ascii="Times New Roman" w:eastAsia="Times New Roman" w:hAnsi="Times New Roman" w:cs="Times New Roman"/>
          <w:b/>
          <w:bCs/>
          <w:i/>
          <w:iCs/>
          <w:sz w:val="20"/>
          <w:szCs w:val="20"/>
          <w:lang w:val="en-US"/>
        </w:rPr>
      </w:pPr>
      <w:proofErr w:type="spellStart"/>
      <w:r>
        <w:rPr>
          <w:rFonts w:ascii="Times New Roman" w:hAnsi="Times New Roman" w:cs="Times New Roman"/>
          <w:b/>
          <w:bCs/>
          <w:i/>
          <w:iCs/>
          <w:sz w:val="20"/>
          <w:szCs w:val="20"/>
          <w:lang w:val="en-US"/>
        </w:rPr>
        <w:t>Predavanja</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lang w:val="en-US"/>
        </w:rPr>
        <w:t>po</w:t>
      </w:r>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pozivu</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na</w:t>
      </w:r>
      <w:proofErr w:type="spellEnd"/>
      <w:r w:rsidR="0010697E" w:rsidRPr="0067494F">
        <w:rPr>
          <w:rFonts w:ascii="Times New Roman" w:hAnsi="Times New Roman" w:cs="Times New Roman"/>
          <w:b/>
          <w:bCs/>
          <w:i/>
          <w:iCs/>
          <w:sz w:val="20"/>
          <w:szCs w:val="20"/>
          <w:lang w:val="en-US"/>
        </w:rPr>
        <w:t xml:space="preserve"> </w:t>
      </w:r>
      <w:proofErr w:type="spellStart"/>
      <w:r>
        <w:rPr>
          <w:rFonts w:ascii="Times New Roman" w:hAnsi="Times New Roman" w:cs="Times New Roman"/>
          <w:b/>
          <w:bCs/>
          <w:i/>
          <w:iCs/>
          <w:sz w:val="20"/>
          <w:szCs w:val="20"/>
          <w:lang w:val="en-US"/>
        </w:rPr>
        <w:t>međunarodnim</w:t>
      </w:r>
      <w:proofErr w:type="spellEnd"/>
      <w:r w:rsidR="0010697E" w:rsidRPr="0067494F">
        <w:rPr>
          <w:rFonts w:ascii="Times New Roman" w:hAnsi="Times New Roman" w:cs="Times New Roman"/>
          <w:b/>
          <w:bCs/>
          <w:i/>
          <w:iCs/>
          <w:sz w:val="20"/>
          <w:szCs w:val="20"/>
          <w:lang w:val="en-US"/>
        </w:rPr>
        <w:t xml:space="preserve"> </w:t>
      </w:r>
      <w:r>
        <w:rPr>
          <w:rFonts w:ascii="Times New Roman" w:hAnsi="Times New Roman" w:cs="Times New Roman"/>
          <w:b/>
          <w:bCs/>
          <w:i/>
          <w:iCs/>
          <w:sz w:val="20"/>
          <w:szCs w:val="20"/>
        </w:rPr>
        <w:t>akreditovanim</w:t>
      </w:r>
      <w:r w:rsidR="0010697E" w:rsidRPr="0067494F">
        <w:rPr>
          <w:rFonts w:ascii="Times New Roman" w:hAnsi="Times New Roman" w:cs="Times New Roman"/>
          <w:b/>
          <w:bCs/>
          <w:i/>
          <w:iCs/>
          <w:sz w:val="20"/>
          <w:szCs w:val="20"/>
        </w:rPr>
        <w:t xml:space="preserve"> </w:t>
      </w:r>
      <w:proofErr w:type="spellStart"/>
      <w:r>
        <w:rPr>
          <w:rFonts w:ascii="Times New Roman" w:hAnsi="Times New Roman" w:cs="Times New Roman"/>
          <w:b/>
          <w:bCs/>
          <w:i/>
          <w:iCs/>
          <w:sz w:val="20"/>
          <w:szCs w:val="20"/>
          <w:lang w:val="en-US"/>
        </w:rPr>
        <w:t>skupovima</w:t>
      </w:r>
      <w:proofErr w:type="spellEnd"/>
    </w:p>
    <w:p w14:paraId="131429F7" w14:textId="77777777" w:rsidR="00550702" w:rsidRPr="00D6779D" w:rsidRDefault="0010697E" w:rsidP="00F7202A">
      <w:pPr>
        <w:pStyle w:val="BodyA"/>
        <w:numPr>
          <w:ilvl w:val="0"/>
          <w:numId w:val="77"/>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 xml:space="preserve">Orlic D. Percutaneous coronary intervention in a patient indicated for re-CABG. Joint Interventional Meeting, Rome, Italy 2003, February 13-15. </w:t>
      </w:r>
    </w:p>
    <w:p w14:paraId="079AB40A" w14:textId="77777777" w:rsidR="00550702" w:rsidRPr="00D6779D" w:rsidRDefault="0010697E" w:rsidP="00F7202A">
      <w:pPr>
        <w:pStyle w:val="BodyA"/>
        <w:numPr>
          <w:ilvl w:val="0"/>
          <w:numId w:val="78"/>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When you make two mistakes in a row: No Mercy! Paris Course on Revascularizations, Paris, France 2003, May 17-19.</w:t>
      </w:r>
    </w:p>
    <w:p w14:paraId="54F985CD" w14:textId="77777777" w:rsidR="00550702" w:rsidRPr="00D6779D" w:rsidRDefault="0010697E" w:rsidP="00F7202A">
      <w:pPr>
        <w:pStyle w:val="BodyA"/>
        <w:numPr>
          <w:ilvl w:val="0"/>
          <w:numId w:val="79"/>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Vitrella G., Stankovic G., Finci L., Chieffo A., Airoldi F., Iakovou I., Ferraro M., Michev I., Corvaja N., Sangiorgi G., Colombo A., Ostojic M.. Angiographic pattern of restenosis following sirolimus – eluting stents implantation in diabetic patients. I kongres kardiologa Republike Srpske, Banja Luka, 2005.</w:t>
      </w:r>
    </w:p>
    <w:p w14:paraId="038EDCB9" w14:textId="77777777" w:rsidR="00550702" w:rsidRPr="00D6779D" w:rsidRDefault="0010697E" w:rsidP="00F7202A">
      <w:pPr>
        <w:pStyle w:val="BodyA"/>
        <w:numPr>
          <w:ilvl w:val="0"/>
          <w:numId w:val="80"/>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G Vitrella G., Stankovic G., Ge L., Chieffo A., Airoldi F., Iakovou I., Ferraro M., Michev I., Corvaja N., Finci L., Sangiorgi G., Colombo A., Ostojic M. (Beograd, Milano). Predictors of clinical and angiographic restenosis following sirolimus – eluting stent implantation in diabetic patients. I kongres kardiologa Republike Srpske, Banja Luka, 2005.</w:t>
      </w:r>
    </w:p>
    <w:p w14:paraId="1AB6511E" w14:textId="77777777" w:rsidR="00550702" w:rsidRPr="00D6779D" w:rsidRDefault="0010697E" w:rsidP="00F7202A">
      <w:pPr>
        <w:pStyle w:val="BodyA"/>
        <w:numPr>
          <w:ilvl w:val="0"/>
          <w:numId w:val="81"/>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lastRenderedPageBreak/>
        <w:t>Orlic D., Ostojic M., Stankovic G., Djorevic-Dikic A., Stepanovic J., Nedeljkovic I., Stojkovic S., Beleslin B., Saponjski J., Vukevic V., Nedeljkovic M.. Chronotropic incompetence is an independent predictor of repeat revascularization in patients after the first percutaneous coronary intervention. I kongres kardiologa Republike Srpske, Banja Luka, 2005.</w:t>
      </w:r>
    </w:p>
    <w:p w14:paraId="5F52B04E" w14:textId="77777777" w:rsidR="00550702" w:rsidRPr="00D6779D" w:rsidRDefault="0010697E" w:rsidP="00F7202A">
      <w:pPr>
        <w:pStyle w:val="BodyA"/>
        <w:numPr>
          <w:ilvl w:val="0"/>
          <w:numId w:val="82"/>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3rd Interventional Cardiology meeting of South East of Europe, Bled, Slovenia, March 30th, 2007.</w:t>
      </w:r>
    </w:p>
    <w:p w14:paraId="02429A53" w14:textId="77777777" w:rsidR="00550702" w:rsidRPr="00D6779D" w:rsidRDefault="0010697E" w:rsidP="00F7202A">
      <w:pPr>
        <w:pStyle w:val="BodyA"/>
        <w:numPr>
          <w:ilvl w:val="0"/>
          <w:numId w:val="83"/>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Da li će indikacije za drug-eluting stentove biti proširene? Banja Luka 2007, Septembar 27.</w:t>
      </w:r>
    </w:p>
    <w:p w14:paraId="50270A8A" w14:textId="77777777" w:rsidR="00550702" w:rsidRPr="00D6779D" w:rsidRDefault="0010697E" w:rsidP="00F7202A">
      <w:pPr>
        <w:pStyle w:val="BodyA"/>
        <w:numPr>
          <w:ilvl w:val="0"/>
          <w:numId w:val="84"/>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PCI u AIM: Savremeni pristup. II Kongres kardiologa Republike Srpske sa međunarodnim učešćem, Banja Luka, Republika Srpska 2008, Oktobar 24-26.</w:t>
      </w:r>
    </w:p>
    <w:p w14:paraId="04CC264E" w14:textId="77777777" w:rsidR="00550702" w:rsidRPr="00D6779D" w:rsidRDefault="0010697E" w:rsidP="00F7202A">
      <w:pPr>
        <w:pStyle w:val="BodyA"/>
        <w:numPr>
          <w:ilvl w:val="0"/>
          <w:numId w:val="85"/>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Poboljšanje kliničkih rezultata u STEMI. II Kongres kardiologa Republike Srpske sa međunarodnim učešćem, Banja Luka, Republika Srpska 2008, Oktobar 24-26.</w:t>
      </w:r>
    </w:p>
    <w:p w14:paraId="26E64478" w14:textId="77777777" w:rsidR="00550702" w:rsidRPr="00D6779D" w:rsidRDefault="0010697E" w:rsidP="00F7202A">
      <w:pPr>
        <w:pStyle w:val="BodyA"/>
        <w:numPr>
          <w:ilvl w:val="0"/>
          <w:numId w:val="86"/>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Da li je vreme za aspiraciju tromba u akutnom infarktu miokarda: Kome i kako?. II Kongres kardiologa Republike Srpske sa međunarodnim učešćem, Banja Luka, Republika Srpska 2008, Oktobar 24-26.</w:t>
      </w:r>
    </w:p>
    <w:p w14:paraId="6ADD8A08" w14:textId="77777777" w:rsidR="00550702" w:rsidRPr="00D6779D" w:rsidRDefault="0010697E" w:rsidP="00F7202A">
      <w:pPr>
        <w:pStyle w:val="BodyA"/>
        <w:numPr>
          <w:ilvl w:val="0"/>
          <w:numId w:val="87"/>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 xml:space="preserve">Stankovic G, Orlic D. BMS and DES for treatment of bifurcation lesions: lessons from literature. Workshop: our approach to bifurcation lesions. 4th Belgrade summit of Interventional Cartdiologists plus: Clinicaly Integrated Approach, Belgrade, 2008. </w:t>
      </w:r>
    </w:p>
    <w:p w14:paraId="500537F6" w14:textId="7499E244" w:rsidR="00550702" w:rsidRPr="00D6779D" w:rsidRDefault="0010697E" w:rsidP="00F7202A">
      <w:pPr>
        <w:pStyle w:val="BodyA"/>
        <w:numPr>
          <w:ilvl w:val="0"/>
          <w:numId w:val="88"/>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Seminars in clinical physiology. Is there a place for coronary physiology in acute coronary syndromes? 5th Belgrade summit of Interventional Cardiologists plus: Clinicaly Integrated Approach, Belgrade, 2009.</w:t>
      </w:r>
    </w:p>
    <w:p w14:paraId="7340B74C" w14:textId="77777777" w:rsidR="00550702" w:rsidRPr="00D6779D" w:rsidRDefault="0010697E" w:rsidP="00F7202A">
      <w:pPr>
        <w:pStyle w:val="BodyA"/>
        <w:numPr>
          <w:ilvl w:val="0"/>
          <w:numId w:val="89"/>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Percutaneous coronary intervention in patients with multivessel coronary artery disease who have not been accepted by surgeons for coronary artery bypass grafting. Patient with multivessel disease, high SYNTAX score (36) not accepted for surgery. “How would I treat?”, EuroPCR, Paris, France, 2010, May 24-27.</w:t>
      </w:r>
    </w:p>
    <w:p w14:paraId="14C4E422" w14:textId="77777777" w:rsidR="00550702" w:rsidRPr="00D6779D" w:rsidRDefault="0010697E" w:rsidP="00F7202A">
      <w:pPr>
        <w:pStyle w:val="BodyA"/>
        <w:numPr>
          <w:ilvl w:val="0"/>
          <w:numId w:val="90"/>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Percutaneous coronary intervention in patients with multivessel coronary artery disease who have not been accepted by surgeons for coronary artery bypass grafting. Patient with previous CABG, recurrent multivessel disease not accepted for surgery. “How would I treat?”, EuroPCR, Paris, France, 2010, May 24-27.</w:t>
      </w:r>
    </w:p>
    <w:p w14:paraId="6070BA33" w14:textId="77777777" w:rsidR="00550702" w:rsidRPr="00D6779D" w:rsidRDefault="0010697E" w:rsidP="00F7202A">
      <w:pPr>
        <w:pStyle w:val="BodyA"/>
        <w:numPr>
          <w:ilvl w:val="0"/>
          <w:numId w:val="91"/>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“Use of BMS or DES in Primary PCI in STEMI: What are RCTs and Registries teaching us?”, Adriatic Vascular Summit, Portoroz, Slovenia, 2011, September 8-10.</w:t>
      </w:r>
    </w:p>
    <w:p w14:paraId="5FA42C2A" w14:textId="77777777" w:rsidR="00550702" w:rsidRPr="00D6779D" w:rsidRDefault="0010697E" w:rsidP="00F7202A">
      <w:pPr>
        <w:pStyle w:val="BodyA"/>
        <w:numPr>
          <w:ilvl w:val="0"/>
          <w:numId w:val="92"/>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“Pharmacoinvasive approach in the treatment of STEMI“, Adriatic Vascular Summit, Portoroz, Slovenia, 2011, September 8-10.</w:t>
      </w:r>
    </w:p>
    <w:p w14:paraId="383F27D7" w14:textId="77777777" w:rsidR="00550702" w:rsidRPr="00D6779D" w:rsidRDefault="0010697E" w:rsidP="00F7202A">
      <w:pPr>
        <w:pStyle w:val="BodyA"/>
        <w:numPr>
          <w:ilvl w:val="0"/>
          <w:numId w:val="93"/>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Revascularisation in patients with stable angina and complex multivessel disease. “How would I treat?”, EuroPCR, Paris, France, 2011, May 18th.</w:t>
      </w:r>
    </w:p>
    <w:p w14:paraId="69E8421D" w14:textId="77777777" w:rsidR="00550702" w:rsidRPr="00D6779D" w:rsidRDefault="0010697E" w:rsidP="00F7202A">
      <w:pPr>
        <w:pStyle w:val="BodyA"/>
        <w:numPr>
          <w:ilvl w:val="0"/>
          <w:numId w:val="94"/>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PCI in acute coronary syndrome patient with borderline stenosis of left anterior descending artery as assessed with non invasive coronary flow reserve and invasive fractional flow reserve. “How would I treat?”, EuroPCR, Paris, France, 2011, May 18th.</w:t>
      </w:r>
    </w:p>
    <w:p w14:paraId="0E3D38AA" w14:textId="77777777" w:rsidR="00550702" w:rsidRPr="00D6779D" w:rsidRDefault="0010697E" w:rsidP="00F7202A">
      <w:pPr>
        <w:pStyle w:val="BodyA"/>
        <w:numPr>
          <w:ilvl w:val="0"/>
          <w:numId w:val="95"/>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The randomized physiologic assesment of thrombus aspiration in ST-segment elevation myocardial infarction patients. Hot line session. EuroPCR, Paris, France, 2013, May 22-25.</w:t>
      </w:r>
    </w:p>
    <w:p w14:paraId="5DB39B56" w14:textId="77777777" w:rsidR="00550702" w:rsidRPr="00D6779D" w:rsidRDefault="0010697E" w:rsidP="00F7202A">
      <w:pPr>
        <w:pStyle w:val="BodyA"/>
        <w:numPr>
          <w:ilvl w:val="0"/>
          <w:numId w:val="96"/>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The randomised myocardial perfusion assessment after thrombus aspiration in patients with STEMI trial. EuroPCR Paris, France, 2013, May 22nd.</w:t>
      </w:r>
    </w:p>
    <w:p w14:paraId="4E5B1A51" w14:textId="77777777" w:rsidR="00550702" w:rsidRPr="00D6779D" w:rsidRDefault="0010697E" w:rsidP="00F7202A">
      <w:pPr>
        <w:pStyle w:val="BodyA"/>
        <w:numPr>
          <w:ilvl w:val="0"/>
          <w:numId w:val="97"/>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Uloga rotablacije kod savremenih intervencija na koronarnim arterijama. Role of rotablation with contemporary additions to the coronary arteries. VI kongres udruzenja kardiologa i angiologa Bosne i Hercegovine. Tuzla, 30. maj-1. jun 2013.</w:t>
      </w:r>
    </w:p>
    <w:p w14:paraId="180D7ABB" w14:textId="77777777" w:rsidR="00550702" w:rsidRPr="00D6779D" w:rsidRDefault="0010697E" w:rsidP="00F7202A">
      <w:pPr>
        <w:pStyle w:val="BodyA"/>
        <w:numPr>
          <w:ilvl w:val="0"/>
          <w:numId w:val="98"/>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 xml:space="preserve">Orlic D. Very late DES thrombosis (9 years) presenting as STEMI. EuroPCR Paris, France, 2014. </w:t>
      </w:r>
    </w:p>
    <w:p w14:paraId="582A2196" w14:textId="77777777" w:rsidR="00550702" w:rsidRPr="00D6779D" w:rsidRDefault="0010697E" w:rsidP="00F7202A">
      <w:pPr>
        <w:pStyle w:val="BodyA"/>
        <w:numPr>
          <w:ilvl w:val="0"/>
          <w:numId w:val="99"/>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The randomised physiologic assessment of thrombus aspiration in STEMI patients treated with primary PCI study (PATA STEMI): final results. Assessment of the coronary microcirculation in the catheterisation laboratory, Session comprising selected EuroPCR 2015 abstract submissions. EuroPCR  Paris, France, 2015.</w:t>
      </w:r>
    </w:p>
    <w:p w14:paraId="63576689" w14:textId="77777777" w:rsidR="00550702" w:rsidRPr="00D6779D" w:rsidRDefault="0010697E" w:rsidP="00F7202A">
      <w:pPr>
        <w:pStyle w:val="BodyA"/>
        <w:numPr>
          <w:ilvl w:val="0"/>
          <w:numId w:val="100"/>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Prikaz kompleksnog bolesnika. Više pitanja nego odgovora. Complex case presentation. More questions than answers. CardioS, Beograd, 2015.</w:t>
      </w:r>
    </w:p>
    <w:p w14:paraId="2B0576F4" w14:textId="77777777" w:rsidR="00550702" w:rsidRPr="00D6779D" w:rsidRDefault="0010697E" w:rsidP="00F7202A">
      <w:pPr>
        <w:pStyle w:val="BodyA"/>
        <w:numPr>
          <w:ilvl w:val="0"/>
          <w:numId w:val="101"/>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Klinički pristup kompleksnim STEMi bolesnicima. CardioS, Beograd, 2016.</w:t>
      </w:r>
    </w:p>
    <w:p w14:paraId="0BB138AC" w14:textId="77777777" w:rsidR="00550702" w:rsidRPr="00D6779D" w:rsidRDefault="0010697E" w:rsidP="00F7202A">
      <w:pPr>
        <w:pStyle w:val="BodyA"/>
        <w:numPr>
          <w:ilvl w:val="0"/>
          <w:numId w:val="102"/>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 xml:space="preserve">Orlic D. Reverse CART via an epicardial collateral channel. Serbia and Siberia share their most educational cases: CTO PCI: teaching points from challenging cases in everyday practice. EuroPCR Paris, France, 2017. </w:t>
      </w:r>
    </w:p>
    <w:p w14:paraId="28D7E3A5" w14:textId="77777777" w:rsidR="00550702" w:rsidRPr="00D6779D" w:rsidRDefault="0010697E" w:rsidP="00F7202A">
      <w:pPr>
        <w:pStyle w:val="BodyA"/>
        <w:numPr>
          <w:ilvl w:val="0"/>
          <w:numId w:val="103"/>
        </w:numPr>
        <w:tabs>
          <w:tab w:val="clear" w:pos="393"/>
          <w:tab w:val="num" w:pos="180"/>
        </w:tabs>
        <w:spacing w:after="0" w:line="240" w:lineRule="auto"/>
        <w:ind w:left="0" w:firstLine="0"/>
        <w:jc w:val="both"/>
        <w:rPr>
          <w:rFonts w:ascii="Times New Roman" w:eastAsia="Times New Roman" w:hAnsi="Times New Roman" w:cs="Times New Roman"/>
          <w:sz w:val="20"/>
          <w:szCs w:val="20"/>
          <w:lang w:val="en-US"/>
        </w:rPr>
      </w:pPr>
      <w:r w:rsidRPr="00D6779D">
        <w:rPr>
          <w:rFonts w:ascii="Times New Roman" w:hAnsi="Times New Roman" w:cs="Times New Roman"/>
          <w:sz w:val="20"/>
          <w:szCs w:val="20"/>
        </w:rPr>
        <w:t>Orlic D. Inferolateral STEMI complicated with no-reflow and cardiogenic shock due to right heart failure after stent deployment. EuroPCR, Paris, France, 2018.</w:t>
      </w:r>
    </w:p>
    <w:p w14:paraId="367F7891" w14:textId="77777777" w:rsidR="00D6779D" w:rsidRPr="0036041D" w:rsidRDefault="0010697E" w:rsidP="00D6779D">
      <w:pPr>
        <w:pStyle w:val="BodyA"/>
        <w:numPr>
          <w:ilvl w:val="0"/>
          <w:numId w:val="104"/>
        </w:numPr>
        <w:tabs>
          <w:tab w:val="clear" w:pos="393"/>
          <w:tab w:val="num" w:pos="180"/>
        </w:tabs>
        <w:spacing w:after="0" w:line="240" w:lineRule="auto"/>
        <w:ind w:left="0" w:firstLine="0"/>
        <w:jc w:val="both"/>
        <w:rPr>
          <w:rFonts w:ascii="Times New Roman" w:eastAsia="Times New Roman" w:hAnsi="Times New Roman" w:cs="Times New Roman"/>
          <w:sz w:val="20"/>
          <w:szCs w:val="20"/>
        </w:rPr>
      </w:pPr>
      <w:r w:rsidRPr="00D6779D">
        <w:rPr>
          <w:rFonts w:ascii="Times New Roman" w:hAnsi="Times New Roman" w:cs="Times New Roman"/>
          <w:sz w:val="20"/>
          <w:szCs w:val="20"/>
        </w:rPr>
        <w:t>Orlic D. Bolesnik sa bolom u grudima. The patient with a ches pain. CardioS, Beograd, 2019.</w:t>
      </w:r>
    </w:p>
    <w:p w14:paraId="1D80BE2A" w14:textId="69EAED2E" w:rsidR="0036041D" w:rsidRPr="0036041D" w:rsidRDefault="0036041D" w:rsidP="0036041D">
      <w:pPr>
        <w:pStyle w:val="BodyA"/>
        <w:numPr>
          <w:ilvl w:val="0"/>
          <w:numId w:val="104"/>
        </w:numPr>
        <w:tabs>
          <w:tab w:val="clear" w:pos="393"/>
          <w:tab w:val="num" w:pos="180"/>
        </w:tabs>
        <w:spacing w:after="0" w:line="240" w:lineRule="auto"/>
        <w:ind w:left="0" w:firstLine="0"/>
        <w:jc w:val="both"/>
        <w:rPr>
          <w:rFonts w:ascii="Times New Roman" w:eastAsia="Times New Roman" w:hAnsi="Times New Roman" w:cs="Times New Roman"/>
          <w:sz w:val="20"/>
          <w:szCs w:val="20"/>
        </w:rPr>
      </w:pPr>
      <w:r>
        <w:rPr>
          <w:rFonts w:ascii="Times New Roman" w:hAnsi="Times New Roman" w:cs="Times New Roman"/>
          <w:sz w:val="20"/>
          <w:szCs w:val="20"/>
          <w:lang w:val="en-GB"/>
        </w:rPr>
        <w:t xml:space="preserve">Orlic D. Primary PCI-current status in Europe. </w:t>
      </w:r>
      <w:r w:rsidRPr="00D6779D">
        <w:rPr>
          <w:rFonts w:ascii="Times New Roman" w:eastAsia="Tahoma Negreta" w:hAnsi="Times New Roman" w:cs="Times New Roman"/>
          <w:sz w:val="20"/>
          <w:szCs w:val="20"/>
        </w:rPr>
        <w:t>Stent-save a</w:t>
      </w:r>
      <w:r>
        <w:rPr>
          <w:rFonts w:ascii="Times New Roman" w:eastAsia="Tahoma Negreta" w:hAnsi="Times New Roman" w:cs="Times New Roman"/>
          <w:sz w:val="20"/>
          <w:szCs w:val="20"/>
        </w:rPr>
        <w:t xml:space="preserve"> life! forum, EuroPCR, May </w:t>
      </w:r>
      <w:r w:rsidR="00102454">
        <w:rPr>
          <w:rFonts w:ascii="Times New Roman" w:eastAsia="Tahoma Negreta" w:hAnsi="Times New Roman" w:cs="Times New Roman"/>
          <w:sz w:val="20"/>
          <w:szCs w:val="20"/>
        </w:rPr>
        <w:t>15</w:t>
      </w:r>
      <w:r w:rsidRPr="00D6779D">
        <w:rPr>
          <w:rFonts w:ascii="Times New Roman" w:eastAsia="Tahoma Negreta" w:hAnsi="Times New Roman" w:cs="Times New Roman"/>
          <w:sz w:val="20"/>
          <w:szCs w:val="20"/>
        </w:rPr>
        <w:t>th, 202</w:t>
      </w:r>
      <w:r>
        <w:rPr>
          <w:rFonts w:ascii="Times New Roman" w:eastAsia="Tahoma Negreta" w:hAnsi="Times New Roman" w:cs="Times New Roman"/>
          <w:sz w:val="20"/>
          <w:szCs w:val="20"/>
        </w:rPr>
        <w:t>4</w:t>
      </w:r>
      <w:r w:rsidRPr="00D6779D">
        <w:rPr>
          <w:rFonts w:ascii="Times New Roman" w:eastAsia="Tahoma Negreta" w:hAnsi="Times New Roman" w:cs="Times New Roman"/>
          <w:sz w:val="20"/>
          <w:szCs w:val="20"/>
        </w:rPr>
        <w:t>., Paris, France.</w:t>
      </w:r>
    </w:p>
    <w:p w14:paraId="637E0696" w14:textId="77777777" w:rsidR="00D6779D" w:rsidRPr="00D6779D" w:rsidRDefault="00D6779D" w:rsidP="00D6779D">
      <w:pPr>
        <w:pStyle w:val="BodyA"/>
        <w:numPr>
          <w:ilvl w:val="0"/>
          <w:numId w:val="104"/>
        </w:numPr>
        <w:tabs>
          <w:tab w:val="clear" w:pos="393"/>
          <w:tab w:val="num" w:pos="180"/>
        </w:tabs>
        <w:spacing w:after="0" w:line="240" w:lineRule="auto"/>
        <w:ind w:left="0" w:firstLine="0"/>
        <w:jc w:val="both"/>
        <w:rPr>
          <w:rFonts w:ascii="Times New Roman" w:eastAsia="Times New Roman" w:hAnsi="Times New Roman" w:cs="Times New Roman"/>
          <w:sz w:val="20"/>
          <w:szCs w:val="20"/>
        </w:rPr>
      </w:pPr>
      <w:r w:rsidRPr="00D6779D">
        <w:rPr>
          <w:rFonts w:ascii="Times New Roman" w:eastAsia="Tahoma Negreta" w:hAnsi="Times New Roman" w:cs="Times New Roman"/>
          <w:sz w:val="20"/>
          <w:szCs w:val="20"/>
        </w:rPr>
        <w:t>Orlic D, Management of high-bleeding risk patients, Nagpur, India, 2025.</w:t>
      </w:r>
    </w:p>
    <w:p w14:paraId="3DF7C6ED" w14:textId="76E181CC" w:rsidR="00D6779D" w:rsidRPr="00D6779D" w:rsidRDefault="00D6779D" w:rsidP="00D6779D">
      <w:pPr>
        <w:pStyle w:val="BodyA"/>
        <w:numPr>
          <w:ilvl w:val="0"/>
          <w:numId w:val="104"/>
        </w:numPr>
        <w:tabs>
          <w:tab w:val="clear" w:pos="393"/>
          <w:tab w:val="num" w:pos="180"/>
        </w:tabs>
        <w:spacing w:after="0" w:line="240" w:lineRule="auto"/>
        <w:ind w:left="0" w:firstLine="0"/>
        <w:jc w:val="both"/>
        <w:rPr>
          <w:rFonts w:ascii="Times New Roman" w:eastAsia="Times New Roman" w:hAnsi="Times New Roman" w:cs="Times New Roman"/>
          <w:sz w:val="20"/>
          <w:szCs w:val="20"/>
        </w:rPr>
      </w:pPr>
      <w:r w:rsidRPr="00D6779D">
        <w:rPr>
          <w:rFonts w:ascii="Times New Roman" w:eastAsia="Tahoma Negreta" w:hAnsi="Times New Roman" w:cs="Times New Roman"/>
          <w:sz w:val="20"/>
          <w:szCs w:val="20"/>
        </w:rPr>
        <w:t xml:space="preserve">Orlic D. Intracoronary imaging, from research tool to clinical device. Treći međunarodni simpozijum </w:t>
      </w:r>
      <w:r>
        <w:rPr>
          <w:rFonts w:ascii="Times New Roman" w:eastAsia="Tahoma Negreta" w:hAnsi="Times New Roman" w:cs="Times New Roman"/>
          <w:sz w:val="20"/>
          <w:szCs w:val="20"/>
        </w:rPr>
        <w:t xml:space="preserve">iz ehokardiografije, 10th May, </w:t>
      </w:r>
      <w:r w:rsidRPr="00D6779D">
        <w:rPr>
          <w:rFonts w:ascii="Times New Roman" w:eastAsia="Tahoma Negreta" w:hAnsi="Times New Roman" w:cs="Times New Roman"/>
          <w:sz w:val="20"/>
          <w:szCs w:val="20"/>
        </w:rPr>
        <w:t>2025, Banja Luka, Republika Srpska.</w:t>
      </w:r>
    </w:p>
    <w:p w14:paraId="77C7E667" w14:textId="06E141C6" w:rsidR="00550702" w:rsidRPr="004A5624" w:rsidRDefault="00D6779D" w:rsidP="00056112">
      <w:pPr>
        <w:pStyle w:val="BodyA"/>
        <w:numPr>
          <w:ilvl w:val="0"/>
          <w:numId w:val="104"/>
        </w:numPr>
        <w:tabs>
          <w:tab w:val="clear" w:pos="393"/>
          <w:tab w:val="num" w:pos="180"/>
        </w:tabs>
        <w:spacing w:after="0" w:line="240" w:lineRule="auto"/>
        <w:ind w:left="0" w:firstLine="0"/>
        <w:jc w:val="both"/>
        <w:rPr>
          <w:rFonts w:ascii="Times New Roman" w:eastAsia="Times New Roman" w:hAnsi="Times New Roman" w:cs="Times New Roman"/>
          <w:sz w:val="20"/>
          <w:szCs w:val="20"/>
        </w:rPr>
      </w:pPr>
      <w:r w:rsidRPr="00D6779D">
        <w:rPr>
          <w:rFonts w:ascii="Times New Roman" w:eastAsia="Tahoma Negreta" w:hAnsi="Times New Roman" w:cs="Times New Roman"/>
          <w:sz w:val="20"/>
          <w:szCs w:val="20"/>
        </w:rPr>
        <w:t>Orlic D. Complete revascularization in acute myocardial infarction. Stent-save a life! forum, EuroPCR, May 19th, 2025., Paris, France</w:t>
      </w:r>
    </w:p>
    <w:p w14:paraId="4ADEE259"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639E3D95"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48AD6162"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46593AA1"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682B0788"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55CCCC77" w14:textId="77777777" w:rsidR="00550702" w:rsidRDefault="00550702" w:rsidP="00056112">
      <w:pPr>
        <w:pStyle w:val="BodyA"/>
        <w:spacing w:after="0" w:line="240" w:lineRule="auto"/>
        <w:jc w:val="both"/>
        <w:rPr>
          <w:rFonts w:ascii="Times New Roman" w:eastAsia="Times New Roman" w:hAnsi="Times New Roman" w:cs="Times New Roman"/>
          <w:sz w:val="20"/>
          <w:szCs w:val="20"/>
        </w:rPr>
      </w:pPr>
    </w:p>
    <w:p w14:paraId="2CCCC5D3" w14:textId="77777777" w:rsidR="00107054" w:rsidRPr="00107054" w:rsidRDefault="00107054" w:rsidP="00056112">
      <w:pPr>
        <w:pStyle w:val="BodyA"/>
        <w:spacing w:after="0" w:line="240" w:lineRule="auto"/>
        <w:jc w:val="both"/>
        <w:rPr>
          <w:rFonts w:ascii="Times New Roman" w:eastAsia="Times New Roman" w:hAnsi="Times New Roman" w:cs="Times New Roman"/>
          <w:sz w:val="20"/>
          <w:szCs w:val="20"/>
        </w:rPr>
      </w:pPr>
    </w:p>
    <w:p w14:paraId="46CE0C43" w14:textId="77777777" w:rsidR="00550702" w:rsidRPr="00F7202A" w:rsidRDefault="00DB619F" w:rsidP="00056112">
      <w:pPr>
        <w:pStyle w:val="BodyA"/>
        <w:spacing w:after="0" w:line="240" w:lineRule="auto"/>
        <w:jc w:val="center"/>
        <w:rPr>
          <w:rFonts w:ascii="Times New Roman" w:eastAsia="Times New Roman Bold" w:hAnsi="Times New Roman" w:cs="Times New Roman"/>
          <w:b/>
          <w:sz w:val="20"/>
          <w:szCs w:val="20"/>
        </w:rPr>
      </w:pPr>
      <w:r w:rsidRPr="00F7202A">
        <w:rPr>
          <w:rFonts w:ascii="Times New Roman" w:hAnsi="Times New Roman" w:cs="Times New Roman"/>
          <w:b/>
          <w:sz w:val="20"/>
          <w:szCs w:val="20"/>
          <w:lang w:val="it-IT"/>
        </w:rPr>
        <w:t>ZAKL</w:t>
      </w:r>
      <w:r w:rsidR="00F7202A">
        <w:rPr>
          <w:rFonts w:ascii="Times New Roman" w:hAnsi="Times New Roman" w:cs="Times New Roman"/>
          <w:b/>
          <w:sz w:val="20"/>
          <w:szCs w:val="20"/>
          <w:lang w:val="it-IT"/>
        </w:rPr>
        <w:t>J</w:t>
      </w:r>
      <w:r w:rsidRPr="00F7202A">
        <w:rPr>
          <w:rFonts w:ascii="Times New Roman" w:hAnsi="Times New Roman" w:cs="Times New Roman"/>
          <w:b/>
          <w:sz w:val="20"/>
          <w:szCs w:val="20"/>
          <w:lang w:val="it-IT"/>
        </w:rPr>
        <w:t>UČNO</w:t>
      </w:r>
      <w:r w:rsidR="0010697E" w:rsidRPr="00F7202A">
        <w:rPr>
          <w:rFonts w:ascii="Times New Roman" w:hAnsi="Times New Roman" w:cs="Times New Roman"/>
          <w:b/>
          <w:sz w:val="20"/>
          <w:szCs w:val="20"/>
          <w:lang w:val="it-IT"/>
        </w:rPr>
        <w:t xml:space="preserve"> </w:t>
      </w:r>
      <w:r w:rsidR="00F7202A">
        <w:rPr>
          <w:rFonts w:ascii="Times New Roman" w:hAnsi="Times New Roman" w:cs="Times New Roman"/>
          <w:b/>
          <w:sz w:val="20"/>
          <w:szCs w:val="20"/>
          <w:lang w:val="it-IT"/>
        </w:rPr>
        <w:t>MIŠLJ</w:t>
      </w:r>
      <w:r w:rsidRPr="00F7202A">
        <w:rPr>
          <w:rFonts w:ascii="Times New Roman" w:hAnsi="Times New Roman" w:cs="Times New Roman"/>
          <w:b/>
          <w:sz w:val="20"/>
          <w:szCs w:val="20"/>
          <w:lang w:val="it-IT"/>
        </w:rPr>
        <w:t>E</w:t>
      </w:r>
      <w:r w:rsidR="00F7202A">
        <w:rPr>
          <w:rFonts w:ascii="Times New Roman" w:hAnsi="Times New Roman" w:cs="Times New Roman"/>
          <w:b/>
          <w:sz w:val="20"/>
          <w:szCs w:val="20"/>
          <w:lang w:val="it-IT"/>
        </w:rPr>
        <w:t>NJ</w:t>
      </w:r>
      <w:r w:rsidRPr="00F7202A">
        <w:rPr>
          <w:rFonts w:ascii="Times New Roman" w:hAnsi="Times New Roman" w:cs="Times New Roman"/>
          <w:b/>
          <w:sz w:val="20"/>
          <w:szCs w:val="20"/>
          <w:lang w:val="it-IT"/>
        </w:rPr>
        <w:t>E</w:t>
      </w:r>
      <w:r w:rsidR="0010697E" w:rsidRPr="00F7202A">
        <w:rPr>
          <w:rFonts w:ascii="Times New Roman" w:hAnsi="Times New Roman" w:cs="Times New Roman"/>
          <w:b/>
          <w:sz w:val="20"/>
          <w:szCs w:val="20"/>
          <w:lang w:val="it-IT"/>
        </w:rPr>
        <w:t xml:space="preserve"> </w:t>
      </w:r>
      <w:r w:rsidRPr="00F7202A">
        <w:rPr>
          <w:rFonts w:ascii="Times New Roman" w:hAnsi="Times New Roman" w:cs="Times New Roman"/>
          <w:b/>
          <w:sz w:val="20"/>
          <w:szCs w:val="20"/>
          <w:lang w:val="it-IT"/>
        </w:rPr>
        <w:t>I</w:t>
      </w:r>
      <w:r w:rsidR="0010697E" w:rsidRPr="00F7202A">
        <w:rPr>
          <w:rFonts w:ascii="Times New Roman" w:hAnsi="Times New Roman" w:cs="Times New Roman"/>
          <w:b/>
          <w:sz w:val="20"/>
          <w:szCs w:val="20"/>
          <w:lang w:val="it-IT"/>
        </w:rPr>
        <w:t xml:space="preserve"> </w:t>
      </w:r>
      <w:r w:rsidRPr="00F7202A">
        <w:rPr>
          <w:rFonts w:ascii="Times New Roman" w:hAnsi="Times New Roman" w:cs="Times New Roman"/>
          <w:b/>
          <w:sz w:val="20"/>
          <w:szCs w:val="20"/>
          <w:lang w:val="it-IT"/>
        </w:rPr>
        <w:t>PREDLOG</w:t>
      </w:r>
      <w:r w:rsidR="0010697E" w:rsidRPr="00F7202A">
        <w:rPr>
          <w:rFonts w:ascii="Times New Roman" w:hAnsi="Times New Roman" w:cs="Times New Roman"/>
          <w:b/>
          <w:sz w:val="20"/>
          <w:szCs w:val="20"/>
          <w:lang w:val="it-IT"/>
        </w:rPr>
        <w:t xml:space="preserve"> </w:t>
      </w:r>
      <w:r w:rsidRPr="00F7202A">
        <w:rPr>
          <w:rFonts w:ascii="Times New Roman" w:hAnsi="Times New Roman" w:cs="Times New Roman"/>
          <w:b/>
          <w:sz w:val="20"/>
          <w:szCs w:val="20"/>
          <w:lang w:val="it-IT"/>
        </w:rPr>
        <w:t>KOMISIJE</w:t>
      </w:r>
    </w:p>
    <w:p w14:paraId="69B953A8" w14:textId="77777777" w:rsidR="00550702" w:rsidRPr="0067494F" w:rsidRDefault="00550702" w:rsidP="00056112">
      <w:pPr>
        <w:pStyle w:val="BodyA"/>
        <w:spacing w:after="0" w:line="240" w:lineRule="auto"/>
        <w:jc w:val="center"/>
        <w:rPr>
          <w:rFonts w:ascii="Times New Roman" w:eastAsia="Times New Roman Bold" w:hAnsi="Times New Roman" w:cs="Times New Roman"/>
          <w:sz w:val="20"/>
          <w:szCs w:val="20"/>
        </w:rPr>
      </w:pPr>
    </w:p>
    <w:p w14:paraId="05CB54C3"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lang w:val="it-IT"/>
        </w:rPr>
      </w:pPr>
    </w:p>
    <w:p w14:paraId="647F7290" w14:textId="443D577C" w:rsidR="00550702" w:rsidRPr="0067494F" w:rsidRDefault="00DB619F" w:rsidP="00056112">
      <w:pPr>
        <w:pStyle w:val="BodyA"/>
        <w:spacing w:after="0" w:line="240" w:lineRule="auto"/>
        <w:jc w:val="both"/>
        <w:rPr>
          <w:rFonts w:ascii="Times New Roman" w:eastAsia="Times New Roman" w:hAnsi="Times New Roman" w:cs="Times New Roman"/>
          <w:sz w:val="20"/>
          <w:szCs w:val="20"/>
          <w:lang w:val="it-IT"/>
        </w:rPr>
      </w:pPr>
      <w:r>
        <w:rPr>
          <w:rFonts w:ascii="Times New Roman" w:hAnsi="Times New Roman" w:cs="Times New Roman"/>
          <w:sz w:val="20"/>
          <w:szCs w:val="20"/>
          <w:lang w:val="it-IT"/>
        </w:rPr>
        <w:t>Na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raspisani</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konkurs</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za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izbor</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jednog</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nastavnika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zvanje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rPr>
        <w:t>v</w:t>
      </w:r>
      <w:r>
        <w:rPr>
          <w:rFonts w:ascii="Times New Roman" w:hAnsi="Times New Roman" w:cs="Times New Roman"/>
          <w:sz w:val="20"/>
          <w:szCs w:val="20"/>
          <w:lang w:val="it-IT"/>
        </w:rPr>
        <w:t>a</w:t>
      </w:r>
      <w:r>
        <w:rPr>
          <w:rFonts w:ascii="Times New Roman" w:hAnsi="Times New Roman" w:cs="Times New Roman"/>
          <w:sz w:val="20"/>
          <w:szCs w:val="20"/>
        </w:rPr>
        <w:t>nrednog</w:t>
      </w:r>
      <w:r w:rsidR="00EE300B" w:rsidRPr="0067494F">
        <w:rPr>
          <w:rFonts w:ascii="Times New Roman" w:hAnsi="Times New Roman" w:cs="Times New Roman"/>
          <w:sz w:val="20"/>
          <w:szCs w:val="20"/>
        </w:rPr>
        <w:t xml:space="preserve"> </w:t>
      </w:r>
      <w:r>
        <w:rPr>
          <w:rFonts w:ascii="Times New Roman" w:hAnsi="Times New Roman" w:cs="Times New Roman"/>
          <w:sz w:val="20"/>
          <w:szCs w:val="20"/>
        </w:rPr>
        <w:t>profesora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za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užu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naučnu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oblast</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Interna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medicina</w:t>
      </w:r>
      <w:r w:rsidR="0010697E" w:rsidRPr="0067494F">
        <w:rPr>
          <w:rFonts w:ascii="Times New Roman" w:hAnsi="Times New Roman" w:cs="Times New Roman"/>
          <w:sz w:val="20"/>
          <w:szCs w:val="20"/>
        </w:rPr>
        <w:t xml:space="preserve"> (</w:t>
      </w:r>
      <w:r>
        <w:rPr>
          <w:rFonts w:ascii="Times New Roman" w:hAnsi="Times New Roman" w:cs="Times New Roman"/>
          <w:sz w:val="20"/>
          <w:szCs w:val="20"/>
          <w:lang w:val="it-IT"/>
        </w:rPr>
        <w:t>kardiologija</w:t>
      </w:r>
      <w:r w:rsidR="0010697E" w:rsidRPr="0067494F">
        <w:rPr>
          <w:rFonts w:ascii="Times New Roman" w:hAnsi="Times New Roman" w:cs="Times New Roman"/>
          <w:sz w:val="20"/>
          <w:szCs w:val="20"/>
        </w:rPr>
        <w:t>)</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Medicinskog</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fakulteta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Univerziteta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Beogradu</w:t>
      </w:r>
      <w:r w:rsidR="00D6779D">
        <w:rPr>
          <w:rFonts w:ascii="Times New Roman" w:hAnsi="Times New Roman" w:cs="Times New Roman"/>
          <w:sz w:val="20"/>
          <w:szCs w:val="20"/>
          <w:lang w:val="it-IT"/>
        </w:rPr>
        <w:t xml:space="preserve"> </w:t>
      </w:r>
      <w:r>
        <w:rPr>
          <w:rFonts w:ascii="Times New Roman" w:hAnsi="Times New Roman" w:cs="Times New Roman"/>
          <w:sz w:val="20"/>
          <w:szCs w:val="20"/>
          <w:lang w:val="it-IT"/>
        </w:rPr>
        <w:t>prijavio</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se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jedan</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kandidat</w:t>
      </w:r>
      <w:r w:rsidR="0010697E" w:rsidRPr="0067494F">
        <w:rPr>
          <w:rFonts w:ascii="Times New Roman" w:hAnsi="Times New Roman" w:cs="Times New Roman"/>
          <w:sz w:val="20"/>
          <w:szCs w:val="20"/>
          <w:lang w:val="it-IT"/>
        </w:rPr>
        <w:t xml:space="preserve">: </w:t>
      </w:r>
      <w:r w:rsidR="00C22C2D">
        <w:rPr>
          <w:rFonts w:ascii="Times New Roman" w:hAnsi="Times New Roman" w:cs="Times New Roman"/>
          <w:sz w:val="20"/>
          <w:szCs w:val="20"/>
          <w:lang w:val="sr-Cyrl-RS"/>
        </w:rPr>
        <w:t xml:space="preserve">ванредни професор </w:t>
      </w:r>
      <w:r>
        <w:rPr>
          <w:rFonts w:ascii="Times New Roman" w:hAnsi="Times New Roman" w:cs="Times New Roman"/>
          <w:sz w:val="20"/>
          <w:szCs w:val="20"/>
          <w:lang w:val="it-IT"/>
        </w:rPr>
        <w:t>dr</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Dejan</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Orlić</w:t>
      </w:r>
      <w:r w:rsidR="0010697E" w:rsidRPr="0067494F">
        <w:rPr>
          <w:rFonts w:ascii="Times New Roman" w:hAnsi="Times New Roman" w:cs="Times New Roman"/>
          <w:sz w:val="20"/>
          <w:szCs w:val="20"/>
          <w:lang w:val="it-IT"/>
        </w:rPr>
        <w:t xml:space="preserve">. </w:t>
      </w:r>
    </w:p>
    <w:p w14:paraId="085AE139" w14:textId="2DDEFDF5" w:rsidR="00550702" w:rsidRPr="0067494F" w:rsidRDefault="00DB619F" w:rsidP="00056112">
      <w:pPr>
        <w:pStyle w:val="BodyA"/>
        <w:spacing w:after="0" w:line="240" w:lineRule="auto"/>
        <w:jc w:val="both"/>
        <w:rPr>
          <w:rFonts w:ascii="Times New Roman" w:eastAsia="Times New Roman" w:hAnsi="Times New Roman" w:cs="Times New Roman"/>
          <w:sz w:val="20"/>
          <w:szCs w:val="20"/>
          <w:lang w:val="it-IT"/>
        </w:rPr>
      </w:pPr>
      <w:r>
        <w:rPr>
          <w:rFonts w:ascii="Times New Roman" w:hAnsi="Times New Roman" w:cs="Times New Roman"/>
          <w:sz w:val="20"/>
          <w:szCs w:val="20"/>
          <w:lang w:val="it-IT"/>
        </w:rPr>
        <w:t>Prijavlјeni</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kandidat</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je</w:t>
      </w:r>
      <w:r w:rsidR="0010697E" w:rsidRPr="0067494F">
        <w:rPr>
          <w:rFonts w:ascii="Times New Roman" w:hAnsi="Times New Roman" w:cs="Times New Roman"/>
          <w:sz w:val="20"/>
          <w:szCs w:val="20"/>
          <w:lang w:val="it-IT"/>
        </w:rPr>
        <w:t xml:space="preserve"> </w:t>
      </w:r>
      <w:r w:rsidR="00C22C2D">
        <w:rPr>
          <w:rFonts w:ascii="Times New Roman" w:hAnsi="Times New Roman" w:cs="Times New Roman"/>
          <w:sz w:val="20"/>
          <w:szCs w:val="20"/>
          <w:lang w:val="sr-Cyrl-RS"/>
        </w:rPr>
        <w:t>ванредни професор</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na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Katedri</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interne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medicine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od</w:t>
      </w:r>
      <w:r w:rsidR="0010697E" w:rsidRPr="0067494F">
        <w:rPr>
          <w:rFonts w:ascii="Times New Roman" w:hAnsi="Times New Roman" w:cs="Times New Roman"/>
          <w:sz w:val="20"/>
          <w:szCs w:val="20"/>
          <w:lang w:val="it-IT"/>
        </w:rPr>
        <w:t xml:space="preserve"> 20</w:t>
      </w:r>
      <w:r w:rsidR="00C22C2D">
        <w:rPr>
          <w:rFonts w:ascii="Times New Roman" w:hAnsi="Times New Roman" w:cs="Times New Roman"/>
          <w:sz w:val="20"/>
          <w:szCs w:val="20"/>
          <w:lang w:val="sr-Cyrl-RS"/>
        </w:rPr>
        <w:t>2</w:t>
      </w:r>
      <w:r w:rsidR="0010697E" w:rsidRPr="0067494F">
        <w:rPr>
          <w:rFonts w:ascii="Times New Roman" w:hAnsi="Times New Roman" w:cs="Times New Roman"/>
          <w:sz w:val="20"/>
          <w:szCs w:val="20"/>
          <w:lang w:val="it-IT"/>
        </w:rPr>
        <w:t xml:space="preserve">1. </w:t>
      </w:r>
      <w:r>
        <w:rPr>
          <w:rFonts w:ascii="Times New Roman" w:hAnsi="Times New Roman" w:cs="Times New Roman"/>
          <w:sz w:val="20"/>
          <w:szCs w:val="20"/>
          <w:lang w:val="it-IT"/>
        </w:rPr>
        <w:t>godine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Kandidat</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ispunjava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sve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uslove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za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izbor</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w:t>
      </w:r>
      <w:r w:rsidR="0010697E" w:rsidRPr="0067494F">
        <w:rPr>
          <w:rFonts w:ascii="Times New Roman" w:hAnsi="Times New Roman" w:cs="Times New Roman"/>
          <w:sz w:val="20"/>
          <w:szCs w:val="20"/>
          <w:lang w:val="it-IT"/>
        </w:rPr>
        <w:t xml:space="preserve"> </w:t>
      </w:r>
      <w:r w:rsidR="00C22C2D">
        <w:rPr>
          <w:rFonts w:ascii="Times New Roman" w:hAnsi="Times New Roman" w:cs="Times New Roman"/>
          <w:sz w:val="20"/>
          <w:szCs w:val="20"/>
          <w:lang w:val="sr-Cyrl-RS"/>
        </w:rPr>
        <w:t>звање</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rPr>
        <w:t>v</w:t>
      </w:r>
      <w:r>
        <w:rPr>
          <w:rFonts w:ascii="Times New Roman" w:hAnsi="Times New Roman" w:cs="Times New Roman"/>
          <w:sz w:val="20"/>
          <w:szCs w:val="20"/>
          <w:lang w:val="it-IT"/>
        </w:rPr>
        <w:t>a</w:t>
      </w:r>
      <w:r>
        <w:rPr>
          <w:rFonts w:ascii="Times New Roman" w:hAnsi="Times New Roman" w:cs="Times New Roman"/>
          <w:sz w:val="20"/>
          <w:szCs w:val="20"/>
        </w:rPr>
        <w:t>nrednog</w:t>
      </w:r>
      <w:r w:rsidR="00EE300B" w:rsidRPr="0067494F">
        <w:rPr>
          <w:rFonts w:ascii="Times New Roman" w:hAnsi="Times New Roman" w:cs="Times New Roman"/>
          <w:sz w:val="20"/>
          <w:szCs w:val="20"/>
        </w:rPr>
        <w:t xml:space="preserve"> </w:t>
      </w:r>
      <w:r>
        <w:rPr>
          <w:rFonts w:ascii="Times New Roman" w:hAnsi="Times New Roman" w:cs="Times New Roman"/>
          <w:sz w:val="20"/>
          <w:szCs w:val="20"/>
        </w:rPr>
        <w:t>profesora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predviđenim</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Zakonom</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o</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visokom</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obrazovanju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i</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rPr>
        <w:t>Pravilnikom</w:t>
      </w:r>
      <w:r w:rsidR="0010697E" w:rsidRPr="0067494F">
        <w:rPr>
          <w:rFonts w:ascii="Times New Roman" w:hAnsi="Times New Roman" w:cs="Times New Roman"/>
          <w:sz w:val="20"/>
          <w:szCs w:val="20"/>
        </w:rPr>
        <w:t xml:space="preserve"> </w:t>
      </w:r>
      <w:r>
        <w:rPr>
          <w:rFonts w:ascii="Times New Roman" w:hAnsi="Times New Roman" w:cs="Times New Roman"/>
          <w:sz w:val="20"/>
          <w:szCs w:val="20"/>
          <w:lang w:val="it-IT"/>
        </w:rPr>
        <w:t>Medicinskog</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fakulteta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Beogradu</w:t>
      </w:r>
      <w:r w:rsidR="0010697E" w:rsidRPr="0067494F">
        <w:rPr>
          <w:rFonts w:ascii="Times New Roman" w:hAnsi="Times New Roman" w:cs="Times New Roman"/>
          <w:sz w:val="20"/>
          <w:szCs w:val="20"/>
          <w:lang w:val="it-IT"/>
        </w:rPr>
        <w:t xml:space="preserve">. </w:t>
      </w:r>
    </w:p>
    <w:p w14:paraId="217EF232" w14:textId="77777777" w:rsidR="00550702" w:rsidRPr="0067494F" w:rsidRDefault="0010697E" w:rsidP="00056112">
      <w:pPr>
        <w:pStyle w:val="BodyA"/>
        <w:spacing w:after="0" w:line="240" w:lineRule="auto"/>
        <w:jc w:val="both"/>
        <w:rPr>
          <w:rFonts w:ascii="Times New Roman" w:eastAsia="Times New Roman" w:hAnsi="Times New Roman" w:cs="Times New Roman"/>
          <w:sz w:val="20"/>
          <w:szCs w:val="20"/>
        </w:rPr>
      </w:pPr>
      <w:r w:rsidRPr="0067494F">
        <w:rPr>
          <w:rFonts w:ascii="Times New Roman" w:eastAsia="Times New Roman" w:hAnsi="Times New Roman" w:cs="Times New Roman"/>
          <w:sz w:val="20"/>
          <w:szCs w:val="20"/>
          <w:lang w:val="it-IT"/>
        </w:rPr>
        <w:tab/>
      </w:r>
    </w:p>
    <w:p w14:paraId="1E1E1B44" w14:textId="77777777" w:rsidR="00550702" w:rsidRPr="0067494F" w:rsidRDefault="00DB619F" w:rsidP="00056112">
      <w:pPr>
        <w:pStyle w:val="BodyA"/>
        <w:spacing w:after="0" w:line="240" w:lineRule="auto"/>
        <w:jc w:val="both"/>
        <w:rPr>
          <w:rFonts w:ascii="Times New Roman" w:eastAsia="Times New Roman" w:hAnsi="Times New Roman" w:cs="Times New Roman"/>
          <w:sz w:val="20"/>
          <w:szCs w:val="20"/>
          <w:lang w:val="it-IT"/>
        </w:rPr>
      </w:pPr>
      <w:r>
        <w:rPr>
          <w:rFonts w:ascii="Times New Roman" w:hAnsi="Times New Roman" w:cs="Times New Roman"/>
          <w:sz w:val="20"/>
          <w:szCs w:val="20"/>
          <w:lang w:val="it-IT"/>
        </w:rPr>
        <w:t>Imajući</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vidu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stručno</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medicinske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sposobnosti</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ispolјene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svakodnevnom</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praktičnom</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radu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i</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potencijale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kandidata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dosadašnji</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stručno</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naučni</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rad</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i</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pedagoške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osobine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komisija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zak</w:t>
      </w:r>
      <w:r>
        <w:rPr>
          <w:rFonts w:ascii="Times New Roman" w:hAnsi="Times New Roman" w:cs="Times New Roman"/>
          <w:sz w:val="20"/>
          <w:szCs w:val="20"/>
        </w:rPr>
        <w:t>lј</w:t>
      </w:r>
      <w:r>
        <w:rPr>
          <w:rFonts w:ascii="Times New Roman" w:hAnsi="Times New Roman" w:cs="Times New Roman"/>
          <w:sz w:val="20"/>
          <w:szCs w:val="20"/>
          <w:lang w:val="it-IT"/>
        </w:rPr>
        <w:t>učuje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da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se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radi</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o</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izvanrednom</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kandidatu</w:t>
      </w:r>
      <w:r w:rsidR="0010697E" w:rsidRPr="0067494F">
        <w:rPr>
          <w:rFonts w:ascii="Times New Roman" w:hAnsi="Times New Roman" w:cs="Times New Roman"/>
          <w:sz w:val="20"/>
          <w:szCs w:val="20"/>
          <w:lang w:val="it-IT"/>
        </w:rPr>
        <w:t>.</w:t>
      </w:r>
    </w:p>
    <w:p w14:paraId="0408D4E7" w14:textId="77777777" w:rsidR="00550702" w:rsidRPr="0067494F" w:rsidRDefault="0010697E" w:rsidP="00056112">
      <w:pPr>
        <w:pStyle w:val="BodyA"/>
        <w:spacing w:after="0" w:line="240" w:lineRule="auto"/>
        <w:jc w:val="both"/>
        <w:rPr>
          <w:rFonts w:ascii="Times New Roman" w:eastAsia="Times New Roman" w:hAnsi="Times New Roman" w:cs="Times New Roman"/>
          <w:sz w:val="20"/>
          <w:szCs w:val="20"/>
        </w:rPr>
      </w:pPr>
      <w:r w:rsidRPr="0067494F">
        <w:rPr>
          <w:rFonts w:ascii="Times New Roman" w:eastAsia="Times New Roman" w:hAnsi="Times New Roman" w:cs="Times New Roman"/>
          <w:sz w:val="20"/>
          <w:szCs w:val="20"/>
          <w:lang w:val="it-IT"/>
        </w:rPr>
        <w:tab/>
      </w:r>
    </w:p>
    <w:p w14:paraId="61DC432F" w14:textId="77777777" w:rsidR="00550702" w:rsidRPr="0067494F" w:rsidRDefault="00DB619F" w:rsidP="00056112">
      <w:pPr>
        <w:pStyle w:val="BodyA"/>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lang w:val="it-IT"/>
        </w:rPr>
        <w:t>Postupajući</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skladu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sa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kriterijumima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za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izbor</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nastavnika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i</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saradnika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na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Medicinskom</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fakultetu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Beogradu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Komisija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jednoglasno</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predlaže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Izbornom</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veću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da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utvrdi</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predlog</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za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izbor</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dr</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DEJANA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ORLIĆA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zvanje</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rPr>
        <w:t>VANREDNOG</w:t>
      </w:r>
      <w:r w:rsidR="00EE300B" w:rsidRPr="0067494F">
        <w:rPr>
          <w:rFonts w:ascii="Times New Roman" w:hAnsi="Times New Roman" w:cs="Times New Roman"/>
          <w:sz w:val="20"/>
          <w:szCs w:val="20"/>
        </w:rPr>
        <w:t xml:space="preserve"> </w:t>
      </w:r>
      <w:r>
        <w:rPr>
          <w:rFonts w:ascii="Times New Roman" w:hAnsi="Times New Roman" w:cs="Times New Roman"/>
          <w:sz w:val="20"/>
          <w:szCs w:val="20"/>
        </w:rPr>
        <w:t>PROFESORA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za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užu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naučnu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oblast</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INTERNA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MEDICINA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kardiologija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na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Medicinskom</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fakultetu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Univerziteta</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u</w:t>
      </w:r>
      <w:r w:rsidR="0010697E" w:rsidRPr="0067494F">
        <w:rPr>
          <w:rFonts w:ascii="Times New Roman" w:hAnsi="Times New Roman" w:cs="Times New Roman"/>
          <w:sz w:val="20"/>
          <w:szCs w:val="20"/>
          <w:lang w:val="it-IT"/>
        </w:rPr>
        <w:t xml:space="preserve"> </w:t>
      </w:r>
      <w:r>
        <w:rPr>
          <w:rFonts w:ascii="Times New Roman" w:hAnsi="Times New Roman" w:cs="Times New Roman"/>
          <w:sz w:val="20"/>
          <w:szCs w:val="20"/>
          <w:lang w:val="it-IT"/>
        </w:rPr>
        <w:t>Beogradu</w:t>
      </w:r>
      <w:r w:rsidR="0010697E" w:rsidRPr="0067494F">
        <w:rPr>
          <w:rFonts w:ascii="Times New Roman" w:hAnsi="Times New Roman" w:cs="Times New Roman"/>
          <w:sz w:val="20"/>
          <w:szCs w:val="20"/>
          <w:lang w:val="it-IT"/>
        </w:rPr>
        <w:t>.</w:t>
      </w:r>
    </w:p>
    <w:p w14:paraId="5A0A54CA"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5963A6BE"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5F00AD4D"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38053A7D" w14:textId="4FA6B5B3" w:rsidR="00550702" w:rsidRPr="0067494F" w:rsidRDefault="00C22C2D" w:rsidP="00056112">
      <w:pPr>
        <w:pStyle w:val="BodyA"/>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 Beogradu, </w:t>
      </w:r>
      <w:r w:rsidR="00C172AF">
        <w:rPr>
          <w:rFonts w:ascii="Times New Roman" w:eastAsia="Times New Roman" w:hAnsi="Times New Roman" w:cs="Times New Roman"/>
          <w:sz w:val="20"/>
          <w:szCs w:val="20"/>
          <w:lang w:val="sr-Cyrl-RS"/>
        </w:rPr>
        <w:t>23</w:t>
      </w:r>
      <w:r w:rsidR="002F795F">
        <w:rPr>
          <w:rFonts w:ascii="Times New Roman" w:eastAsia="Times New Roman" w:hAnsi="Times New Roman" w:cs="Times New Roman"/>
          <w:sz w:val="20"/>
          <w:szCs w:val="20"/>
        </w:rPr>
        <w:t>.</w:t>
      </w:r>
      <w:r w:rsidR="00C172AF">
        <w:rPr>
          <w:rFonts w:ascii="Times New Roman" w:eastAsia="Times New Roman" w:hAnsi="Times New Roman" w:cs="Times New Roman"/>
          <w:sz w:val="20"/>
          <w:szCs w:val="20"/>
          <w:lang w:val="sr-Cyrl-RS"/>
        </w:rPr>
        <w:t>3</w:t>
      </w:r>
      <w:r w:rsidR="002F795F">
        <w:rPr>
          <w:rFonts w:ascii="Times New Roman" w:eastAsia="Times New Roman" w:hAnsi="Times New Roman" w:cs="Times New Roman"/>
          <w:sz w:val="20"/>
          <w:szCs w:val="20"/>
        </w:rPr>
        <w:t>.202</w:t>
      </w:r>
      <w:r w:rsidR="00C172AF">
        <w:rPr>
          <w:rFonts w:ascii="Times New Roman" w:eastAsia="Times New Roman" w:hAnsi="Times New Roman" w:cs="Times New Roman"/>
          <w:sz w:val="20"/>
          <w:szCs w:val="20"/>
          <w:lang w:val="sr-Cyrl-RS"/>
        </w:rPr>
        <w:t>6</w:t>
      </w:r>
      <w:r w:rsidR="002F795F">
        <w:rPr>
          <w:rFonts w:ascii="Times New Roman" w:eastAsia="Times New Roman" w:hAnsi="Times New Roman" w:cs="Times New Roman"/>
          <w:sz w:val="20"/>
          <w:szCs w:val="20"/>
        </w:rPr>
        <w:t>. godine</w:t>
      </w:r>
    </w:p>
    <w:p w14:paraId="3BA1AD3E"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44800993"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7EFC3560" w14:textId="4F3F2034" w:rsidR="00550702" w:rsidRPr="0067494F" w:rsidRDefault="0010697E" w:rsidP="00056112">
      <w:pPr>
        <w:pStyle w:val="BodyA"/>
        <w:spacing w:after="0" w:line="240" w:lineRule="auto"/>
        <w:jc w:val="both"/>
        <w:rPr>
          <w:rFonts w:ascii="Times New Roman" w:eastAsia="Times New Roman Bold" w:hAnsi="Times New Roman" w:cs="Times New Roman"/>
          <w:sz w:val="20"/>
          <w:szCs w:val="20"/>
          <w:lang w:val="it-IT"/>
        </w:rPr>
      </w:pPr>
      <w:r w:rsidRPr="0067494F">
        <w:rPr>
          <w:rFonts w:ascii="Times New Roman" w:eastAsia="Times New Roman" w:hAnsi="Times New Roman" w:cs="Times New Roman"/>
          <w:sz w:val="20"/>
          <w:szCs w:val="20"/>
        </w:rPr>
        <w:tab/>
      </w:r>
      <w:r w:rsidR="002F795F">
        <w:rPr>
          <w:rFonts w:ascii="Times New Roman" w:eastAsia="Times New Roman" w:hAnsi="Times New Roman" w:cs="Times New Roman"/>
          <w:sz w:val="20"/>
          <w:szCs w:val="20"/>
        </w:rPr>
        <w:tab/>
      </w:r>
      <w:r w:rsidR="002F795F">
        <w:rPr>
          <w:rFonts w:ascii="Times New Roman" w:eastAsia="Times New Roman" w:hAnsi="Times New Roman" w:cs="Times New Roman"/>
          <w:sz w:val="20"/>
          <w:szCs w:val="20"/>
        </w:rPr>
        <w:tab/>
      </w:r>
      <w:r w:rsidR="002F795F">
        <w:rPr>
          <w:rFonts w:ascii="Times New Roman" w:eastAsia="Times New Roman" w:hAnsi="Times New Roman" w:cs="Times New Roman"/>
          <w:sz w:val="20"/>
          <w:szCs w:val="20"/>
        </w:rPr>
        <w:tab/>
      </w:r>
      <w:r w:rsidR="002F795F">
        <w:rPr>
          <w:rFonts w:ascii="Times New Roman" w:eastAsia="Times New Roman" w:hAnsi="Times New Roman" w:cs="Times New Roman"/>
          <w:sz w:val="20"/>
          <w:szCs w:val="20"/>
        </w:rPr>
        <w:tab/>
      </w:r>
      <w:r w:rsidR="002F795F">
        <w:rPr>
          <w:rFonts w:ascii="Times New Roman" w:eastAsia="Times New Roman" w:hAnsi="Times New Roman" w:cs="Times New Roman"/>
          <w:sz w:val="20"/>
          <w:szCs w:val="20"/>
        </w:rPr>
        <w:tab/>
      </w:r>
      <w:r w:rsidR="00C22C2D">
        <w:rPr>
          <w:rFonts w:ascii="Times New Roman" w:hAnsi="Times New Roman" w:cs="Times New Roman"/>
          <w:sz w:val="20"/>
          <w:szCs w:val="20"/>
          <w:lang w:val="sr-Cyrl-RS"/>
        </w:rPr>
        <w:t>КОМИСИЈА</w:t>
      </w:r>
      <w:r w:rsidRPr="0067494F">
        <w:rPr>
          <w:rFonts w:ascii="Times New Roman" w:hAnsi="Times New Roman" w:cs="Times New Roman"/>
          <w:sz w:val="20"/>
          <w:szCs w:val="20"/>
          <w:lang w:val="it-IT"/>
        </w:rPr>
        <w:t>:</w:t>
      </w:r>
    </w:p>
    <w:p w14:paraId="2C989013" w14:textId="77777777" w:rsidR="00550702" w:rsidRPr="0067494F" w:rsidRDefault="0010697E" w:rsidP="00056112">
      <w:pPr>
        <w:pStyle w:val="BodyA"/>
        <w:spacing w:after="0" w:line="240" w:lineRule="auto"/>
        <w:jc w:val="both"/>
        <w:rPr>
          <w:rFonts w:ascii="Times New Roman" w:eastAsia="Times New Roman" w:hAnsi="Times New Roman" w:cs="Times New Roman"/>
          <w:sz w:val="20"/>
          <w:szCs w:val="20"/>
        </w:rPr>
      </w:pPr>
      <w:r w:rsidRPr="0067494F">
        <w:rPr>
          <w:rFonts w:ascii="Times New Roman" w:eastAsia="Times New Roman" w:hAnsi="Times New Roman" w:cs="Times New Roman"/>
          <w:sz w:val="20"/>
          <w:szCs w:val="20"/>
          <w:lang w:val="it-IT"/>
        </w:rPr>
        <w:tab/>
      </w:r>
      <w:r w:rsidRPr="0067494F">
        <w:rPr>
          <w:rFonts w:ascii="Times New Roman" w:eastAsia="Times New Roman" w:hAnsi="Times New Roman" w:cs="Times New Roman"/>
          <w:sz w:val="20"/>
          <w:szCs w:val="20"/>
          <w:lang w:val="it-IT"/>
        </w:rPr>
        <w:tab/>
      </w:r>
      <w:r w:rsidRPr="0067494F">
        <w:rPr>
          <w:rFonts w:ascii="Times New Roman" w:eastAsia="Times New Roman" w:hAnsi="Times New Roman" w:cs="Times New Roman"/>
          <w:sz w:val="20"/>
          <w:szCs w:val="20"/>
          <w:lang w:val="it-IT"/>
        </w:rPr>
        <w:tab/>
      </w:r>
      <w:r w:rsidRPr="0067494F">
        <w:rPr>
          <w:rFonts w:ascii="Times New Roman" w:eastAsia="Times New Roman" w:hAnsi="Times New Roman" w:cs="Times New Roman"/>
          <w:sz w:val="20"/>
          <w:szCs w:val="20"/>
          <w:lang w:val="it-IT"/>
        </w:rPr>
        <w:tab/>
      </w:r>
      <w:r w:rsidRPr="0067494F">
        <w:rPr>
          <w:rFonts w:ascii="Times New Roman" w:eastAsia="Times New Roman" w:hAnsi="Times New Roman" w:cs="Times New Roman"/>
          <w:sz w:val="20"/>
          <w:szCs w:val="20"/>
          <w:lang w:val="it-IT"/>
        </w:rPr>
        <w:tab/>
      </w:r>
    </w:p>
    <w:p w14:paraId="73DBE777" w14:textId="64F988BC" w:rsidR="00550702" w:rsidRPr="004A5624" w:rsidRDefault="00C22C2D" w:rsidP="002F795F">
      <w:pPr>
        <w:pStyle w:val="BodyA"/>
        <w:numPr>
          <w:ilvl w:val="0"/>
          <w:numId w:val="105"/>
        </w:numPr>
        <w:tabs>
          <w:tab w:val="num" w:pos="4347"/>
        </w:tabs>
        <w:spacing w:after="0" w:line="240" w:lineRule="auto"/>
        <w:ind w:left="4050" w:firstLine="0"/>
        <w:jc w:val="both"/>
        <w:rPr>
          <w:rFonts w:ascii="Times New Roman" w:eastAsia="Times New Roman" w:hAnsi="Times New Roman" w:cs="Times New Roman"/>
          <w:sz w:val="20"/>
          <w:szCs w:val="20"/>
        </w:rPr>
      </w:pPr>
      <w:r>
        <w:rPr>
          <w:rFonts w:ascii="Times New Roman" w:hAnsi="Times New Roman" w:cs="Times New Roman"/>
          <w:b/>
          <w:sz w:val="20"/>
          <w:szCs w:val="20"/>
          <w:lang w:val="sr-Cyrl-RS"/>
        </w:rPr>
        <w:t>Проф др Бранко Белеслин</w:t>
      </w:r>
      <w:r w:rsidR="0010697E" w:rsidRPr="0067494F">
        <w:rPr>
          <w:rFonts w:ascii="Times New Roman" w:hAnsi="Times New Roman" w:cs="Times New Roman"/>
          <w:sz w:val="20"/>
          <w:szCs w:val="20"/>
        </w:rPr>
        <w:t xml:space="preserve">, </w:t>
      </w:r>
      <w:r w:rsidR="008F60EF" w:rsidRPr="00C22C2D">
        <w:rPr>
          <w:rFonts w:ascii="Times New Roman" w:hAnsi="Times New Roman" w:cs="Times New Roman"/>
          <w:sz w:val="20"/>
          <w:szCs w:val="20"/>
          <w:lang w:val="sr-Cyrl-RS"/>
        </w:rPr>
        <w:t xml:space="preserve">редовни професор </w:t>
      </w:r>
      <w:r w:rsidR="008F60EF">
        <w:rPr>
          <w:rFonts w:ascii="Times New Roman" w:hAnsi="Times New Roman" w:cs="Times New Roman"/>
          <w:sz w:val="20"/>
          <w:szCs w:val="20"/>
          <w:lang w:val="sr-Cyrl-RS"/>
        </w:rPr>
        <w:t>Медицинског факултета Универзитета у Београду</w:t>
      </w:r>
      <w:r w:rsidR="0010697E" w:rsidRPr="0067494F">
        <w:rPr>
          <w:rFonts w:ascii="Times New Roman" w:hAnsi="Times New Roman" w:cs="Times New Roman"/>
          <w:sz w:val="20"/>
          <w:szCs w:val="20"/>
        </w:rPr>
        <w:t xml:space="preserve">, </w:t>
      </w:r>
      <w:r w:rsidR="008F60EF">
        <w:rPr>
          <w:rFonts w:ascii="Times New Roman" w:hAnsi="Times New Roman" w:cs="Times New Roman"/>
          <w:sz w:val="20"/>
          <w:szCs w:val="20"/>
          <w:lang w:val="sr-Cyrl-RS"/>
        </w:rPr>
        <w:t>дописни члан САНУ</w:t>
      </w:r>
      <w:r w:rsidR="0010697E" w:rsidRPr="0067494F">
        <w:rPr>
          <w:rFonts w:ascii="Times New Roman" w:hAnsi="Times New Roman" w:cs="Times New Roman"/>
          <w:sz w:val="20"/>
          <w:szCs w:val="20"/>
        </w:rPr>
        <w:t xml:space="preserve">, </w:t>
      </w:r>
      <w:r w:rsidR="008F60EF">
        <w:rPr>
          <w:rFonts w:ascii="Times New Roman" w:hAnsi="Times New Roman" w:cs="Times New Roman"/>
          <w:sz w:val="20"/>
          <w:szCs w:val="20"/>
          <w:lang w:val="sr-Cyrl-RS"/>
        </w:rPr>
        <w:t>председник</w:t>
      </w:r>
    </w:p>
    <w:p w14:paraId="1260BD3B" w14:textId="77777777" w:rsidR="004A5624" w:rsidRPr="0067494F" w:rsidRDefault="004A5624" w:rsidP="004A5624">
      <w:pPr>
        <w:pStyle w:val="BodyA"/>
        <w:spacing w:after="0" w:line="240" w:lineRule="auto"/>
        <w:ind w:left="4050"/>
        <w:jc w:val="both"/>
        <w:rPr>
          <w:rFonts w:ascii="Times New Roman" w:eastAsia="Times New Roman" w:hAnsi="Times New Roman" w:cs="Times New Roman"/>
          <w:sz w:val="20"/>
          <w:szCs w:val="20"/>
        </w:rPr>
      </w:pPr>
    </w:p>
    <w:p w14:paraId="313C6A01" w14:textId="52A7D74C" w:rsidR="00550702" w:rsidRDefault="00550702" w:rsidP="002F795F">
      <w:pPr>
        <w:pStyle w:val="BodyA"/>
        <w:tabs>
          <w:tab w:val="left" w:pos="360"/>
        </w:tabs>
        <w:spacing w:after="0" w:line="240" w:lineRule="auto"/>
        <w:ind w:left="4050"/>
        <w:jc w:val="both"/>
        <w:rPr>
          <w:rFonts w:ascii="Times New Roman" w:eastAsia="Times New Roman" w:hAnsi="Times New Roman" w:cs="Times New Roman"/>
          <w:sz w:val="20"/>
          <w:szCs w:val="20"/>
        </w:rPr>
      </w:pPr>
    </w:p>
    <w:p w14:paraId="44CAA1F5" w14:textId="1DC16AE3" w:rsidR="004A5624" w:rsidRPr="0067494F" w:rsidRDefault="004A5624" w:rsidP="002F795F">
      <w:pPr>
        <w:pStyle w:val="BodyA"/>
        <w:tabs>
          <w:tab w:val="left" w:pos="360"/>
        </w:tabs>
        <w:spacing w:after="0" w:line="240" w:lineRule="auto"/>
        <w:ind w:left="405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14:paraId="75BB6F3E" w14:textId="3C879D3C" w:rsidR="00550702" w:rsidRPr="004A5624" w:rsidRDefault="00C22C2D" w:rsidP="002F795F">
      <w:pPr>
        <w:pStyle w:val="BodyA"/>
        <w:numPr>
          <w:ilvl w:val="0"/>
          <w:numId w:val="105"/>
        </w:numPr>
        <w:tabs>
          <w:tab w:val="num" w:pos="4347"/>
        </w:tabs>
        <w:spacing w:after="0" w:line="240" w:lineRule="auto"/>
        <w:ind w:left="4050" w:firstLine="0"/>
        <w:jc w:val="both"/>
        <w:rPr>
          <w:rFonts w:ascii="Times New Roman" w:eastAsia="Times New Roman" w:hAnsi="Times New Roman" w:cs="Times New Roman"/>
          <w:sz w:val="20"/>
          <w:szCs w:val="20"/>
        </w:rPr>
      </w:pPr>
      <w:r>
        <w:rPr>
          <w:rFonts w:ascii="Times New Roman" w:hAnsi="Times New Roman" w:cs="Times New Roman"/>
          <w:b/>
          <w:sz w:val="20"/>
          <w:szCs w:val="20"/>
          <w:lang w:val="sr-Cyrl-RS"/>
        </w:rPr>
        <w:t>Проф др Синиша Стојковић</w:t>
      </w:r>
      <w:r>
        <w:rPr>
          <w:rFonts w:ascii="Times New Roman" w:hAnsi="Times New Roman" w:cs="Times New Roman"/>
          <w:sz w:val="20"/>
          <w:szCs w:val="20"/>
        </w:rPr>
        <w:t xml:space="preserve">, </w:t>
      </w:r>
      <w:r w:rsidR="008F60EF" w:rsidRPr="00C22C2D">
        <w:rPr>
          <w:rFonts w:ascii="Times New Roman" w:hAnsi="Times New Roman" w:cs="Times New Roman"/>
          <w:sz w:val="20"/>
          <w:szCs w:val="20"/>
          <w:lang w:val="sr-Cyrl-RS"/>
        </w:rPr>
        <w:t xml:space="preserve">редовни професор </w:t>
      </w:r>
      <w:r w:rsidR="008F60EF">
        <w:rPr>
          <w:rFonts w:ascii="Times New Roman" w:hAnsi="Times New Roman" w:cs="Times New Roman"/>
          <w:sz w:val="20"/>
          <w:szCs w:val="20"/>
          <w:lang w:val="sr-Cyrl-RS"/>
        </w:rPr>
        <w:t>Медицинског факултета Универзитета у Београду</w:t>
      </w:r>
      <w:r w:rsidR="0010697E" w:rsidRPr="0067494F">
        <w:rPr>
          <w:rFonts w:ascii="Times New Roman" w:hAnsi="Times New Roman" w:cs="Times New Roman"/>
          <w:sz w:val="20"/>
          <w:szCs w:val="20"/>
        </w:rPr>
        <w:t xml:space="preserve">, </w:t>
      </w:r>
      <w:r>
        <w:rPr>
          <w:rFonts w:ascii="Times New Roman" w:hAnsi="Times New Roman" w:cs="Times New Roman"/>
          <w:sz w:val="20"/>
          <w:szCs w:val="20"/>
          <w:lang w:val="sr-Cyrl-RS"/>
        </w:rPr>
        <w:t>члан</w:t>
      </w:r>
    </w:p>
    <w:p w14:paraId="76A4D140" w14:textId="77777777" w:rsidR="004A5624" w:rsidRPr="0067494F" w:rsidRDefault="004A5624" w:rsidP="004A5624">
      <w:pPr>
        <w:pStyle w:val="BodyA"/>
        <w:spacing w:after="0" w:line="240" w:lineRule="auto"/>
        <w:ind w:left="4050"/>
        <w:jc w:val="both"/>
        <w:rPr>
          <w:rFonts w:ascii="Times New Roman" w:eastAsia="Times New Roman" w:hAnsi="Times New Roman" w:cs="Times New Roman"/>
          <w:sz w:val="20"/>
          <w:szCs w:val="20"/>
        </w:rPr>
      </w:pPr>
    </w:p>
    <w:p w14:paraId="32A79748" w14:textId="77777777" w:rsidR="00550702" w:rsidRPr="0067494F" w:rsidRDefault="00550702" w:rsidP="002F795F">
      <w:pPr>
        <w:pStyle w:val="BodyA"/>
        <w:spacing w:after="0" w:line="240" w:lineRule="auto"/>
        <w:ind w:left="4050"/>
        <w:jc w:val="both"/>
        <w:rPr>
          <w:rFonts w:ascii="Times New Roman" w:eastAsia="Times New Roman" w:hAnsi="Times New Roman" w:cs="Times New Roman"/>
          <w:sz w:val="20"/>
          <w:szCs w:val="20"/>
        </w:rPr>
      </w:pPr>
    </w:p>
    <w:p w14:paraId="62638570" w14:textId="3F0F5AD1" w:rsidR="00EE300B" w:rsidRPr="0067494F" w:rsidRDefault="004A5624" w:rsidP="002F795F">
      <w:pPr>
        <w:pStyle w:val="BodyA"/>
        <w:spacing w:after="0" w:line="240" w:lineRule="auto"/>
        <w:ind w:left="405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14:paraId="519E18AF" w14:textId="58E26C67" w:rsidR="00550702" w:rsidRPr="004A5624" w:rsidRDefault="00C22C2D" w:rsidP="002C4325">
      <w:pPr>
        <w:pStyle w:val="BodyA"/>
        <w:numPr>
          <w:ilvl w:val="0"/>
          <w:numId w:val="105"/>
        </w:numPr>
        <w:tabs>
          <w:tab w:val="num" w:pos="4347"/>
        </w:tabs>
        <w:spacing w:after="0" w:line="240" w:lineRule="auto"/>
        <w:ind w:left="4050" w:firstLine="0"/>
        <w:jc w:val="both"/>
        <w:rPr>
          <w:rFonts w:ascii="Times New Roman" w:eastAsia="Times New Roman" w:hAnsi="Times New Roman" w:cs="Times New Roman"/>
          <w:sz w:val="20"/>
          <w:szCs w:val="20"/>
        </w:rPr>
      </w:pPr>
      <w:r>
        <w:rPr>
          <w:rFonts w:ascii="Times New Roman" w:hAnsi="Times New Roman" w:cs="Times New Roman"/>
          <w:b/>
          <w:sz w:val="20"/>
          <w:szCs w:val="20"/>
          <w:lang w:val="sr-Cyrl-RS"/>
        </w:rPr>
        <w:t xml:space="preserve">Проф др </w:t>
      </w:r>
      <w:r w:rsidR="00DA7BE8">
        <w:rPr>
          <w:rFonts w:ascii="Times New Roman" w:hAnsi="Times New Roman" w:cs="Times New Roman"/>
          <w:b/>
          <w:sz w:val="20"/>
          <w:szCs w:val="20"/>
          <w:lang w:val="sr-Cyrl-RS"/>
        </w:rPr>
        <w:t>Милан Брајовић</w:t>
      </w:r>
      <w:r w:rsidR="0010697E" w:rsidRPr="00C22C2D">
        <w:rPr>
          <w:rFonts w:ascii="Times New Roman" w:hAnsi="Times New Roman" w:cs="Times New Roman"/>
          <w:sz w:val="20"/>
          <w:szCs w:val="20"/>
        </w:rPr>
        <w:t xml:space="preserve">, </w:t>
      </w:r>
      <w:r w:rsidRPr="00C22C2D">
        <w:rPr>
          <w:rFonts w:ascii="Times New Roman" w:hAnsi="Times New Roman" w:cs="Times New Roman"/>
          <w:sz w:val="20"/>
          <w:szCs w:val="20"/>
          <w:lang w:val="sr-Cyrl-RS"/>
        </w:rPr>
        <w:t xml:space="preserve">редовни професор </w:t>
      </w:r>
      <w:r w:rsidR="00DA7BE8">
        <w:rPr>
          <w:rFonts w:ascii="Times New Roman" w:hAnsi="Times New Roman" w:cs="Times New Roman"/>
          <w:sz w:val="20"/>
          <w:szCs w:val="20"/>
          <w:lang w:val="sr-Cyrl-RS"/>
        </w:rPr>
        <w:t>Стоматолошког факултета Универзитета у Београду,</w:t>
      </w:r>
      <w:r w:rsidRPr="00C22C2D">
        <w:rPr>
          <w:rFonts w:ascii="Times New Roman" w:hAnsi="Times New Roman" w:cs="Times New Roman"/>
          <w:sz w:val="20"/>
          <w:szCs w:val="20"/>
          <w:lang w:val="sr-Cyrl-RS"/>
        </w:rPr>
        <w:t xml:space="preserve"> члан</w:t>
      </w:r>
      <w:r w:rsidR="0010697E" w:rsidRPr="00C22C2D">
        <w:rPr>
          <w:rFonts w:ascii="Times New Roman" w:hAnsi="Times New Roman" w:cs="Times New Roman"/>
          <w:sz w:val="20"/>
          <w:szCs w:val="20"/>
        </w:rPr>
        <w:t xml:space="preserve"> </w:t>
      </w:r>
    </w:p>
    <w:p w14:paraId="05B8C9A8" w14:textId="77777777" w:rsidR="004A5624" w:rsidRDefault="004A5624" w:rsidP="004A5624">
      <w:pPr>
        <w:pStyle w:val="BodyA"/>
        <w:spacing w:after="0" w:line="240" w:lineRule="auto"/>
        <w:ind w:left="4050"/>
        <w:jc w:val="both"/>
        <w:rPr>
          <w:rFonts w:ascii="Times New Roman" w:hAnsi="Times New Roman" w:cs="Times New Roman"/>
          <w:b/>
          <w:sz w:val="20"/>
          <w:szCs w:val="20"/>
          <w:lang w:val="sr-Latn-RS"/>
        </w:rPr>
      </w:pPr>
    </w:p>
    <w:p w14:paraId="792777B0" w14:textId="77777777" w:rsidR="004A5624" w:rsidRDefault="004A5624" w:rsidP="004A5624">
      <w:pPr>
        <w:pStyle w:val="BodyA"/>
        <w:spacing w:after="0" w:line="240" w:lineRule="auto"/>
        <w:ind w:left="4050"/>
        <w:jc w:val="both"/>
        <w:rPr>
          <w:rFonts w:ascii="Times New Roman" w:hAnsi="Times New Roman" w:cs="Times New Roman"/>
          <w:b/>
          <w:sz w:val="20"/>
          <w:szCs w:val="20"/>
          <w:lang w:val="sr-Latn-RS"/>
        </w:rPr>
      </w:pPr>
    </w:p>
    <w:p w14:paraId="5B8050F2" w14:textId="08012459" w:rsidR="004A5624" w:rsidRPr="004A5624" w:rsidRDefault="004A5624" w:rsidP="004A5624">
      <w:pPr>
        <w:pStyle w:val="BodyA"/>
        <w:spacing w:after="0" w:line="240" w:lineRule="auto"/>
        <w:ind w:left="4050"/>
        <w:jc w:val="both"/>
        <w:rPr>
          <w:rFonts w:ascii="Times New Roman" w:eastAsia="Times New Roman" w:hAnsi="Times New Roman" w:cs="Times New Roman"/>
          <w:bCs/>
          <w:sz w:val="20"/>
          <w:szCs w:val="20"/>
        </w:rPr>
      </w:pPr>
      <w:r w:rsidRPr="004A5624">
        <w:rPr>
          <w:rFonts w:ascii="Times New Roman" w:hAnsi="Times New Roman" w:cs="Times New Roman"/>
          <w:bCs/>
          <w:sz w:val="20"/>
          <w:szCs w:val="20"/>
          <w:lang w:val="sr-Latn-RS"/>
        </w:rPr>
        <w:t>...........................................................................................................</w:t>
      </w:r>
    </w:p>
    <w:p w14:paraId="3925E005" w14:textId="77777777" w:rsidR="00550702" w:rsidRPr="0067494F" w:rsidRDefault="00550702" w:rsidP="002F795F">
      <w:pPr>
        <w:pStyle w:val="BodyA"/>
        <w:spacing w:after="0" w:line="240" w:lineRule="auto"/>
        <w:ind w:left="4050"/>
        <w:jc w:val="both"/>
        <w:rPr>
          <w:rFonts w:ascii="Times New Roman" w:eastAsia="Times New Roman" w:hAnsi="Times New Roman" w:cs="Times New Roman"/>
          <w:sz w:val="20"/>
          <w:szCs w:val="20"/>
          <w:lang w:val="it-IT"/>
        </w:rPr>
      </w:pPr>
    </w:p>
    <w:p w14:paraId="7D0FEF9D"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lang w:val="it-IT"/>
        </w:rPr>
      </w:pPr>
    </w:p>
    <w:p w14:paraId="67684508"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262D2C6F"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2E0E60B6"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p w14:paraId="78A0FD68" w14:textId="77777777" w:rsidR="00550702" w:rsidRPr="0067494F" w:rsidRDefault="00550702" w:rsidP="00056112">
      <w:pPr>
        <w:pStyle w:val="BodyA"/>
        <w:spacing w:after="0" w:line="240" w:lineRule="auto"/>
        <w:jc w:val="both"/>
        <w:rPr>
          <w:rFonts w:ascii="Times New Roman" w:eastAsia="Times New Roman" w:hAnsi="Times New Roman" w:cs="Times New Roman"/>
          <w:sz w:val="20"/>
          <w:szCs w:val="20"/>
        </w:rPr>
      </w:pPr>
    </w:p>
    <w:sectPr w:rsidR="00550702" w:rsidRPr="0067494F" w:rsidSect="00EC78A6">
      <w:headerReference w:type="default" r:id="rId92"/>
      <w:footerReference w:type="default" r:id="rId93"/>
      <w:pgSz w:w="12240" w:h="15840"/>
      <w:pgMar w:top="630" w:right="1417" w:bottom="630" w:left="1417" w:header="144" w:footer="1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CBAC4" w14:textId="77777777" w:rsidR="00EF2240" w:rsidRDefault="00EF2240" w:rsidP="00550702">
      <w:r>
        <w:separator/>
      </w:r>
    </w:p>
  </w:endnote>
  <w:endnote w:type="continuationSeparator" w:id="0">
    <w:p w14:paraId="63BCA5CD" w14:textId="77777777" w:rsidR="00EF2240" w:rsidRDefault="00EF2240" w:rsidP="0055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Negreta">
    <w:altName w:val="Times New Roman"/>
    <w:charset w:val="00"/>
    <w:family w:val="roman"/>
    <w:pitch w:val="default"/>
  </w:font>
  <w:font w:name="New">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900BB" w14:textId="77777777" w:rsidR="00C0064C" w:rsidRDefault="00C0064C">
    <w:pPr>
      <w:pStyle w:val="Footer"/>
      <w:jc w:val="right"/>
    </w:pPr>
    <w:r>
      <w:fldChar w:fldCharType="begin"/>
    </w:r>
    <w:r>
      <w:instrText xml:space="preserve"> PAGE </w:instrText>
    </w:r>
    <w:r>
      <w:fldChar w:fldCharType="separate"/>
    </w:r>
    <w:r w:rsidR="00102454">
      <w:rPr>
        <w:noProof/>
      </w:rPr>
      <w:t>44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096CF" w14:textId="77777777" w:rsidR="00EF2240" w:rsidRDefault="00EF2240" w:rsidP="00550702">
      <w:r>
        <w:separator/>
      </w:r>
    </w:p>
  </w:footnote>
  <w:footnote w:type="continuationSeparator" w:id="0">
    <w:p w14:paraId="6BD30476" w14:textId="77777777" w:rsidR="00EF2240" w:rsidRDefault="00EF2240" w:rsidP="0055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7D74" w14:textId="77777777" w:rsidR="00C0064C" w:rsidRDefault="00C0064C">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1AF9"/>
    <w:multiLevelType w:val="multilevel"/>
    <w:tmpl w:val="043E055E"/>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1" w15:restartNumberingAfterBreak="0">
    <w:nsid w:val="013D28BA"/>
    <w:multiLevelType w:val="multilevel"/>
    <w:tmpl w:val="6A409298"/>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2" w15:restartNumberingAfterBreak="0">
    <w:nsid w:val="02AE76C5"/>
    <w:multiLevelType w:val="multilevel"/>
    <w:tmpl w:val="462A4F4C"/>
    <w:styleLink w:val="List1"/>
    <w:lvl w:ilvl="0">
      <w:start w:val="2"/>
      <w:numFmt w:val="decimal"/>
      <w:lvlText w:val="%1."/>
      <w:lvlJc w:val="left"/>
      <w:pPr>
        <w:tabs>
          <w:tab w:val="num" w:pos="327"/>
        </w:tabs>
        <w:ind w:left="327" w:hanging="327"/>
      </w:pPr>
      <w:rPr>
        <w:position w:val="0"/>
        <w:sz w:val="20"/>
        <w:szCs w:val="20"/>
        <w:lang w:val="sv-SE"/>
      </w:rPr>
    </w:lvl>
    <w:lvl w:ilvl="1">
      <w:start w:val="1"/>
      <w:numFmt w:val="decimal"/>
      <w:lvlText w:val="%2."/>
      <w:lvlJc w:val="left"/>
      <w:pPr>
        <w:tabs>
          <w:tab w:val="num" w:pos="87"/>
        </w:tabs>
      </w:pPr>
      <w:rPr>
        <w:position w:val="0"/>
        <w:sz w:val="20"/>
        <w:szCs w:val="20"/>
        <w:lang w:val="sv-SE"/>
      </w:rPr>
    </w:lvl>
    <w:lvl w:ilvl="2">
      <w:start w:val="1"/>
      <w:numFmt w:val="decimal"/>
      <w:lvlText w:val="%3."/>
      <w:lvlJc w:val="left"/>
      <w:pPr>
        <w:tabs>
          <w:tab w:val="num" w:pos="87"/>
        </w:tabs>
      </w:pPr>
      <w:rPr>
        <w:position w:val="0"/>
        <w:sz w:val="20"/>
        <w:szCs w:val="20"/>
        <w:lang w:val="sv-SE"/>
      </w:rPr>
    </w:lvl>
    <w:lvl w:ilvl="3">
      <w:start w:val="1"/>
      <w:numFmt w:val="decimal"/>
      <w:lvlText w:val="%4."/>
      <w:lvlJc w:val="left"/>
      <w:pPr>
        <w:tabs>
          <w:tab w:val="num" w:pos="87"/>
        </w:tabs>
      </w:pPr>
      <w:rPr>
        <w:position w:val="0"/>
        <w:sz w:val="20"/>
        <w:szCs w:val="20"/>
        <w:lang w:val="sv-SE"/>
      </w:rPr>
    </w:lvl>
    <w:lvl w:ilvl="4">
      <w:start w:val="1"/>
      <w:numFmt w:val="decimal"/>
      <w:lvlText w:val="%5."/>
      <w:lvlJc w:val="left"/>
      <w:pPr>
        <w:tabs>
          <w:tab w:val="num" w:pos="87"/>
        </w:tabs>
      </w:pPr>
      <w:rPr>
        <w:position w:val="0"/>
        <w:sz w:val="20"/>
        <w:szCs w:val="20"/>
        <w:lang w:val="sv-SE"/>
      </w:rPr>
    </w:lvl>
    <w:lvl w:ilvl="5">
      <w:start w:val="1"/>
      <w:numFmt w:val="decimal"/>
      <w:lvlText w:val="%6."/>
      <w:lvlJc w:val="left"/>
      <w:pPr>
        <w:tabs>
          <w:tab w:val="num" w:pos="87"/>
        </w:tabs>
      </w:pPr>
      <w:rPr>
        <w:position w:val="0"/>
        <w:sz w:val="20"/>
        <w:szCs w:val="20"/>
        <w:lang w:val="sv-SE"/>
      </w:rPr>
    </w:lvl>
    <w:lvl w:ilvl="6">
      <w:start w:val="1"/>
      <w:numFmt w:val="decimal"/>
      <w:lvlText w:val="%7."/>
      <w:lvlJc w:val="left"/>
      <w:pPr>
        <w:tabs>
          <w:tab w:val="num" w:pos="87"/>
        </w:tabs>
      </w:pPr>
      <w:rPr>
        <w:position w:val="0"/>
        <w:sz w:val="20"/>
        <w:szCs w:val="20"/>
        <w:lang w:val="sv-SE"/>
      </w:rPr>
    </w:lvl>
    <w:lvl w:ilvl="7">
      <w:start w:val="1"/>
      <w:numFmt w:val="decimal"/>
      <w:lvlText w:val="%8."/>
      <w:lvlJc w:val="left"/>
      <w:pPr>
        <w:tabs>
          <w:tab w:val="num" w:pos="87"/>
        </w:tabs>
      </w:pPr>
      <w:rPr>
        <w:position w:val="0"/>
        <w:sz w:val="20"/>
        <w:szCs w:val="20"/>
        <w:lang w:val="sv-SE"/>
      </w:rPr>
    </w:lvl>
    <w:lvl w:ilvl="8">
      <w:start w:val="1"/>
      <w:numFmt w:val="decimal"/>
      <w:lvlText w:val="%9."/>
      <w:lvlJc w:val="left"/>
      <w:pPr>
        <w:tabs>
          <w:tab w:val="num" w:pos="87"/>
        </w:tabs>
      </w:pPr>
      <w:rPr>
        <w:position w:val="0"/>
        <w:sz w:val="20"/>
        <w:szCs w:val="20"/>
        <w:lang w:val="sv-SE"/>
      </w:rPr>
    </w:lvl>
  </w:abstractNum>
  <w:abstractNum w:abstractNumId="3" w15:restartNumberingAfterBreak="0">
    <w:nsid w:val="053E3E47"/>
    <w:multiLevelType w:val="multilevel"/>
    <w:tmpl w:val="B5E47E6C"/>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4" w15:restartNumberingAfterBreak="0">
    <w:nsid w:val="06325C1A"/>
    <w:multiLevelType w:val="multilevel"/>
    <w:tmpl w:val="545A9BBC"/>
    <w:styleLink w:val="List0"/>
    <w:lvl w:ilvl="0">
      <w:start w:val="1"/>
      <w:numFmt w:val="decimal"/>
      <w:lvlText w:val="%1."/>
      <w:lvlJc w:val="left"/>
      <w:pPr>
        <w:tabs>
          <w:tab w:val="num" w:pos="360"/>
        </w:tabs>
        <w:ind w:left="360" w:hanging="360"/>
      </w:pPr>
      <w:rPr>
        <w:position w:val="0"/>
        <w:sz w:val="20"/>
        <w:szCs w:val="20"/>
        <w:lang w:val="sv-SE"/>
      </w:rPr>
    </w:lvl>
    <w:lvl w:ilvl="1">
      <w:start w:val="1"/>
      <w:numFmt w:val="decimal"/>
      <w:lvlText w:val="%2."/>
      <w:lvlJc w:val="left"/>
      <w:pPr>
        <w:tabs>
          <w:tab w:val="num" w:pos="87"/>
        </w:tabs>
      </w:pPr>
      <w:rPr>
        <w:position w:val="0"/>
        <w:sz w:val="20"/>
        <w:szCs w:val="20"/>
        <w:lang w:val="sv-SE"/>
      </w:rPr>
    </w:lvl>
    <w:lvl w:ilvl="2">
      <w:start w:val="1"/>
      <w:numFmt w:val="decimal"/>
      <w:lvlText w:val="%3."/>
      <w:lvlJc w:val="left"/>
      <w:pPr>
        <w:tabs>
          <w:tab w:val="num" w:pos="87"/>
        </w:tabs>
      </w:pPr>
      <w:rPr>
        <w:position w:val="0"/>
        <w:sz w:val="20"/>
        <w:szCs w:val="20"/>
        <w:lang w:val="sv-SE"/>
      </w:rPr>
    </w:lvl>
    <w:lvl w:ilvl="3">
      <w:start w:val="1"/>
      <w:numFmt w:val="decimal"/>
      <w:lvlText w:val="%4."/>
      <w:lvlJc w:val="left"/>
      <w:pPr>
        <w:tabs>
          <w:tab w:val="num" w:pos="87"/>
        </w:tabs>
      </w:pPr>
      <w:rPr>
        <w:position w:val="0"/>
        <w:sz w:val="20"/>
        <w:szCs w:val="20"/>
        <w:lang w:val="sv-SE"/>
      </w:rPr>
    </w:lvl>
    <w:lvl w:ilvl="4">
      <w:start w:val="1"/>
      <w:numFmt w:val="decimal"/>
      <w:lvlText w:val="%5."/>
      <w:lvlJc w:val="left"/>
      <w:pPr>
        <w:tabs>
          <w:tab w:val="num" w:pos="87"/>
        </w:tabs>
      </w:pPr>
      <w:rPr>
        <w:position w:val="0"/>
        <w:sz w:val="20"/>
        <w:szCs w:val="20"/>
        <w:lang w:val="sv-SE"/>
      </w:rPr>
    </w:lvl>
    <w:lvl w:ilvl="5">
      <w:start w:val="1"/>
      <w:numFmt w:val="decimal"/>
      <w:lvlText w:val="%6."/>
      <w:lvlJc w:val="left"/>
      <w:pPr>
        <w:tabs>
          <w:tab w:val="num" w:pos="87"/>
        </w:tabs>
      </w:pPr>
      <w:rPr>
        <w:position w:val="0"/>
        <w:sz w:val="20"/>
        <w:szCs w:val="20"/>
        <w:lang w:val="sv-SE"/>
      </w:rPr>
    </w:lvl>
    <w:lvl w:ilvl="6">
      <w:start w:val="1"/>
      <w:numFmt w:val="decimal"/>
      <w:lvlText w:val="%7."/>
      <w:lvlJc w:val="left"/>
      <w:pPr>
        <w:tabs>
          <w:tab w:val="num" w:pos="87"/>
        </w:tabs>
      </w:pPr>
      <w:rPr>
        <w:position w:val="0"/>
        <w:sz w:val="20"/>
        <w:szCs w:val="20"/>
        <w:lang w:val="sv-SE"/>
      </w:rPr>
    </w:lvl>
    <w:lvl w:ilvl="7">
      <w:start w:val="1"/>
      <w:numFmt w:val="decimal"/>
      <w:lvlText w:val="%8."/>
      <w:lvlJc w:val="left"/>
      <w:pPr>
        <w:tabs>
          <w:tab w:val="num" w:pos="87"/>
        </w:tabs>
      </w:pPr>
      <w:rPr>
        <w:position w:val="0"/>
        <w:sz w:val="20"/>
        <w:szCs w:val="20"/>
        <w:lang w:val="sv-SE"/>
      </w:rPr>
    </w:lvl>
    <w:lvl w:ilvl="8">
      <w:start w:val="1"/>
      <w:numFmt w:val="decimal"/>
      <w:lvlText w:val="%9."/>
      <w:lvlJc w:val="left"/>
      <w:pPr>
        <w:tabs>
          <w:tab w:val="num" w:pos="87"/>
        </w:tabs>
      </w:pPr>
      <w:rPr>
        <w:position w:val="0"/>
        <w:sz w:val="20"/>
        <w:szCs w:val="20"/>
        <w:lang w:val="sv-SE"/>
      </w:rPr>
    </w:lvl>
  </w:abstractNum>
  <w:abstractNum w:abstractNumId="5" w15:restartNumberingAfterBreak="0">
    <w:nsid w:val="06616031"/>
    <w:multiLevelType w:val="multilevel"/>
    <w:tmpl w:val="FD3A5C4C"/>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6" w15:restartNumberingAfterBreak="0">
    <w:nsid w:val="0738226A"/>
    <w:multiLevelType w:val="multilevel"/>
    <w:tmpl w:val="E702B77E"/>
    <w:styleLink w:val="List21"/>
    <w:lvl w:ilvl="0">
      <w:numFmt w:val="bullet"/>
      <w:lvlText w:val="-"/>
      <w:lvlJc w:val="left"/>
      <w:pPr>
        <w:tabs>
          <w:tab w:val="num" w:pos="200"/>
        </w:tabs>
        <w:ind w:left="200" w:hanging="200"/>
      </w:pPr>
      <w:rPr>
        <w:position w:val="0"/>
        <w:sz w:val="22"/>
        <w:szCs w:val="22"/>
        <w:lang w:val="sv-SE"/>
      </w:rPr>
    </w:lvl>
    <w:lvl w:ilvl="1">
      <w:start w:val="1"/>
      <w:numFmt w:val="bullet"/>
      <w:lvlText w:val="-"/>
      <w:lvlJc w:val="left"/>
      <w:pPr>
        <w:tabs>
          <w:tab w:val="num" w:pos="87"/>
        </w:tabs>
      </w:pPr>
      <w:rPr>
        <w:position w:val="0"/>
        <w:sz w:val="20"/>
        <w:szCs w:val="20"/>
        <w:lang w:val="sv-SE"/>
      </w:rPr>
    </w:lvl>
    <w:lvl w:ilvl="2">
      <w:start w:val="1"/>
      <w:numFmt w:val="bullet"/>
      <w:lvlText w:val="-"/>
      <w:lvlJc w:val="left"/>
      <w:pPr>
        <w:tabs>
          <w:tab w:val="num" w:pos="87"/>
        </w:tabs>
      </w:pPr>
      <w:rPr>
        <w:position w:val="0"/>
        <w:sz w:val="20"/>
        <w:szCs w:val="20"/>
        <w:lang w:val="sv-SE"/>
      </w:rPr>
    </w:lvl>
    <w:lvl w:ilvl="3">
      <w:start w:val="1"/>
      <w:numFmt w:val="bullet"/>
      <w:lvlText w:val="-"/>
      <w:lvlJc w:val="left"/>
      <w:pPr>
        <w:tabs>
          <w:tab w:val="num" w:pos="87"/>
        </w:tabs>
      </w:pPr>
      <w:rPr>
        <w:position w:val="0"/>
        <w:sz w:val="20"/>
        <w:szCs w:val="20"/>
        <w:lang w:val="sv-SE"/>
      </w:rPr>
    </w:lvl>
    <w:lvl w:ilvl="4">
      <w:start w:val="1"/>
      <w:numFmt w:val="bullet"/>
      <w:lvlText w:val="-"/>
      <w:lvlJc w:val="left"/>
      <w:pPr>
        <w:tabs>
          <w:tab w:val="num" w:pos="87"/>
        </w:tabs>
      </w:pPr>
      <w:rPr>
        <w:position w:val="0"/>
        <w:sz w:val="20"/>
        <w:szCs w:val="20"/>
        <w:lang w:val="sv-SE"/>
      </w:rPr>
    </w:lvl>
    <w:lvl w:ilvl="5">
      <w:start w:val="1"/>
      <w:numFmt w:val="bullet"/>
      <w:lvlText w:val="-"/>
      <w:lvlJc w:val="left"/>
      <w:pPr>
        <w:tabs>
          <w:tab w:val="num" w:pos="87"/>
        </w:tabs>
      </w:pPr>
      <w:rPr>
        <w:position w:val="0"/>
        <w:sz w:val="20"/>
        <w:szCs w:val="20"/>
        <w:lang w:val="sv-SE"/>
      </w:rPr>
    </w:lvl>
    <w:lvl w:ilvl="6">
      <w:start w:val="1"/>
      <w:numFmt w:val="bullet"/>
      <w:lvlText w:val="-"/>
      <w:lvlJc w:val="left"/>
      <w:pPr>
        <w:tabs>
          <w:tab w:val="num" w:pos="87"/>
        </w:tabs>
      </w:pPr>
      <w:rPr>
        <w:position w:val="0"/>
        <w:sz w:val="20"/>
        <w:szCs w:val="20"/>
        <w:lang w:val="sv-SE"/>
      </w:rPr>
    </w:lvl>
    <w:lvl w:ilvl="7">
      <w:start w:val="1"/>
      <w:numFmt w:val="bullet"/>
      <w:lvlText w:val="-"/>
      <w:lvlJc w:val="left"/>
      <w:pPr>
        <w:tabs>
          <w:tab w:val="num" w:pos="87"/>
        </w:tabs>
      </w:pPr>
      <w:rPr>
        <w:position w:val="0"/>
        <w:sz w:val="20"/>
        <w:szCs w:val="20"/>
        <w:lang w:val="sv-SE"/>
      </w:rPr>
    </w:lvl>
    <w:lvl w:ilvl="8">
      <w:start w:val="1"/>
      <w:numFmt w:val="bullet"/>
      <w:lvlText w:val="-"/>
      <w:lvlJc w:val="left"/>
      <w:pPr>
        <w:tabs>
          <w:tab w:val="num" w:pos="87"/>
        </w:tabs>
      </w:pPr>
      <w:rPr>
        <w:position w:val="0"/>
        <w:sz w:val="20"/>
        <w:szCs w:val="20"/>
        <w:lang w:val="sv-SE"/>
      </w:rPr>
    </w:lvl>
  </w:abstractNum>
  <w:abstractNum w:abstractNumId="7" w15:restartNumberingAfterBreak="0">
    <w:nsid w:val="07573340"/>
    <w:multiLevelType w:val="multilevel"/>
    <w:tmpl w:val="AE90417E"/>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8" w15:restartNumberingAfterBreak="0">
    <w:nsid w:val="09E71085"/>
    <w:multiLevelType w:val="multilevel"/>
    <w:tmpl w:val="E42AC85C"/>
    <w:styleLink w:val="List29"/>
    <w:lvl w:ilvl="0">
      <w:start w:val="1"/>
      <w:numFmt w:val="decimal"/>
      <w:lvlText w:val="%1."/>
      <w:lvlJc w:val="left"/>
      <w:pPr>
        <w:tabs>
          <w:tab w:val="num" w:pos="396"/>
        </w:tabs>
        <w:ind w:left="396" w:hanging="396"/>
      </w:pPr>
      <w:rPr>
        <w:position w:val="0"/>
        <w:sz w:val="20"/>
        <w:szCs w:val="20"/>
        <w:lang w:val="en-US"/>
      </w:rPr>
    </w:lvl>
    <w:lvl w:ilvl="1">
      <w:start w:val="1"/>
      <w:numFmt w:val="lowerLetter"/>
      <w:lvlText w:val="%2."/>
      <w:lvlJc w:val="left"/>
      <w:pPr>
        <w:tabs>
          <w:tab w:val="num" w:pos="87"/>
        </w:tabs>
      </w:pPr>
      <w:rPr>
        <w:position w:val="0"/>
        <w:sz w:val="20"/>
        <w:szCs w:val="20"/>
        <w:lang w:val="en-US"/>
      </w:rPr>
    </w:lvl>
    <w:lvl w:ilvl="2">
      <w:start w:val="1"/>
      <w:numFmt w:val="lowerRoman"/>
      <w:lvlText w:val="%3."/>
      <w:lvlJc w:val="left"/>
      <w:pPr>
        <w:tabs>
          <w:tab w:val="num" w:pos="87"/>
        </w:tabs>
      </w:pPr>
      <w:rPr>
        <w:position w:val="0"/>
        <w:sz w:val="20"/>
        <w:szCs w:val="20"/>
        <w:lang w:val="en-US"/>
      </w:rPr>
    </w:lvl>
    <w:lvl w:ilvl="3">
      <w:start w:val="1"/>
      <w:numFmt w:val="decimal"/>
      <w:lvlText w:val="%4."/>
      <w:lvlJc w:val="left"/>
      <w:pPr>
        <w:tabs>
          <w:tab w:val="num" w:pos="87"/>
        </w:tabs>
      </w:pPr>
      <w:rPr>
        <w:position w:val="0"/>
        <w:sz w:val="20"/>
        <w:szCs w:val="20"/>
        <w:lang w:val="en-US"/>
      </w:rPr>
    </w:lvl>
    <w:lvl w:ilvl="4">
      <w:start w:val="1"/>
      <w:numFmt w:val="lowerLetter"/>
      <w:lvlText w:val="%5."/>
      <w:lvlJc w:val="left"/>
      <w:pPr>
        <w:tabs>
          <w:tab w:val="num" w:pos="87"/>
        </w:tabs>
      </w:pPr>
      <w:rPr>
        <w:position w:val="0"/>
        <w:sz w:val="20"/>
        <w:szCs w:val="20"/>
        <w:lang w:val="en-US"/>
      </w:rPr>
    </w:lvl>
    <w:lvl w:ilvl="5">
      <w:start w:val="1"/>
      <w:numFmt w:val="lowerRoman"/>
      <w:lvlText w:val="%6."/>
      <w:lvlJc w:val="left"/>
      <w:pPr>
        <w:tabs>
          <w:tab w:val="num" w:pos="87"/>
        </w:tabs>
      </w:pPr>
      <w:rPr>
        <w:position w:val="0"/>
        <w:sz w:val="20"/>
        <w:szCs w:val="20"/>
        <w:lang w:val="en-US"/>
      </w:rPr>
    </w:lvl>
    <w:lvl w:ilvl="6">
      <w:start w:val="1"/>
      <w:numFmt w:val="decimal"/>
      <w:lvlText w:val="%7."/>
      <w:lvlJc w:val="left"/>
      <w:pPr>
        <w:tabs>
          <w:tab w:val="num" w:pos="87"/>
        </w:tabs>
      </w:pPr>
      <w:rPr>
        <w:position w:val="0"/>
        <w:sz w:val="20"/>
        <w:szCs w:val="20"/>
        <w:lang w:val="en-US"/>
      </w:rPr>
    </w:lvl>
    <w:lvl w:ilvl="7">
      <w:start w:val="1"/>
      <w:numFmt w:val="lowerLetter"/>
      <w:lvlText w:val="%8."/>
      <w:lvlJc w:val="left"/>
      <w:pPr>
        <w:tabs>
          <w:tab w:val="num" w:pos="87"/>
        </w:tabs>
      </w:pPr>
      <w:rPr>
        <w:position w:val="0"/>
        <w:sz w:val="20"/>
        <w:szCs w:val="20"/>
        <w:lang w:val="en-US"/>
      </w:rPr>
    </w:lvl>
    <w:lvl w:ilvl="8">
      <w:start w:val="1"/>
      <w:numFmt w:val="lowerRoman"/>
      <w:lvlText w:val="%9."/>
      <w:lvlJc w:val="left"/>
      <w:pPr>
        <w:tabs>
          <w:tab w:val="num" w:pos="87"/>
        </w:tabs>
      </w:pPr>
      <w:rPr>
        <w:position w:val="0"/>
        <w:sz w:val="20"/>
        <w:szCs w:val="20"/>
        <w:lang w:val="en-US"/>
      </w:rPr>
    </w:lvl>
  </w:abstractNum>
  <w:abstractNum w:abstractNumId="9" w15:restartNumberingAfterBreak="0">
    <w:nsid w:val="0A2A2835"/>
    <w:multiLevelType w:val="multilevel"/>
    <w:tmpl w:val="7FC8BF00"/>
    <w:styleLink w:val="List30"/>
    <w:lvl w:ilvl="0">
      <w:start w:val="283"/>
      <w:numFmt w:val="decimal"/>
      <w:lvlText w:val="%1."/>
      <w:lvlJc w:val="left"/>
      <w:pPr>
        <w:tabs>
          <w:tab w:val="num" w:pos="396"/>
        </w:tabs>
        <w:ind w:left="396" w:hanging="396"/>
      </w:pPr>
      <w:rPr>
        <w:position w:val="0"/>
        <w:sz w:val="20"/>
        <w:szCs w:val="20"/>
        <w:lang w:val="en-US"/>
      </w:rPr>
    </w:lvl>
    <w:lvl w:ilvl="1">
      <w:start w:val="1"/>
      <w:numFmt w:val="lowerLetter"/>
      <w:lvlText w:val="%2."/>
      <w:lvlJc w:val="left"/>
      <w:pPr>
        <w:tabs>
          <w:tab w:val="num" w:pos="1288"/>
        </w:tabs>
        <w:ind w:left="1288" w:hanging="208"/>
      </w:pPr>
      <w:rPr>
        <w:position w:val="0"/>
        <w:sz w:val="20"/>
        <w:szCs w:val="20"/>
        <w:lang w:val="en-US"/>
      </w:rPr>
    </w:lvl>
    <w:lvl w:ilvl="2">
      <w:start w:val="1"/>
      <w:numFmt w:val="lowerRoman"/>
      <w:lvlText w:val="%3."/>
      <w:lvlJc w:val="left"/>
      <w:pPr>
        <w:tabs>
          <w:tab w:val="num" w:pos="2036"/>
        </w:tabs>
        <w:ind w:left="2036" w:hanging="172"/>
      </w:pPr>
      <w:rPr>
        <w:position w:val="0"/>
        <w:sz w:val="20"/>
        <w:szCs w:val="20"/>
        <w:lang w:val="en-US"/>
      </w:rPr>
    </w:lvl>
    <w:lvl w:ilvl="3">
      <w:start w:val="1"/>
      <w:numFmt w:val="decimal"/>
      <w:lvlText w:val="%4."/>
      <w:lvlJc w:val="left"/>
      <w:pPr>
        <w:tabs>
          <w:tab w:val="num" w:pos="2728"/>
        </w:tabs>
        <w:ind w:left="2728" w:hanging="208"/>
      </w:pPr>
      <w:rPr>
        <w:position w:val="0"/>
        <w:sz w:val="20"/>
        <w:szCs w:val="20"/>
        <w:lang w:val="en-US"/>
      </w:rPr>
    </w:lvl>
    <w:lvl w:ilvl="4">
      <w:start w:val="1"/>
      <w:numFmt w:val="lowerLetter"/>
      <w:lvlText w:val="%5."/>
      <w:lvlJc w:val="left"/>
      <w:pPr>
        <w:tabs>
          <w:tab w:val="num" w:pos="3448"/>
        </w:tabs>
        <w:ind w:left="3448" w:hanging="208"/>
      </w:pPr>
      <w:rPr>
        <w:position w:val="0"/>
        <w:sz w:val="20"/>
        <w:szCs w:val="20"/>
        <w:lang w:val="en-US"/>
      </w:rPr>
    </w:lvl>
    <w:lvl w:ilvl="5">
      <w:start w:val="1"/>
      <w:numFmt w:val="lowerRoman"/>
      <w:lvlText w:val="%6."/>
      <w:lvlJc w:val="left"/>
      <w:pPr>
        <w:tabs>
          <w:tab w:val="num" w:pos="4196"/>
        </w:tabs>
        <w:ind w:left="4196" w:hanging="172"/>
      </w:pPr>
      <w:rPr>
        <w:position w:val="0"/>
        <w:sz w:val="20"/>
        <w:szCs w:val="20"/>
        <w:lang w:val="en-US"/>
      </w:rPr>
    </w:lvl>
    <w:lvl w:ilvl="6">
      <w:start w:val="1"/>
      <w:numFmt w:val="decimal"/>
      <w:lvlText w:val="%7."/>
      <w:lvlJc w:val="left"/>
      <w:pPr>
        <w:tabs>
          <w:tab w:val="num" w:pos="4888"/>
        </w:tabs>
        <w:ind w:left="4888" w:hanging="208"/>
      </w:pPr>
      <w:rPr>
        <w:position w:val="0"/>
        <w:sz w:val="20"/>
        <w:szCs w:val="20"/>
        <w:lang w:val="en-US"/>
      </w:rPr>
    </w:lvl>
    <w:lvl w:ilvl="7">
      <w:start w:val="1"/>
      <w:numFmt w:val="lowerLetter"/>
      <w:lvlText w:val="%8."/>
      <w:lvlJc w:val="left"/>
      <w:pPr>
        <w:tabs>
          <w:tab w:val="num" w:pos="5608"/>
        </w:tabs>
        <w:ind w:left="5608" w:hanging="208"/>
      </w:pPr>
      <w:rPr>
        <w:position w:val="0"/>
        <w:sz w:val="20"/>
        <w:szCs w:val="20"/>
        <w:lang w:val="en-US"/>
      </w:rPr>
    </w:lvl>
    <w:lvl w:ilvl="8">
      <w:start w:val="1"/>
      <w:numFmt w:val="lowerRoman"/>
      <w:lvlText w:val="%9."/>
      <w:lvlJc w:val="left"/>
      <w:pPr>
        <w:tabs>
          <w:tab w:val="num" w:pos="6356"/>
        </w:tabs>
        <w:ind w:left="6356" w:hanging="172"/>
      </w:pPr>
      <w:rPr>
        <w:position w:val="0"/>
        <w:sz w:val="20"/>
        <w:szCs w:val="20"/>
        <w:lang w:val="en-US"/>
      </w:rPr>
    </w:lvl>
  </w:abstractNum>
  <w:abstractNum w:abstractNumId="10" w15:restartNumberingAfterBreak="0">
    <w:nsid w:val="0AB20EC7"/>
    <w:multiLevelType w:val="multilevel"/>
    <w:tmpl w:val="38DEE530"/>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11" w15:restartNumberingAfterBreak="0">
    <w:nsid w:val="0AFA581E"/>
    <w:multiLevelType w:val="multilevel"/>
    <w:tmpl w:val="948EB062"/>
    <w:styleLink w:val="List34"/>
    <w:lvl w:ilvl="0">
      <w:start w:val="1"/>
      <w:numFmt w:val="decimal"/>
      <w:lvlText w:val="%1."/>
      <w:lvlJc w:val="left"/>
      <w:pPr>
        <w:tabs>
          <w:tab w:val="num" w:pos="400"/>
        </w:tabs>
        <w:ind w:left="400" w:hanging="400"/>
      </w:pPr>
      <w:rPr>
        <w:position w:val="0"/>
        <w:sz w:val="20"/>
        <w:szCs w:val="20"/>
        <w:lang w:val="en-US"/>
      </w:rPr>
    </w:lvl>
    <w:lvl w:ilvl="1">
      <w:start w:val="1"/>
      <w:numFmt w:val="decimal"/>
      <w:lvlText w:val="%2."/>
      <w:lvlJc w:val="left"/>
      <w:pPr>
        <w:tabs>
          <w:tab w:val="num" w:pos="87"/>
        </w:tabs>
      </w:pPr>
      <w:rPr>
        <w:position w:val="0"/>
        <w:sz w:val="20"/>
        <w:szCs w:val="20"/>
        <w:lang w:val="en-US"/>
      </w:rPr>
    </w:lvl>
    <w:lvl w:ilvl="2">
      <w:start w:val="1"/>
      <w:numFmt w:val="decimal"/>
      <w:lvlText w:val="%3."/>
      <w:lvlJc w:val="left"/>
      <w:pPr>
        <w:tabs>
          <w:tab w:val="num" w:pos="87"/>
        </w:tabs>
      </w:pPr>
      <w:rPr>
        <w:position w:val="0"/>
        <w:sz w:val="20"/>
        <w:szCs w:val="20"/>
        <w:lang w:val="en-US"/>
      </w:rPr>
    </w:lvl>
    <w:lvl w:ilvl="3">
      <w:start w:val="1"/>
      <w:numFmt w:val="decimal"/>
      <w:lvlText w:val="%4."/>
      <w:lvlJc w:val="left"/>
      <w:pPr>
        <w:tabs>
          <w:tab w:val="num" w:pos="87"/>
        </w:tabs>
      </w:pPr>
      <w:rPr>
        <w:position w:val="0"/>
        <w:sz w:val="20"/>
        <w:szCs w:val="20"/>
        <w:lang w:val="en-US"/>
      </w:rPr>
    </w:lvl>
    <w:lvl w:ilvl="4">
      <w:start w:val="1"/>
      <w:numFmt w:val="decimal"/>
      <w:lvlText w:val="%5."/>
      <w:lvlJc w:val="left"/>
      <w:pPr>
        <w:tabs>
          <w:tab w:val="num" w:pos="87"/>
        </w:tabs>
      </w:pPr>
      <w:rPr>
        <w:position w:val="0"/>
        <w:sz w:val="20"/>
        <w:szCs w:val="20"/>
        <w:lang w:val="en-US"/>
      </w:rPr>
    </w:lvl>
    <w:lvl w:ilvl="5">
      <w:start w:val="1"/>
      <w:numFmt w:val="decimal"/>
      <w:lvlText w:val="%6."/>
      <w:lvlJc w:val="left"/>
      <w:pPr>
        <w:tabs>
          <w:tab w:val="num" w:pos="87"/>
        </w:tabs>
      </w:pPr>
      <w:rPr>
        <w:position w:val="0"/>
        <w:sz w:val="20"/>
        <w:szCs w:val="20"/>
        <w:lang w:val="en-US"/>
      </w:rPr>
    </w:lvl>
    <w:lvl w:ilvl="6">
      <w:start w:val="1"/>
      <w:numFmt w:val="decimal"/>
      <w:lvlText w:val="%7."/>
      <w:lvlJc w:val="left"/>
      <w:pPr>
        <w:tabs>
          <w:tab w:val="num" w:pos="87"/>
        </w:tabs>
      </w:pPr>
      <w:rPr>
        <w:position w:val="0"/>
        <w:sz w:val="20"/>
        <w:szCs w:val="20"/>
        <w:lang w:val="en-US"/>
      </w:rPr>
    </w:lvl>
    <w:lvl w:ilvl="7">
      <w:start w:val="1"/>
      <w:numFmt w:val="decimal"/>
      <w:lvlText w:val="%8."/>
      <w:lvlJc w:val="left"/>
      <w:pPr>
        <w:tabs>
          <w:tab w:val="num" w:pos="87"/>
        </w:tabs>
      </w:pPr>
      <w:rPr>
        <w:position w:val="0"/>
        <w:sz w:val="20"/>
        <w:szCs w:val="20"/>
        <w:lang w:val="en-US"/>
      </w:rPr>
    </w:lvl>
    <w:lvl w:ilvl="8">
      <w:start w:val="1"/>
      <w:numFmt w:val="decimal"/>
      <w:lvlText w:val="%9."/>
      <w:lvlJc w:val="left"/>
      <w:pPr>
        <w:tabs>
          <w:tab w:val="num" w:pos="87"/>
        </w:tabs>
      </w:pPr>
      <w:rPr>
        <w:position w:val="0"/>
        <w:sz w:val="20"/>
        <w:szCs w:val="20"/>
        <w:lang w:val="en-US"/>
      </w:rPr>
    </w:lvl>
  </w:abstractNum>
  <w:abstractNum w:abstractNumId="12" w15:restartNumberingAfterBreak="0">
    <w:nsid w:val="0B2833D0"/>
    <w:multiLevelType w:val="multilevel"/>
    <w:tmpl w:val="F3AA7074"/>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13" w15:restartNumberingAfterBreak="0">
    <w:nsid w:val="0EF1545D"/>
    <w:multiLevelType w:val="multilevel"/>
    <w:tmpl w:val="8690D168"/>
    <w:styleLink w:val="List9"/>
    <w:lvl w:ilvl="0">
      <w:numFmt w:val="bullet"/>
      <w:lvlText w:val="-"/>
      <w:lvlJc w:val="left"/>
      <w:pPr>
        <w:tabs>
          <w:tab w:val="num" w:pos="185"/>
        </w:tabs>
        <w:ind w:left="185" w:hanging="185"/>
      </w:pPr>
      <w:rPr>
        <w:position w:val="0"/>
        <w:sz w:val="22"/>
        <w:szCs w:val="22"/>
        <w:lang w:val="sv-SE"/>
      </w:rPr>
    </w:lvl>
    <w:lvl w:ilvl="1">
      <w:start w:val="1"/>
      <w:numFmt w:val="bullet"/>
      <w:lvlText w:val="-"/>
      <w:lvlJc w:val="left"/>
      <w:pPr>
        <w:tabs>
          <w:tab w:val="num" w:pos="422"/>
        </w:tabs>
        <w:ind w:left="422" w:hanging="182"/>
      </w:pPr>
      <w:rPr>
        <w:position w:val="0"/>
        <w:sz w:val="20"/>
        <w:szCs w:val="20"/>
        <w:lang w:val="sv-SE"/>
      </w:rPr>
    </w:lvl>
    <w:lvl w:ilvl="2">
      <w:start w:val="1"/>
      <w:numFmt w:val="bullet"/>
      <w:lvlText w:val="-"/>
      <w:lvlJc w:val="left"/>
      <w:pPr>
        <w:tabs>
          <w:tab w:val="num" w:pos="662"/>
        </w:tabs>
        <w:ind w:left="662" w:hanging="182"/>
      </w:pPr>
      <w:rPr>
        <w:position w:val="0"/>
        <w:sz w:val="20"/>
        <w:szCs w:val="20"/>
        <w:lang w:val="sv-SE"/>
      </w:rPr>
    </w:lvl>
    <w:lvl w:ilvl="3">
      <w:start w:val="1"/>
      <w:numFmt w:val="bullet"/>
      <w:lvlText w:val="-"/>
      <w:lvlJc w:val="left"/>
      <w:pPr>
        <w:tabs>
          <w:tab w:val="num" w:pos="902"/>
        </w:tabs>
        <w:ind w:left="902" w:hanging="182"/>
      </w:pPr>
      <w:rPr>
        <w:position w:val="0"/>
        <w:sz w:val="20"/>
        <w:szCs w:val="20"/>
        <w:lang w:val="sv-SE"/>
      </w:rPr>
    </w:lvl>
    <w:lvl w:ilvl="4">
      <w:start w:val="1"/>
      <w:numFmt w:val="bullet"/>
      <w:lvlText w:val="-"/>
      <w:lvlJc w:val="left"/>
      <w:pPr>
        <w:tabs>
          <w:tab w:val="num" w:pos="1142"/>
        </w:tabs>
        <w:ind w:left="1142" w:hanging="182"/>
      </w:pPr>
      <w:rPr>
        <w:position w:val="0"/>
        <w:sz w:val="20"/>
        <w:szCs w:val="20"/>
        <w:lang w:val="sv-SE"/>
      </w:rPr>
    </w:lvl>
    <w:lvl w:ilvl="5">
      <w:start w:val="1"/>
      <w:numFmt w:val="bullet"/>
      <w:lvlText w:val="-"/>
      <w:lvlJc w:val="left"/>
      <w:pPr>
        <w:tabs>
          <w:tab w:val="num" w:pos="1382"/>
        </w:tabs>
        <w:ind w:left="1382" w:hanging="182"/>
      </w:pPr>
      <w:rPr>
        <w:position w:val="0"/>
        <w:sz w:val="20"/>
        <w:szCs w:val="20"/>
        <w:lang w:val="sv-SE"/>
      </w:rPr>
    </w:lvl>
    <w:lvl w:ilvl="6">
      <w:start w:val="1"/>
      <w:numFmt w:val="bullet"/>
      <w:lvlText w:val="-"/>
      <w:lvlJc w:val="left"/>
      <w:pPr>
        <w:tabs>
          <w:tab w:val="num" w:pos="1622"/>
        </w:tabs>
        <w:ind w:left="1622" w:hanging="182"/>
      </w:pPr>
      <w:rPr>
        <w:position w:val="0"/>
        <w:sz w:val="20"/>
        <w:szCs w:val="20"/>
        <w:lang w:val="sv-SE"/>
      </w:rPr>
    </w:lvl>
    <w:lvl w:ilvl="7">
      <w:start w:val="1"/>
      <w:numFmt w:val="bullet"/>
      <w:lvlText w:val="-"/>
      <w:lvlJc w:val="left"/>
      <w:pPr>
        <w:tabs>
          <w:tab w:val="num" w:pos="1862"/>
        </w:tabs>
        <w:ind w:left="1862" w:hanging="182"/>
      </w:pPr>
      <w:rPr>
        <w:position w:val="0"/>
        <w:sz w:val="20"/>
        <w:szCs w:val="20"/>
        <w:lang w:val="sv-SE"/>
      </w:rPr>
    </w:lvl>
    <w:lvl w:ilvl="8">
      <w:start w:val="1"/>
      <w:numFmt w:val="bullet"/>
      <w:lvlText w:val="-"/>
      <w:lvlJc w:val="left"/>
      <w:pPr>
        <w:tabs>
          <w:tab w:val="num" w:pos="2102"/>
        </w:tabs>
        <w:ind w:left="2102" w:hanging="182"/>
      </w:pPr>
      <w:rPr>
        <w:position w:val="0"/>
        <w:sz w:val="20"/>
        <w:szCs w:val="20"/>
        <w:lang w:val="sv-SE"/>
      </w:rPr>
    </w:lvl>
  </w:abstractNum>
  <w:abstractNum w:abstractNumId="14" w15:restartNumberingAfterBreak="0">
    <w:nsid w:val="0F9754B0"/>
    <w:multiLevelType w:val="multilevel"/>
    <w:tmpl w:val="6FE05202"/>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15" w15:restartNumberingAfterBreak="0">
    <w:nsid w:val="0F9906E8"/>
    <w:multiLevelType w:val="multilevel"/>
    <w:tmpl w:val="39E0B146"/>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16" w15:restartNumberingAfterBreak="0">
    <w:nsid w:val="105B19F6"/>
    <w:multiLevelType w:val="multilevel"/>
    <w:tmpl w:val="669AAD7A"/>
    <w:styleLink w:val="List11"/>
    <w:lvl w:ilvl="0">
      <w:numFmt w:val="bullet"/>
      <w:lvlText w:val="-"/>
      <w:lvlJc w:val="left"/>
      <w:pPr>
        <w:tabs>
          <w:tab w:val="num" w:pos="185"/>
        </w:tabs>
        <w:ind w:left="185" w:hanging="185"/>
      </w:pPr>
      <w:rPr>
        <w:position w:val="0"/>
        <w:sz w:val="22"/>
        <w:szCs w:val="22"/>
        <w:lang w:val="sv-SE"/>
      </w:rPr>
    </w:lvl>
    <w:lvl w:ilvl="1">
      <w:start w:val="1"/>
      <w:numFmt w:val="bullet"/>
      <w:lvlText w:val="-"/>
      <w:lvlJc w:val="left"/>
      <w:pPr>
        <w:tabs>
          <w:tab w:val="num" w:pos="422"/>
        </w:tabs>
        <w:ind w:left="422" w:hanging="182"/>
      </w:pPr>
      <w:rPr>
        <w:position w:val="0"/>
        <w:sz w:val="20"/>
        <w:szCs w:val="20"/>
        <w:lang w:val="sv-SE"/>
      </w:rPr>
    </w:lvl>
    <w:lvl w:ilvl="2">
      <w:start w:val="1"/>
      <w:numFmt w:val="bullet"/>
      <w:lvlText w:val="-"/>
      <w:lvlJc w:val="left"/>
      <w:pPr>
        <w:tabs>
          <w:tab w:val="num" w:pos="662"/>
        </w:tabs>
        <w:ind w:left="662" w:hanging="182"/>
      </w:pPr>
      <w:rPr>
        <w:position w:val="0"/>
        <w:sz w:val="20"/>
        <w:szCs w:val="20"/>
        <w:lang w:val="sv-SE"/>
      </w:rPr>
    </w:lvl>
    <w:lvl w:ilvl="3">
      <w:start w:val="1"/>
      <w:numFmt w:val="bullet"/>
      <w:lvlText w:val="-"/>
      <w:lvlJc w:val="left"/>
      <w:pPr>
        <w:tabs>
          <w:tab w:val="num" w:pos="902"/>
        </w:tabs>
        <w:ind w:left="902" w:hanging="182"/>
      </w:pPr>
      <w:rPr>
        <w:position w:val="0"/>
        <w:sz w:val="20"/>
        <w:szCs w:val="20"/>
        <w:lang w:val="sv-SE"/>
      </w:rPr>
    </w:lvl>
    <w:lvl w:ilvl="4">
      <w:start w:val="1"/>
      <w:numFmt w:val="bullet"/>
      <w:lvlText w:val="-"/>
      <w:lvlJc w:val="left"/>
      <w:pPr>
        <w:tabs>
          <w:tab w:val="num" w:pos="1142"/>
        </w:tabs>
        <w:ind w:left="1142" w:hanging="182"/>
      </w:pPr>
      <w:rPr>
        <w:position w:val="0"/>
        <w:sz w:val="20"/>
        <w:szCs w:val="20"/>
        <w:lang w:val="sv-SE"/>
      </w:rPr>
    </w:lvl>
    <w:lvl w:ilvl="5">
      <w:start w:val="1"/>
      <w:numFmt w:val="bullet"/>
      <w:lvlText w:val="-"/>
      <w:lvlJc w:val="left"/>
      <w:pPr>
        <w:tabs>
          <w:tab w:val="num" w:pos="1382"/>
        </w:tabs>
        <w:ind w:left="1382" w:hanging="182"/>
      </w:pPr>
      <w:rPr>
        <w:position w:val="0"/>
        <w:sz w:val="20"/>
        <w:szCs w:val="20"/>
        <w:lang w:val="sv-SE"/>
      </w:rPr>
    </w:lvl>
    <w:lvl w:ilvl="6">
      <w:start w:val="1"/>
      <w:numFmt w:val="bullet"/>
      <w:lvlText w:val="-"/>
      <w:lvlJc w:val="left"/>
      <w:pPr>
        <w:tabs>
          <w:tab w:val="num" w:pos="1622"/>
        </w:tabs>
        <w:ind w:left="1622" w:hanging="182"/>
      </w:pPr>
      <w:rPr>
        <w:position w:val="0"/>
        <w:sz w:val="20"/>
        <w:szCs w:val="20"/>
        <w:lang w:val="sv-SE"/>
      </w:rPr>
    </w:lvl>
    <w:lvl w:ilvl="7">
      <w:start w:val="1"/>
      <w:numFmt w:val="bullet"/>
      <w:lvlText w:val="-"/>
      <w:lvlJc w:val="left"/>
      <w:pPr>
        <w:tabs>
          <w:tab w:val="num" w:pos="1862"/>
        </w:tabs>
        <w:ind w:left="1862" w:hanging="182"/>
      </w:pPr>
      <w:rPr>
        <w:position w:val="0"/>
        <w:sz w:val="20"/>
        <w:szCs w:val="20"/>
        <w:lang w:val="sv-SE"/>
      </w:rPr>
    </w:lvl>
    <w:lvl w:ilvl="8">
      <w:start w:val="1"/>
      <w:numFmt w:val="bullet"/>
      <w:lvlText w:val="-"/>
      <w:lvlJc w:val="left"/>
      <w:pPr>
        <w:tabs>
          <w:tab w:val="num" w:pos="2102"/>
        </w:tabs>
        <w:ind w:left="2102" w:hanging="182"/>
      </w:pPr>
      <w:rPr>
        <w:position w:val="0"/>
        <w:sz w:val="20"/>
        <w:szCs w:val="20"/>
        <w:lang w:val="sv-SE"/>
      </w:rPr>
    </w:lvl>
  </w:abstractNum>
  <w:abstractNum w:abstractNumId="17" w15:restartNumberingAfterBreak="0">
    <w:nsid w:val="11DF488E"/>
    <w:multiLevelType w:val="multilevel"/>
    <w:tmpl w:val="55201C48"/>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18" w15:restartNumberingAfterBreak="0">
    <w:nsid w:val="160B5E00"/>
    <w:multiLevelType w:val="multilevel"/>
    <w:tmpl w:val="D9AAD9B6"/>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19" w15:restartNumberingAfterBreak="0">
    <w:nsid w:val="162123E4"/>
    <w:multiLevelType w:val="multilevel"/>
    <w:tmpl w:val="1F822C70"/>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20" w15:restartNumberingAfterBreak="0">
    <w:nsid w:val="1855338A"/>
    <w:multiLevelType w:val="multilevel"/>
    <w:tmpl w:val="C922DB6C"/>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21" w15:restartNumberingAfterBreak="0">
    <w:nsid w:val="18DE358F"/>
    <w:multiLevelType w:val="multilevel"/>
    <w:tmpl w:val="B800849A"/>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22" w15:restartNumberingAfterBreak="0">
    <w:nsid w:val="19406E34"/>
    <w:multiLevelType w:val="multilevel"/>
    <w:tmpl w:val="428EAC86"/>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23" w15:restartNumberingAfterBreak="0">
    <w:nsid w:val="19A15AC0"/>
    <w:multiLevelType w:val="multilevel"/>
    <w:tmpl w:val="8BE4446E"/>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24" w15:restartNumberingAfterBreak="0">
    <w:nsid w:val="1B123E5D"/>
    <w:multiLevelType w:val="multilevel"/>
    <w:tmpl w:val="567C5382"/>
    <w:styleLink w:val="List38"/>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25" w15:restartNumberingAfterBreak="0">
    <w:nsid w:val="1B1F30F0"/>
    <w:multiLevelType w:val="multilevel"/>
    <w:tmpl w:val="6598EC7C"/>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26" w15:restartNumberingAfterBreak="0">
    <w:nsid w:val="1C657A67"/>
    <w:multiLevelType w:val="multilevel"/>
    <w:tmpl w:val="039CBC32"/>
    <w:styleLink w:val="List14"/>
    <w:lvl w:ilvl="0">
      <w:numFmt w:val="bullet"/>
      <w:lvlText w:val="-"/>
      <w:lvlJc w:val="left"/>
      <w:pPr>
        <w:tabs>
          <w:tab w:val="num" w:pos="200"/>
        </w:tabs>
        <w:ind w:left="200" w:hanging="200"/>
      </w:pPr>
      <w:rPr>
        <w:position w:val="0"/>
        <w:sz w:val="22"/>
        <w:szCs w:val="22"/>
        <w:lang w:val="en-US"/>
      </w:rPr>
    </w:lvl>
    <w:lvl w:ilvl="1">
      <w:start w:val="1"/>
      <w:numFmt w:val="bullet"/>
      <w:lvlText w:val="-"/>
      <w:lvlJc w:val="left"/>
      <w:pPr>
        <w:tabs>
          <w:tab w:val="num" w:pos="87"/>
        </w:tabs>
      </w:pPr>
      <w:rPr>
        <w:position w:val="0"/>
        <w:sz w:val="20"/>
        <w:szCs w:val="20"/>
        <w:lang w:val="en-US"/>
      </w:rPr>
    </w:lvl>
    <w:lvl w:ilvl="2">
      <w:start w:val="1"/>
      <w:numFmt w:val="bullet"/>
      <w:lvlText w:val="-"/>
      <w:lvlJc w:val="left"/>
      <w:pPr>
        <w:tabs>
          <w:tab w:val="num" w:pos="87"/>
        </w:tabs>
      </w:pPr>
      <w:rPr>
        <w:position w:val="0"/>
        <w:sz w:val="20"/>
        <w:szCs w:val="20"/>
        <w:lang w:val="en-US"/>
      </w:rPr>
    </w:lvl>
    <w:lvl w:ilvl="3">
      <w:start w:val="1"/>
      <w:numFmt w:val="bullet"/>
      <w:lvlText w:val="-"/>
      <w:lvlJc w:val="left"/>
      <w:pPr>
        <w:tabs>
          <w:tab w:val="num" w:pos="87"/>
        </w:tabs>
      </w:pPr>
      <w:rPr>
        <w:position w:val="0"/>
        <w:sz w:val="20"/>
        <w:szCs w:val="20"/>
        <w:lang w:val="en-US"/>
      </w:rPr>
    </w:lvl>
    <w:lvl w:ilvl="4">
      <w:start w:val="1"/>
      <w:numFmt w:val="bullet"/>
      <w:lvlText w:val="-"/>
      <w:lvlJc w:val="left"/>
      <w:pPr>
        <w:tabs>
          <w:tab w:val="num" w:pos="87"/>
        </w:tabs>
      </w:pPr>
      <w:rPr>
        <w:position w:val="0"/>
        <w:sz w:val="20"/>
        <w:szCs w:val="20"/>
        <w:lang w:val="en-US"/>
      </w:rPr>
    </w:lvl>
    <w:lvl w:ilvl="5">
      <w:start w:val="1"/>
      <w:numFmt w:val="bullet"/>
      <w:lvlText w:val="-"/>
      <w:lvlJc w:val="left"/>
      <w:pPr>
        <w:tabs>
          <w:tab w:val="num" w:pos="87"/>
        </w:tabs>
      </w:pPr>
      <w:rPr>
        <w:position w:val="0"/>
        <w:sz w:val="20"/>
        <w:szCs w:val="20"/>
        <w:lang w:val="en-US"/>
      </w:rPr>
    </w:lvl>
    <w:lvl w:ilvl="6">
      <w:start w:val="1"/>
      <w:numFmt w:val="bullet"/>
      <w:lvlText w:val="-"/>
      <w:lvlJc w:val="left"/>
      <w:pPr>
        <w:tabs>
          <w:tab w:val="num" w:pos="87"/>
        </w:tabs>
      </w:pPr>
      <w:rPr>
        <w:position w:val="0"/>
        <w:sz w:val="20"/>
        <w:szCs w:val="20"/>
        <w:lang w:val="en-US"/>
      </w:rPr>
    </w:lvl>
    <w:lvl w:ilvl="7">
      <w:start w:val="1"/>
      <w:numFmt w:val="bullet"/>
      <w:lvlText w:val="-"/>
      <w:lvlJc w:val="left"/>
      <w:pPr>
        <w:tabs>
          <w:tab w:val="num" w:pos="87"/>
        </w:tabs>
      </w:pPr>
      <w:rPr>
        <w:position w:val="0"/>
        <w:sz w:val="20"/>
        <w:szCs w:val="20"/>
        <w:lang w:val="en-US"/>
      </w:rPr>
    </w:lvl>
    <w:lvl w:ilvl="8">
      <w:start w:val="1"/>
      <w:numFmt w:val="bullet"/>
      <w:lvlText w:val="-"/>
      <w:lvlJc w:val="left"/>
      <w:pPr>
        <w:tabs>
          <w:tab w:val="num" w:pos="87"/>
        </w:tabs>
      </w:pPr>
      <w:rPr>
        <w:position w:val="0"/>
        <w:sz w:val="20"/>
        <w:szCs w:val="20"/>
        <w:lang w:val="en-US"/>
      </w:rPr>
    </w:lvl>
  </w:abstractNum>
  <w:abstractNum w:abstractNumId="27" w15:restartNumberingAfterBreak="0">
    <w:nsid w:val="1C953EE8"/>
    <w:multiLevelType w:val="multilevel"/>
    <w:tmpl w:val="005405F4"/>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28" w15:restartNumberingAfterBreak="0">
    <w:nsid w:val="1CE526FF"/>
    <w:multiLevelType w:val="multilevel"/>
    <w:tmpl w:val="9076915C"/>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29" w15:restartNumberingAfterBreak="0">
    <w:nsid w:val="1CFA5B79"/>
    <w:multiLevelType w:val="multilevel"/>
    <w:tmpl w:val="F198D76E"/>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30" w15:restartNumberingAfterBreak="0">
    <w:nsid w:val="1D417151"/>
    <w:multiLevelType w:val="multilevel"/>
    <w:tmpl w:val="9DBA6982"/>
    <w:styleLink w:val="List210"/>
    <w:lvl w:ilvl="0">
      <w:start w:val="1"/>
      <w:numFmt w:val="decimal"/>
      <w:lvlText w:val="%1."/>
      <w:lvlJc w:val="left"/>
      <w:pPr>
        <w:tabs>
          <w:tab w:val="num" w:pos="360"/>
        </w:tabs>
        <w:ind w:left="360" w:hanging="360"/>
      </w:pPr>
      <w:rPr>
        <w:position w:val="0"/>
        <w:sz w:val="20"/>
        <w:szCs w:val="20"/>
        <w:lang w:val="en-US"/>
      </w:rPr>
    </w:lvl>
    <w:lvl w:ilvl="1">
      <w:start w:val="1"/>
      <w:numFmt w:val="lowerLetter"/>
      <w:lvlText w:val="%2."/>
      <w:lvlJc w:val="left"/>
      <w:pPr>
        <w:tabs>
          <w:tab w:val="num" w:pos="87"/>
        </w:tabs>
      </w:pPr>
      <w:rPr>
        <w:position w:val="0"/>
        <w:sz w:val="20"/>
        <w:szCs w:val="20"/>
        <w:lang w:val="en-US"/>
      </w:rPr>
    </w:lvl>
    <w:lvl w:ilvl="2">
      <w:start w:val="1"/>
      <w:numFmt w:val="lowerRoman"/>
      <w:lvlText w:val="%3."/>
      <w:lvlJc w:val="left"/>
      <w:pPr>
        <w:tabs>
          <w:tab w:val="num" w:pos="87"/>
        </w:tabs>
      </w:pPr>
      <w:rPr>
        <w:position w:val="0"/>
        <w:sz w:val="20"/>
        <w:szCs w:val="20"/>
        <w:lang w:val="en-US"/>
      </w:rPr>
    </w:lvl>
    <w:lvl w:ilvl="3">
      <w:start w:val="1"/>
      <w:numFmt w:val="decimal"/>
      <w:lvlText w:val="%4."/>
      <w:lvlJc w:val="left"/>
      <w:pPr>
        <w:tabs>
          <w:tab w:val="num" w:pos="87"/>
        </w:tabs>
      </w:pPr>
      <w:rPr>
        <w:position w:val="0"/>
        <w:sz w:val="20"/>
        <w:szCs w:val="20"/>
        <w:lang w:val="en-US"/>
      </w:rPr>
    </w:lvl>
    <w:lvl w:ilvl="4">
      <w:start w:val="1"/>
      <w:numFmt w:val="lowerLetter"/>
      <w:lvlText w:val="%5."/>
      <w:lvlJc w:val="left"/>
      <w:pPr>
        <w:tabs>
          <w:tab w:val="num" w:pos="87"/>
        </w:tabs>
      </w:pPr>
      <w:rPr>
        <w:position w:val="0"/>
        <w:sz w:val="20"/>
        <w:szCs w:val="20"/>
        <w:lang w:val="en-US"/>
      </w:rPr>
    </w:lvl>
    <w:lvl w:ilvl="5">
      <w:start w:val="1"/>
      <w:numFmt w:val="lowerRoman"/>
      <w:lvlText w:val="%6."/>
      <w:lvlJc w:val="left"/>
      <w:pPr>
        <w:tabs>
          <w:tab w:val="num" w:pos="87"/>
        </w:tabs>
      </w:pPr>
      <w:rPr>
        <w:position w:val="0"/>
        <w:sz w:val="20"/>
        <w:szCs w:val="20"/>
        <w:lang w:val="en-US"/>
      </w:rPr>
    </w:lvl>
    <w:lvl w:ilvl="6">
      <w:start w:val="1"/>
      <w:numFmt w:val="decimal"/>
      <w:lvlText w:val="%7."/>
      <w:lvlJc w:val="left"/>
      <w:pPr>
        <w:tabs>
          <w:tab w:val="num" w:pos="87"/>
        </w:tabs>
      </w:pPr>
      <w:rPr>
        <w:position w:val="0"/>
        <w:sz w:val="20"/>
        <w:szCs w:val="20"/>
        <w:lang w:val="en-US"/>
      </w:rPr>
    </w:lvl>
    <w:lvl w:ilvl="7">
      <w:start w:val="1"/>
      <w:numFmt w:val="lowerLetter"/>
      <w:lvlText w:val="%8."/>
      <w:lvlJc w:val="left"/>
      <w:pPr>
        <w:tabs>
          <w:tab w:val="num" w:pos="87"/>
        </w:tabs>
      </w:pPr>
      <w:rPr>
        <w:position w:val="0"/>
        <w:sz w:val="20"/>
        <w:szCs w:val="20"/>
        <w:lang w:val="en-US"/>
      </w:rPr>
    </w:lvl>
    <w:lvl w:ilvl="8">
      <w:start w:val="1"/>
      <w:numFmt w:val="lowerRoman"/>
      <w:lvlText w:val="%9."/>
      <w:lvlJc w:val="left"/>
      <w:pPr>
        <w:tabs>
          <w:tab w:val="num" w:pos="87"/>
        </w:tabs>
      </w:pPr>
      <w:rPr>
        <w:position w:val="0"/>
        <w:sz w:val="20"/>
        <w:szCs w:val="20"/>
        <w:lang w:val="en-US"/>
      </w:rPr>
    </w:lvl>
  </w:abstractNum>
  <w:abstractNum w:abstractNumId="31" w15:restartNumberingAfterBreak="0">
    <w:nsid w:val="1E1824B9"/>
    <w:multiLevelType w:val="multilevel"/>
    <w:tmpl w:val="FFE0BF5C"/>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32" w15:restartNumberingAfterBreak="0">
    <w:nsid w:val="1EF0031F"/>
    <w:multiLevelType w:val="multilevel"/>
    <w:tmpl w:val="E22E87AC"/>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33" w15:restartNumberingAfterBreak="0">
    <w:nsid w:val="20034521"/>
    <w:multiLevelType w:val="multilevel"/>
    <w:tmpl w:val="88C0C616"/>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34" w15:restartNumberingAfterBreak="0">
    <w:nsid w:val="20994B63"/>
    <w:multiLevelType w:val="multilevel"/>
    <w:tmpl w:val="D4BCF108"/>
    <w:styleLink w:val="List17"/>
    <w:lvl w:ilvl="0">
      <w:numFmt w:val="bullet"/>
      <w:lvlText w:val="-"/>
      <w:lvlJc w:val="left"/>
      <w:pPr>
        <w:tabs>
          <w:tab w:val="num" w:pos="203"/>
        </w:tabs>
        <w:ind w:left="203" w:hanging="203"/>
      </w:pPr>
      <w:rPr>
        <w:position w:val="0"/>
        <w:sz w:val="22"/>
        <w:szCs w:val="22"/>
        <w:lang w:val="en-US"/>
      </w:rPr>
    </w:lvl>
    <w:lvl w:ilvl="1">
      <w:start w:val="1"/>
      <w:numFmt w:val="bullet"/>
      <w:lvlText w:val="-"/>
      <w:lvlJc w:val="left"/>
      <w:pPr>
        <w:tabs>
          <w:tab w:val="num" w:pos="87"/>
        </w:tabs>
      </w:pPr>
      <w:rPr>
        <w:position w:val="0"/>
        <w:sz w:val="20"/>
        <w:szCs w:val="20"/>
        <w:lang w:val="en-US"/>
      </w:rPr>
    </w:lvl>
    <w:lvl w:ilvl="2">
      <w:start w:val="1"/>
      <w:numFmt w:val="bullet"/>
      <w:lvlText w:val="-"/>
      <w:lvlJc w:val="left"/>
      <w:pPr>
        <w:tabs>
          <w:tab w:val="num" w:pos="87"/>
        </w:tabs>
      </w:pPr>
      <w:rPr>
        <w:position w:val="0"/>
        <w:sz w:val="20"/>
        <w:szCs w:val="20"/>
        <w:lang w:val="en-US"/>
      </w:rPr>
    </w:lvl>
    <w:lvl w:ilvl="3">
      <w:start w:val="1"/>
      <w:numFmt w:val="bullet"/>
      <w:lvlText w:val="-"/>
      <w:lvlJc w:val="left"/>
      <w:pPr>
        <w:tabs>
          <w:tab w:val="num" w:pos="87"/>
        </w:tabs>
      </w:pPr>
      <w:rPr>
        <w:position w:val="0"/>
        <w:sz w:val="20"/>
        <w:szCs w:val="20"/>
        <w:lang w:val="en-US"/>
      </w:rPr>
    </w:lvl>
    <w:lvl w:ilvl="4">
      <w:start w:val="1"/>
      <w:numFmt w:val="bullet"/>
      <w:lvlText w:val="-"/>
      <w:lvlJc w:val="left"/>
      <w:pPr>
        <w:tabs>
          <w:tab w:val="num" w:pos="87"/>
        </w:tabs>
      </w:pPr>
      <w:rPr>
        <w:position w:val="0"/>
        <w:sz w:val="20"/>
        <w:szCs w:val="20"/>
        <w:lang w:val="en-US"/>
      </w:rPr>
    </w:lvl>
    <w:lvl w:ilvl="5">
      <w:start w:val="1"/>
      <w:numFmt w:val="bullet"/>
      <w:lvlText w:val="-"/>
      <w:lvlJc w:val="left"/>
      <w:pPr>
        <w:tabs>
          <w:tab w:val="num" w:pos="87"/>
        </w:tabs>
      </w:pPr>
      <w:rPr>
        <w:position w:val="0"/>
        <w:sz w:val="20"/>
        <w:szCs w:val="20"/>
        <w:lang w:val="en-US"/>
      </w:rPr>
    </w:lvl>
    <w:lvl w:ilvl="6">
      <w:start w:val="1"/>
      <w:numFmt w:val="bullet"/>
      <w:lvlText w:val="-"/>
      <w:lvlJc w:val="left"/>
      <w:pPr>
        <w:tabs>
          <w:tab w:val="num" w:pos="87"/>
        </w:tabs>
      </w:pPr>
      <w:rPr>
        <w:position w:val="0"/>
        <w:sz w:val="20"/>
        <w:szCs w:val="20"/>
        <w:lang w:val="en-US"/>
      </w:rPr>
    </w:lvl>
    <w:lvl w:ilvl="7">
      <w:start w:val="1"/>
      <w:numFmt w:val="bullet"/>
      <w:lvlText w:val="-"/>
      <w:lvlJc w:val="left"/>
      <w:pPr>
        <w:tabs>
          <w:tab w:val="num" w:pos="87"/>
        </w:tabs>
      </w:pPr>
      <w:rPr>
        <w:position w:val="0"/>
        <w:sz w:val="20"/>
        <w:szCs w:val="20"/>
        <w:lang w:val="en-US"/>
      </w:rPr>
    </w:lvl>
    <w:lvl w:ilvl="8">
      <w:start w:val="1"/>
      <w:numFmt w:val="bullet"/>
      <w:lvlText w:val="-"/>
      <w:lvlJc w:val="left"/>
      <w:pPr>
        <w:tabs>
          <w:tab w:val="num" w:pos="87"/>
        </w:tabs>
      </w:pPr>
      <w:rPr>
        <w:position w:val="0"/>
        <w:sz w:val="20"/>
        <w:szCs w:val="20"/>
        <w:lang w:val="en-US"/>
      </w:rPr>
    </w:lvl>
  </w:abstractNum>
  <w:abstractNum w:abstractNumId="35" w15:restartNumberingAfterBreak="0">
    <w:nsid w:val="21BE224B"/>
    <w:multiLevelType w:val="multilevel"/>
    <w:tmpl w:val="A8425DCA"/>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36" w15:restartNumberingAfterBreak="0">
    <w:nsid w:val="21F3145A"/>
    <w:multiLevelType w:val="multilevel"/>
    <w:tmpl w:val="CB201B28"/>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37" w15:restartNumberingAfterBreak="0">
    <w:nsid w:val="23576663"/>
    <w:multiLevelType w:val="multilevel"/>
    <w:tmpl w:val="6AE2EAF8"/>
    <w:styleLink w:val="List13"/>
    <w:lvl w:ilvl="0">
      <w:numFmt w:val="bullet"/>
      <w:lvlText w:val="-"/>
      <w:lvlJc w:val="left"/>
      <w:pPr>
        <w:tabs>
          <w:tab w:val="num" w:pos="200"/>
        </w:tabs>
        <w:ind w:left="200" w:hanging="200"/>
      </w:pPr>
      <w:rPr>
        <w:position w:val="0"/>
        <w:sz w:val="22"/>
        <w:szCs w:val="22"/>
        <w:lang w:val="en-US"/>
      </w:rPr>
    </w:lvl>
    <w:lvl w:ilvl="1">
      <w:start w:val="1"/>
      <w:numFmt w:val="bullet"/>
      <w:lvlText w:val="-"/>
      <w:lvlJc w:val="left"/>
      <w:pPr>
        <w:tabs>
          <w:tab w:val="num" w:pos="87"/>
        </w:tabs>
      </w:pPr>
      <w:rPr>
        <w:position w:val="0"/>
        <w:sz w:val="20"/>
        <w:szCs w:val="20"/>
        <w:lang w:val="sv-SE"/>
      </w:rPr>
    </w:lvl>
    <w:lvl w:ilvl="2">
      <w:start w:val="1"/>
      <w:numFmt w:val="bullet"/>
      <w:lvlText w:val="-"/>
      <w:lvlJc w:val="left"/>
      <w:pPr>
        <w:tabs>
          <w:tab w:val="num" w:pos="87"/>
        </w:tabs>
      </w:pPr>
      <w:rPr>
        <w:position w:val="0"/>
        <w:sz w:val="20"/>
        <w:szCs w:val="20"/>
        <w:lang w:val="sv-SE"/>
      </w:rPr>
    </w:lvl>
    <w:lvl w:ilvl="3">
      <w:start w:val="1"/>
      <w:numFmt w:val="bullet"/>
      <w:lvlText w:val="-"/>
      <w:lvlJc w:val="left"/>
      <w:pPr>
        <w:tabs>
          <w:tab w:val="num" w:pos="87"/>
        </w:tabs>
      </w:pPr>
      <w:rPr>
        <w:position w:val="0"/>
        <w:sz w:val="20"/>
        <w:szCs w:val="20"/>
        <w:lang w:val="sv-SE"/>
      </w:rPr>
    </w:lvl>
    <w:lvl w:ilvl="4">
      <w:start w:val="1"/>
      <w:numFmt w:val="bullet"/>
      <w:lvlText w:val="-"/>
      <w:lvlJc w:val="left"/>
      <w:pPr>
        <w:tabs>
          <w:tab w:val="num" w:pos="87"/>
        </w:tabs>
      </w:pPr>
      <w:rPr>
        <w:position w:val="0"/>
        <w:sz w:val="20"/>
        <w:szCs w:val="20"/>
        <w:lang w:val="sv-SE"/>
      </w:rPr>
    </w:lvl>
    <w:lvl w:ilvl="5">
      <w:start w:val="1"/>
      <w:numFmt w:val="bullet"/>
      <w:lvlText w:val="-"/>
      <w:lvlJc w:val="left"/>
      <w:pPr>
        <w:tabs>
          <w:tab w:val="num" w:pos="87"/>
        </w:tabs>
      </w:pPr>
      <w:rPr>
        <w:position w:val="0"/>
        <w:sz w:val="20"/>
        <w:szCs w:val="20"/>
        <w:lang w:val="sv-SE"/>
      </w:rPr>
    </w:lvl>
    <w:lvl w:ilvl="6">
      <w:start w:val="1"/>
      <w:numFmt w:val="bullet"/>
      <w:lvlText w:val="-"/>
      <w:lvlJc w:val="left"/>
      <w:pPr>
        <w:tabs>
          <w:tab w:val="num" w:pos="87"/>
        </w:tabs>
      </w:pPr>
      <w:rPr>
        <w:position w:val="0"/>
        <w:sz w:val="20"/>
        <w:szCs w:val="20"/>
        <w:lang w:val="sv-SE"/>
      </w:rPr>
    </w:lvl>
    <w:lvl w:ilvl="7">
      <w:start w:val="1"/>
      <w:numFmt w:val="bullet"/>
      <w:lvlText w:val="-"/>
      <w:lvlJc w:val="left"/>
      <w:pPr>
        <w:tabs>
          <w:tab w:val="num" w:pos="87"/>
        </w:tabs>
      </w:pPr>
      <w:rPr>
        <w:position w:val="0"/>
        <w:sz w:val="20"/>
        <w:szCs w:val="20"/>
        <w:lang w:val="sv-SE"/>
      </w:rPr>
    </w:lvl>
    <w:lvl w:ilvl="8">
      <w:start w:val="1"/>
      <w:numFmt w:val="bullet"/>
      <w:lvlText w:val="-"/>
      <w:lvlJc w:val="left"/>
      <w:pPr>
        <w:tabs>
          <w:tab w:val="num" w:pos="87"/>
        </w:tabs>
      </w:pPr>
      <w:rPr>
        <w:position w:val="0"/>
        <w:sz w:val="20"/>
        <w:szCs w:val="20"/>
        <w:lang w:val="sv-SE"/>
      </w:rPr>
    </w:lvl>
  </w:abstractNum>
  <w:abstractNum w:abstractNumId="38" w15:restartNumberingAfterBreak="0">
    <w:nsid w:val="24D64C0E"/>
    <w:multiLevelType w:val="multilevel"/>
    <w:tmpl w:val="F5542638"/>
    <w:styleLink w:val="List37"/>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39" w15:restartNumberingAfterBreak="0">
    <w:nsid w:val="27384124"/>
    <w:multiLevelType w:val="multilevel"/>
    <w:tmpl w:val="8A821D1E"/>
    <w:styleLink w:val="List31"/>
    <w:lvl w:ilvl="0">
      <w:numFmt w:val="bullet"/>
      <w:lvlText w:val="-"/>
      <w:lvlJc w:val="left"/>
      <w:pPr>
        <w:tabs>
          <w:tab w:val="num" w:pos="200"/>
        </w:tabs>
        <w:ind w:left="200" w:hanging="200"/>
      </w:pPr>
      <w:rPr>
        <w:position w:val="0"/>
        <w:sz w:val="22"/>
        <w:szCs w:val="22"/>
        <w:lang w:val="sv-SE"/>
      </w:rPr>
    </w:lvl>
    <w:lvl w:ilvl="1">
      <w:start w:val="1"/>
      <w:numFmt w:val="bullet"/>
      <w:lvlText w:val="-"/>
      <w:lvlJc w:val="left"/>
      <w:pPr>
        <w:tabs>
          <w:tab w:val="num" w:pos="87"/>
        </w:tabs>
      </w:pPr>
      <w:rPr>
        <w:position w:val="0"/>
        <w:sz w:val="20"/>
        <w:szCs w:val="20"/>
        <w:lang w:val="sv-SE"/>
      </w:rPr>
    </w:lvl>
    <w:lvl w:ilvl="2">
      <w:start w:val="1"/>
      <w:numFmt w:val="bullet"/>
      <w:lvlText w:val="-"/>
      <w:lvlJc w:val="left"/>
      <w:pPr>
        <w:tabs>
          <w:tab w:val="num" w:pos="87"/>
        </w:tabs>
      </w:pPr>
      <w:rPr>
        <w:position w:val="0"/>
        <w:sz w:val="20"/>
        <w:szCs w:val="20"/>
        <w:lang w:val="sv-SE"/>
      </w:rPr>
    </w:lvl>
    <w:lvl w:ilvl="3">
      <w:start w:val="1"/>
      <w:numFmt w:val="bullet"/>
      <w:lvlText w:val="-"/>
      <w:lvlJc w:val="left"/>
      <w:pPr>
        <w:tabs>
          <w:tab w:val="num" w:pos="87"/>
        </w:tabs>
      </w:pPr>
      <w:rPr>
        <w:position w:val="0"/>
        <w:sz w:val="20"/>
        <w:szCs w:val="20"/>
        <w:lang w:val="sv-SE"/>
      </w:rPr>
    </w:lvl>
    <w:lvl w:ilvl="4">
      <w:start w:val="1"/>
      <w:numFmt w:val="bullet"/>
      <w:lvlText w:val="-"/>
      <w:lvlJc w:val="left"/>
      <w:pPr>
        <w:tabs>
          <w:tab w:val="num" w:pos="87"/>
        </w:tabs>
      </w:pPr>
      <w:rPr>
        <w:position w:val="0"/>
        <w:sz w:val="20"/>
        <w:szCs w:val="20"/>
        <w:lang w:val="sv-SE"/>
      </w:rPr>
    </w:lvl>
    <w:lvl w:ilvl="5">
      <w:start w:val="1"/>
      <w:numFmt w:val="bullet"/>
      <w:lvlText w:val="-"/>
      <w:lvlJc w:val="left"/>
      <w:pPr>
        <w:tabs>
          <w:tab w:val="num" w:pos="87"/>
        </w:tabs>
      </w:pPr>
      <w:rPr>
        <w:position w:val="0"/>
        <w:sz w:val="20"/>
        <w:szCs w:val="20"/>
        <w:lang w:val="sv-SE"/>
      </w:rPr>
    </w:lvl>
    <w:lvl w:ilvl="6">
      <w:start w:val="1"/>
      <w:numFmt w:val="bullet"/>
      <w:lvlText w:val="-"/>
      <w:lvlJc w:val="left"/>
      <w:pPr>
        <w:tabs>
          <w:tab w:val="num" w:pos="87"/>
        </w:tabs>
      </w:pPr>
      <w:rPr>
        <w:position w:val="0"/>
        <w:sz w:val="20"/>
        <w:szCs w:val="20"/>
        <w:lang w:val="sv-SE"/>
      </w:rPr>
    </w:lvl>
    <w:lvl w:ilvl="7">
      <w:start w:val="1"/>
      <w:numFmt w:val="bullet"/>
      <w:lvlText w:val="-"/>
      <w:lvlJc w:val="left"/>
      <w:pPr>
        <w:tabs>
          <w:tab w:val="num" w:pos="87"/>
        </w:tabs>
      </w:pPr>
      <w:rPr>
        <w:position w:val="0"/>
        <w:sz w:val="20"/>
        <w:szCs w:val="20"/>
        <w:lang w:val="sv-SE"/>
      </w:rPr>
    </w:lvl>
    <w:lvl w:ilvl="8">
      <w:start w:val="1"/>
      <w:numFmt w:val="bullet"/>
      <w:lvlText w:val="-"/>
      <w:lvlJc w:val="left"/>
      <w:pPr>
        <w:tabs>
          <w:tab w:val="num" w:pos="87"/>
        </w:tabs>
      </w:pPr>
      <w:rPr>
        <w:position w:val="0"/>
        <w:sz w:val="20"/>
        <w:szCs w:val="20"/>
        <w:lang w:val="sv-SE"/>
      </w:rPr>
    </w:lvl>
  </w:abstractNum>
  <w:abstractNum w:abstractNumId="40" w15:restartNumberingAfterBreak="0">
    <w:nsid w:val="27A50D33"/>
    <w:multiLevelType w:val="multilevel"/>
    <w:tmpl w:val="1FB496F8"/>
    <w:styleLink w:val="List39"/>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41" w15:restartNumberingAfterBreak="0">
    <w:nsid w:val="283E7BF4"/>
    <w:multiLevelType w:val="multilevel"/>
    <w:tmpl w:val="257A2EE6"/>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42" w15:restartNumberingAfterBreak="0">
    <w:nsid w:val="28A33D31"/>
    <w:multiLevelType w:val="multilevel"/>
    <w:tmpl w:val="8F2ADBC8"/>
    <w:styleLink w:val="List10"/>
    <w:lvl w:ilvl="0">
      <w:numFmt w:val="bullet"/>
      <w:lvlText w:val="-"/>
      <w:lvlJc w:val="left"/>
      <w:pPr>
        <w:tabs>
          <w:tab w:val="num" w:pos="185"/>
        </w:tabs>
        <w:ind w:left="185" w:hanging="185"/>
      </w:pPr>
      <w:rPr>
        <w:position w:val="0"/>
        <w:sz w:val="22"/>
        <w:szCs w:val="22"/>
        <w:lang w:val="sv-SE"/>
      </w:rPr>
    </w:lvl>
    <w:lvl w:ilvl="1">
      <w:start w:val="1"/>
      <w:numFmt w:val="bullet"/>
      <w:lvlText w:val="-"/>
      <w:lvlJc w:val="left"/>
      <w:pPr>
        <w:tabs>
          <w:tab w:val="num" w:pos="422"/>
        </w:tabs>
        <w:ind w:left="422" w:hanging="182"/>
      </w:pPr>
      <w:rPr>
        <w:position w:val="0"/>
        <w:sz w:val="20"/>
        <w:szCs w:val="20"/>
        <w:lang w:val="sv-SE"/>
      </w:rPr>
    </w:lvl>
    <w:lvl w:ilvl="2">
      <w:start w:val="1"/>
      <w:numFmt w:val="bullet"/>
      <w:lvlText w:val="-"/>
      <w:lvlJc w:val="left"/>
      <w:pPr>
        <w:tabs>
          <w:tab w:val="num" w:pos="662"/>
        </w:tabs>
        <w:ind w:left="662" w:hanging="182"/>
      </w:pPr>
      <w:rPr>
        <w:position w:val="0"/>
        <w:sz w:val="20"/>
        <w:szCs w:val="20"/>
        <w:lang w:val="sv-SE"/>
      </w:rPr>
    </w:lvl>
    <w:lvl w:ilvl="3">
      <w:start w:val="1"/>
      <w:numFmt w:val="bullet"/>
      <w:lvlText w:val="-"/>
      <w:lvlJc w:val="left"/>
      <w:pPr>
        <w:tabs>
          <w:tab w:val="num" w:pos="902"/>
        </w:tabs>
        <w:ind w:left="902" w:hanging="182"/>
      </w:pPr>
      <w:rPr>
        <w:position w:val="0"/>
        <w:sz w:val="20"/>
        <w:szCs w:val="20"/>
        <w:lang w:val="sv-SE"/>
      </w:rPr>
    </w:lvl>
    <w:lvl w:ilvl="4">
      <w:start w:val="1"/>
      <w:numFmt w:val="bullet"/>
      <w:lvlText w:val="-"/>
      <w:lvlJc w:val="left"/>
      <w:pPr>
        <w:tabs>
          <w:tab w:val="num" w:pos="1142"/>
        </w:tabs>
        <w:ind w:left="1142" w:hanging="182"/>
      </w:pPr>
      <w:rPr>
        <w:position w:val="0"/>
        <w:sz w:val="20"/>
        <w:szCs w:val="20"/>
        <w:lang w:val="sv-SE"/>
      </w:rPr>
    </w:lvl>
    <w:lvl w:ilvl="5">
      <w:start w:val="1"/>
      <w:numFmt w:val="bullet"/>
      <w:lvlText w:val="-"/>
      <w:lvlJc w:val="left"/>
      <w:pPr>
        <w:tabs>
          <w:tab w:val="num" w:pos="1382"/>
        </w:tabs>
        <w:ind w:left="1382" w:hanging="182"/>
      </w:pPr>
      <w:rPr>
        <w:position w:val="0"/>
        <w:sz w:val="20"/>
        <w:szCs w:val="20"/>
        <w:lang w:val="sv-SE"/>
      </w:rPr>
    </w:lvl>
    <w:lvl w:ilvl="6">
      <w:start w:val="1"/>
      <w:numFmt w:val="bullet"/>
      <w:lvlText w:val="-"/>
      <w:lvlJc w:val="left"/>
      <w:pPr>
        <w:tabs>
          <w:tab w:val="num" w:pos="1622"/>
        </w:tabs>
        <w:ind w:left="1622" w:hanging="182"/>
      </w:pPr>
      <w:rPr>
        <w:position w:val="0"/>
        <w:sz w:val="20"/>
        <w:szCs w:val="20"/>
        <w:lang w:val="sv-SE"/>
      </w:rPr>
    </w:lvl>
    <w:lvl w:ilvl="7">
      <w:start w:val="1"/>
      <w:numFmt w:val="bullet"/>
      <w:lvlText w:val="-"/>
      <w:lvlJc w:val="left"/>
      <w:pPr>
        <w:tabs>
          <w:tab w:val="num" w:pos="1862"/>
        </w:tabs>
        <w:ind w:left="1862" w:hanging="182"/>
      </w:pPr>
      <w:rPr>
        <w:position w:val="0"/>
        <w:sz w:val="20"/>
        <w:szCs w:val="20"/>
        <w:lang w:val="sv-SE"/>
      </w:rPr>
    </w:lvl>
    <w:lvl w:ilvl="8">
      <w:start w:val="1"/>
      <w:numFmt w:val="bullet"/>
      <w:lvlText w:val="-"/>
      <w:lvlJc w:val="left"/>
      <w:pPr>
        <w:tabs>
          <w:tab w:val="num" w:pos="2102"/>
        </w:tabs>
        <w:ind w:left="2102" w:hanging="182"/>
      </w:pPr>
      <w:rPr>
        <w:position w:val="0"/>
        <w:sz w:val="20"/>
        <w:szCs w:val="20"/>
        <w:lang w:val="sv-SE"/>
      </w:rPr>
    </w:lvl>
  </w:abstractNum>
  <w:abstractNum w:abstractNumId="43" w15:restartNumberingAfterBreak="0">
    <w:nsid w:val="28CA0A4B"/>
    <w:multiLevelType w:val="multilevel"/>
    <w:tmpl w:val="2EEEBCC6"/>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44" w15:restartNumberingAfterBreak="0">
    <w:nsid w:val="2A8C0442"/>
    <w:multiLevelType w:val="multilevel"/>
    <w:tmpl w:val="315E5810"/>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45" w15:restartNumberingAfterBreak="0">
    <w:nsid w:val="2BD248EB"/>
    <w:multiLevelType w:val="multilevel"/>
    <w:tmpl w:val="3200B530"/>
    <w:styleLink w:val="List6"/>
    <w:lvl w:ilvl="0">
      <w:numFmt w:val="bullet"/>
      <w:lvlText w:val="-"/>
      <w:lvlJc w:val="left"/>
      <w:pPr>
        <w:tabs>
          <w:tab w:val="num" w:pos="185"/>
        </w:tabs>
        <w:ind w:left="185" w:hanging="185"/>
      </w:pPr>
      <w:rPr>
        <w:position w:val="0"/>
        <w:sz w:val="22"/>
        <w:szCs w:val="22"/>
        <w:lang w:val="sv-SE"/>
      </w:rPr>
    </w:lvl>
    <w:lvl w:ilvl="1">
      <w:start w:val="1"/>
      <w:numFmt w:val="bullet"/>
      <w:lvlText w:val="-"/>
      <w:lvlJc w:val="left"/>
      <w:pPr>
        <w:tabs>
          <w:tab w:val="num" w:pos="422"/>
        </w:tabs>
        <w:ind w:left="422" w:hanging="182"/>
      </w:pPr>
      <w:rPr>
        <w:position w:val="0"/>
        <w:sz w:val="20"/>
        <w:szCs w:val="20"/>
        <w:lang w:val="sv-SE"/>
      </w:rPr>
    </w:lvl>
    <w:lvl w:ilvl="2">
      <w:start w:val="1"/>
      <w:numFmt w:val="bullet"/>
      <w:lvlText w:val="-"/>
      <w:lvlJc w:val="left"/>
      <w:pPr>
        <w:tabs>
          <w:tab w:val="num" w:pos="662"/>
        </w:tabs>
        <w:ind w:left="662" w:hanging="182"/>
      </w:pPr>
      <w:rPr>
        <w:position w:val="0"/>
        <w:sz w:val="20"/>
        <w:szCs w:val="20"/>
        <w:lang w:val="sv-SE"/>
      </w:rPr>
    </w:lvl>
    <w:lvl w:ilvl="3">
      <w:start w:val="1"/>
      <w:numFmt w:val="bullet"/>
      <w:lvlText w:val="-"/>
      <w:lvlJc w:val="left"/>
      <w:pPr>
        <w:tabs>
          <w:tab w:val="num" w:pos="902"/>
        </w:tabs>
        <w:ind w:left="902" w:hanging="182"/>
      </w:pPr>
      <w:rPr>
        <w:position w:val="0"/>
        <w:sz w:val="20"/>
        <w:szCs w:val="20"/>
        <w:lang w:val="sv-SE"/>
      </w:rPr>
    </w:lvl>
    <w:lvl w:ilvl="4">
      <w:start w:val="1"/>
      <w:numFmt w:val="bullet"/>
      <w:lvlText w:val="-"/>
      <w:lvlJc w:val="left"/>
      <w:pPr>
        <w:tabs>
          <w:tab w:val="num" w:pos="1142"/>
        </w:tabs>
        <w:ind w:left="1142" w:hanging="182"/>
      </w:pPr>
      <w:rPr>
        <w:position w:val="0"/>
        <w:sz w:val="20"/>
        <w:szCs w:val="20"/>
        <w:lang w:val="sv-SE"/>
      </w:rPr>
    </w:lvl>
    <w:lvl w:ilvl="5">
      <w:start w:val="1"/>
      <w:numFmt w:val="bullet"/>
      <w:lvlText w:val="-"/>
      <w:lvlJc w:val="left"/>
      <w:pPr>
        <w:tabs>
          <w:tab w:val="num" w:pos="1382"/>
        </w:tabs>
        <w:ind w:left="1382" w:hanging="182"/>
      </w:pPr>
      <w:rPr>
        <w:position w:val="0"/>
        <w:sz w:val="20"/>
        <w:szCs w:val="20"/>
        <w:lang w:val="sv-SE"/>
      </w:rPr>
    </w:lvl>
    <w:lvl w:ilvl="6">
      <w:start w:val="1"/>
      <w:numFmt w:val="bullet"/>
      <w:lvlText w:val="-"/>
      <w:lvlJc w:val="left"/>
      <w:pPr>
        <w:tabs>
          <w:tab w:val="num" w:pos="1622"/>
        </w:tabs>
        <w:ind w:left="1622" w:hanging="182"/>
      </w:pPr>
      <w:rPr>
        <w:position w:val="0"/>
        <w:sz w:val="20"/>
        <w:szCs w:val="20"/>
        <w:lang w:val="sv-SE"/>
      </w:rPr>
    </w:lvl>
    <w:lvl w:ilvl="7">
      <w:start w:val="1"/>
      <w:numFmt w:val="bullet"/>
      <w:lvlText w:val="-"/>
      <w:lvlJc w:val="left"/>
      <w:pPr>
        <w:tabs>
          <w:tab w:val="num" w:pos="1862"/>
        </w:tabs>
        <w:ind w:left="1862" w:hanging="182"/>
      </w:pPr>
      <w:rPr>
        <w:position w:val="0"/>
        <w:sz w:val="20"/>
        <w:szCs w:val="20"/>
        <w:lang w:val="sv-SE"/>
      </w:rPr>
    </w:lvl>
    <w:lvl w:ilvl="8">
      <w:start w:val="1"/>
      <w:numFmt w:val="bullet"/>
      <w:lvlText w:val="-"/>
      <w:lvlJc w:val="left"/>
      <w:pPr>
        <w:tabs>
          <w:tab w:val="num" w:pos="2102"/>
        </w:tabs>
        <w:ind w:left="2102" w:hanging="182"/>
      </w:pPr>
      <w:rPr>
        <w:position w:val="0"/>
        <w:sz w:val="20"/>
        <w:szCs w:val="20"/>
        <w:lang w:val="sv-SE"/>
      </w:rPr>
    </w:lvl>
  </w:abstractNum>
  <w:abstractNum w:abstractNumId="46" w15:restartNumberingAfterBreak="0">
    <w:nsid w:val="2D6C4660"/>
    <w:multiLevelType w:val="multilevel"/>
    <w:tmpl w:val="11D436E6"/>
    <w:styleLink w:val="List18"/>
    <w:lvl w:ilvl="0">
      <w:numFmt w:val="bullet"/>
      <w:lvlText w:val="-"/>
      <w:lvlJc w:val="left"/>
      <w:pPr>
        <w:tabs>
          <w:tab w:val="num" w:pos="203"/>
        </w:tabs>
        <w:ind w:left="203" w:hanging="203"/>
      </w:pPr>
      <w:rPr>
        <w:position w:val="0"/>
        <w:sz w:val="22"/>
        <w:szCs w:val="22"/>
        <w:lang w:val="en-US"/>
      </w:rPr>
    </w:lvl>
    <w:lvl w:ilvl="1">
      <w:start w:val="1"/>
      <w:numFmt w:val="bullet"/>
      <w:lvlText w:val="-"/>
      <w:lvlJc w:val="left"/>
      <w:pPr>
        <w:tabs>
          <w:tab w:val="num" w:pos="87"/>
        </w:tabs>
      </w:pPr>
      <w:rPr>
        <w:position w:val="0"/>
        <w:sz w:val="20"/>
        <w:szCs w:val="20"/>
        <w:lang w:val="en-US"/>
      </w:rPr>
    </w:lvl>
    <w:lvl w:ilvl="2">
      <w:start w:val="1"/>
      <w:numFmt w:val="bullet"/>
      <w:lvlText w:val="-"/>
      <w:lvlJc w:val="left"/>
      <w:pPr>
        <w:tabs>
          <w:tab w:val="num" w:pos="87"/>
        </w:tabs>
      </w:pPr>
      <w:rPr>
        <w:position w:val="0"/>
        <w:sz w:val="20"/>
        <w:szCs w:val="20"/>
        <w:lang w:val="en-US"/>
      </w:rPr>
    </w:lvl>
    <w:lvl w:ilvl="3">
      <w:start w:val="1"/>
      <w:numFmt w:val="bullet"/>
      <w:lvlText w:val="-"/>
      <w:lvlJc w:val="left"/>
      <w:pPr>
        <w:tabs>
          <w:tab w:val="num" w:pos="87"/>
        </w:tabs>
      </w:pPr>
      <w:rPr>
        <w:position w:val="0"/>
        <w:sz w:val="20"/>
        <w:szCs w:val="20"/>
        <w:lang w:val="en-US"/>
      </w:rPr>
    </w:lvl>
    <w:lvl w:ilvl="4">
      <w:start w:val="1"/>
      <w:numFmt w:val="bullet"/>
      <w:lvlText w:val="-"/>
      <w:lvlJc w:val="left"/>
      <w:pPr>
        <w:tabs>
          <w:tab w:val="num" w:pos="87"/>
        </w:tabs>
      </w:pPr>
      <w:rPr>
        <w:position w:val="0"/>
        <w:sz w:val="20"/>
        <w:szCs w:val="20"/>
        <w:lang w:val="en-US"/>
      </w:rPr>
    </w:lvl>
    <w:lvl w:ilvl="5">
      <w:start w:val="1"/>
      <w:numFmt w:val="bullet"/>
      <w:lvlText w:val="-"/>
      <w:lvlJc w:val="left"/>
      <w:pPr>
        <w:tabs>
          <w:tab w:val="num" w:pos="87"/>
        </w:tabs>
      </w:pPr>
      <w:rPr>
        <w:position w:val="0"/>
        <w:sz w:val="20"/>
        <w:szCs w:val="20"/>
        <w:lang w:val="en-US"/>
      </w:rPr>
    </w:lvl>
    <w:lvl w:ilvl="6">
      <w:start w:val="1"/>
      <w:numFmt w:val="bullet"/>
      <w:lvlText w:val="-"/>
      <w:lvlJc w:val="left"/>
      <w:pPr>
        <w:tabs>
          <w:tab w:val="num" w:pos="87"/>
        </w:tabs>
      </w:pPr>
      <w:rPr>
        <w:position w:val="0"/>
        <w:sz w:val="20"/>
        <w:szCs w:val="20"/>
        <w:lang w:val="en-US"/>
      </w:rPr>
    </w:lvl>
    <w:lvl w:ilvl="7">
      <w:start w:val="1"/>
      <w:numFmt w:val="bullet"/>
      <w:lvlText w:val="-"/>
      <w:lvlJc w:val="left"/>
      <w:pPr>
        <w:tabs>
          <w:tab w:val="num" w:pos="87"/>
        </w:tabs>
      </w:pPr>
      <w:rPr>
        <w:position w:val="0"/>
        <w:sz w:val="20"/>
        <w:szCs w:val="20"/>
        <w:lang w:val="en-US"/>
      </w:rPr>
    </w:lvl>
    <w:lvl w:ilvl="8">
      <w:start w:val="1"/>
      <w:numFmt w:val="bullet"/>
      <w:lvlText w:val="-"/>
      <w:lvlJc w:val="left"/>
      <w:pPr>
        <w:tabs>
          <w:tab w:val="num" w:pos="87"/>
        </w:tabs>
      </w:pPr>
      <w:rPr>
        <w:position w:val="0"/>
        <w:sz w:val="20"/>
        <w:szCs w:val="20"/>
        <w:lang w:val="en-US"/>
      </w:rPr>
    </w:lvl>
  </w:abstractNum>
  <w:abstractNum w:abstractNumId="47" w15:restartNumberingAfterBreak="0">
    <w:nsid w:val="2DA124DD"/>
    <w:multiLevelType w:val="multilevel"/>
    <w:tmpl w:val="E9087A9C"/>
    <w:styleLink w:val="List7"/>
    <w:lvl w:ilvl="0">
      <w:numFmt w:val="bullet"/>
      <w:lvlText w:val="-"/>
      <w:lvlJc w:val="left"/>
      <w:pPr>
        <w:tabs>
          <w:tab w:val="num" w:pos="185"/>
        </w:tabs>
        <w:ind w:left="185" w:hanging="185"/>
      </w:pPr>
      <w:rPr>
        <w:position w:val="0"/>
        <w:sz w:val="22"/>
        <w:szCs w:val="22"/>
        <w:lang w:val="sv-SE"/>
      </w:rPr>
    </w:lvl>
    <w:lvl w:ilvl="1">
      <w:start w:val="1"/>
      <w:numFmt w:val="bullet"/>
      <w:lvlText w:val="-"/>
      <w:lvlJc w:val="left"/>
      <w:pPr>
        <w:tabs>
          <w:tab w:val="num" w:pos="422"/>
        </w:tabs>
        <w:ind w:left="422" w:hanging="182"/>
      </w:pPr>
      <w:rPr>
        <w:position w:val="0"/>
        <w:sz w:val="20"/>
        <w:szCs w:val="20"/>
        <w:lang w:val="sv-SE"/>
      </w:rPr>
    </w:lvl>
    <w:lvl w:ilvl="2">
      <w:start w:val="1"/>
      <w:numFmt w:val="bullet"/>
      <w:lvlText w:val="-"/>
      <w:lvlJc w:val="left"/>
      <w:pPr>
        <w:tabs>
          <w:tab w:val="num" w:pos="662"/>
        </w:tabs>
        <w:ind w:left="662" w:hanging="182"/>
      </w:pPr>
      <w:rPr>
        <w:position w:val="0"/>
        <w:sz w:val="20"/>
        <w:szCs w:val="20"/>
        <w:lang w:val="sv-SE"/>
      </w:rPr>
    </w:lvl>
    <w:lvl w:ilvl="3">
      <w:start w:val="1"/>
      <w:numFmt w:val="bullet"/>
      <w:lvlText w:val="-"/>
      <w:lvlJc w:val="left"/>
      <w:pPr>
        <w:tabs>
          <w:tab w:val="num" w:pos="902"/>
        </w:tabs>
        <w:ind w:left="902" w:hanging="182"/>
      </w:pPr>
      <w:rPr>
        <w:position w:val="0"/>
        <w:sz w:val="20"/>
        <w:szCs w:val="20"/>
        <w:lang w:val="sv-SE"/>
      </w:rPr>
    </w:lvl>
    <w:lvl w:ilvl="4">
      <w:start w:val="1"/>
      <w:numFmt w:val="bullet"/>
      <w:lvlText w:val="-"/>
      <w:lvlJc w:val="left"/>
      <w:pPr>
        <w:tabs>
          <w:tab w:val="num" w:pos="1142"/>
        </w:tabs>
        <w:ind w:left="1142" w:hanging="182"/>
      </w:pPr>
      <w:rPr>
        <w:position w:val="0"/>
        <w:sz w:val="20"/>
        <w:szCs w:val="20"/>
        <w:lang w:val="sv-SE"/>
      </w:rPr>
    </w:lvl>
    <w:lvl w:ilvl="5">
      <w:start w:val="1"/>
      <w:numFmt w:val="bullet"/>
      <w:lvlText w:val="-"/>
      <w:lvlJc w:val="left"/>
      <w:pPr>
        <w:tabs>
          <w:tab w:val="num" w:pos="1382"/>
        </w:tabs>
        <w:ind w:left="1382" w:hanging="182"/>
      </w:pPr>
      <w:rPr>
        <w:position w:val="0"/>
        <w:sz w:val="20"/>
        <w:szCs w:val="20"/>
        <w:lang w:val="sv-SE"/>
      </w:rPr>
    </w:lvl>
    <w:lvl w:ilvl="6">
      <w:start w:val="1"/>
      <w:numFmt w:val="bullet"/>
      <w:lvlText w:val="-"/>
      <w:lvlJc w:val="left"/>
      <w:pPr>
        <w:tabs>
          <w:tab w:val="num" w:pos="1622"/>
        </w:tabs>
        <w:ind w:left="1622" w:hanging="182"/>
      </w:pPr>
      <w:rPr>
        <w:position w:val="0"/>
        <w:sz w:val="20"/>
        <w:szCs w:val="20"/>
        <w:lang w:val="sv-SE"/>
      </w:rPr>
    </w:lvl>
    <w:lvl w:ilvl="7">
      <w:start w:val="1"/>
      <w:numFmt w:val="bullet"/>
      <w:lvlText w:val="-"/>
      <w:lvlJc w:val="left"/>
      <w:pPr>
        <w:tabs>
          <w:tab w:val="num" w:pos="1862"/>
        </w:tabs>
        <w:ind w:left="1862" w:hanging="182"/>
      </w:pPr>
      <w:rPr>
        <w:position w:val="0"/>
        <w:sz w:val="20"/>
        <w:szCs w:val="20"/>
        <w:lang w:val="sv-SE"/>
      </w:rPr>
    </w:lvl>
    <w:lvl w:ilvl="8">
      <w:start w:val="1"/>
      <w:numFmt w:val="bullet"/>
      <w:lvlText w:val="-"/>
      <w:lvlJc w:val="left"/>
      <w:pPr>
        <w:tabs>
          <w:tab w:val="num" w:pos="2102"/>
        </w:tabs>
        <w:ind w:left="2102" w:hanging="182"/>
      </w:pPr>
      <w:rPr>
        <w:position w:val="0"/>
        <w:sz w:val="20"/>
        <w:szCs w:val="20"/>
        <w:lang w:val="sv-SE"/>
      </w:rPr>
    </w:lvl>
  </w:abstractNum>
  <w:abstractNum w:abstractNumId="48" w15:restartNumberingAfterBreak="0">
    <w:nsid w:val="3180487E"/>
    <w:multiLevelType w:val="multilevel"/>
    <w:tmpl w:val="AB6602F2"/>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49" w15:restartNumberingAfterBreak="0">
    <w:nsid w:val="31C346EA"/>
    <w:multiLevelType w:val="multilevel"/>
    <w:tmpl w:val="9AF64598"/>
    <w:styleLink w:val="List27"/>
    <w:lvl w:ilvl="0">
      <w:start w:val="1"/>
      <w:numFmt w:val="decimal"/>
      <w:lvlText w:val="%1."/>
      <w:lvlJc w:val="left"/>
      <w:pPr>
        <w:tabs>
          <w:tab w:val="num" w:pos="360"/>
        </w:tabs>
        <w:ind w:left="360" w:hanging="360"/>
      </w:pPr>
      <w:rPr>
        <w:rFonts w:ascii="Times New Roman" w:eastAsia="Times New Roman" w:hAnsi="Times New Roman" w:cs="Times New Roman"/>
        <w:position w:val="0"/>
        <w:sz w:val="20"/>
        <w:szCs w:val="20"/>
        <w:lang w:val="en-US"/>
      </w:rPr>
    </w:lvl>
    <w:lvl w:ilvl="1">
      <w:start w:val="1"/>
      <w:numFmt w:val="lowerLetter"/>
      <w:lvlText w:val="%2."/>
      <w:lvlJc w:val="left"/>
      <w:pPr>
        <w:tabs>
          <w:tab w:val="num" w:pos="100"/>
        </w:tabs>
      </w:pPr>
      <w:rPr>
        <w:rFonts w:ascii="Times New Roman Bold" w:eastAsia="Times New Roman Bold" w:hAnsi="Times New Roman Bold" w:cs="Times New Roman Bold"/>
        <w:position w:val="0"/>
        <w:sz w:val="20"/>
        <w:szCs w:val="20"/>
        <w:lang w:val="en-US"/>
      </w:rPr>
    </w:lvl>
    <w:lvl w:ilvl="2">
      <w:start w:val="1"/>
      <w:numFmt w:val="lowerRoman"/>
      <w:lvlText w:val="%3."/>
      <w:lvlJc w:val="left"/>
      <w:pPr>
        <w:tabs>
          <w:tab w:val="num" w:pos="100"/>
        </w:tabs>
      </w:pPr>
      <w:rPr>
        <w:rFonts w:ascii="Times New Roman Bold" w:eastAsia="Times New Roman Bold" w:hAnsi="Times New Roman Bold" w:cs="Times New Roman Bold"/>
        <w:position w:val="0"/>
        <w:sz w:val="20"/>
        <w:szCs w:val="20"/>
        <w:lang w:val="en-US"/>
      </w:rPr>
    </w:lvl>
    <w:lvl w:ilvl="3">
      <w:start w:val="1"/>
      <w:numFmt w:val="decimal"/>
      <w:lvlText w:val="%4."/>
      <w:lvlJc w:val="left"/>
      <w:pPr>
        <w:tabs>
          <w:tab w:val="num" w:pos="100"/>
        </w:tabs>
      </w:pPr>
      <w:rPr>
        <w:rFonts w:ascii="Times New Roman Bold" w:eastAsia="Times New Roman Bold" w:hAnsi="Times New Roman Bold" w:cs="Times New Roman Bold"/>
        <w:position w:val="0"/>
        <w:sz w:val="20"/>
        <w:szCs w:val="20"/>
        <w:lang w:val="en-US"/>
      </w:rPr>
    </w:lvl>
    <w:lvl w:ilvl="4">
      <w:start w:val="1"/>
      <w:numFmt w:val="lowerLetter"/>
      <w:lvlText w:val="%5."/>
      <w:lvlJc w:val="left"/>
      <w:pPr>
        <w:tabs>
          <w:tab w:val="num" w:pos="100"/>
        </w:tabs>
      </w:pPr>
      <w:rPr>
        <w:rFonts w:ascii="Times New Roman Bold" w:eastAsia="Times New Roman Bold" w:hAnsi="Times New Roman Bold" w:cs="Times New Roman Bold"/>
        <w:position w:val="0"/>
        <w:sz w:val="20"/>
        <w:szCs w:val="20"/>
        <w:lang w:val="en-US"/>
      </w:rPr>
    </w:lvl>
    <w:lvl w:ilvl="5">
      <w:start w:val="1"/>
      <w:numFmt w:val="lowerRoman"/>
      <w:lvlText w:val="%6."/>
      <w:lvlJc w:val="left"/>
      <w:pPr>
        <w:tabs>
          <w:tab w:val="num" w:pos="100"/>
        </w:tabs>
      </w:pPr>
      <w:rPr>
        <w:rFonts w:ascii="Times New Roman Bold" w:eastAsia="Times New Roman Bold" w:hAnsi="Times New Roman Bold" w:cs="Times New Roman Bold"/>
        <w:position w:val="0"/>
        <w:sz w:val="20"/>
        <w:szCs w:val="20"/>
        <w:lang w:val="en-US"/>
      </w:rPr>
    </w:lvl>
    <w:lvl w:ilvl="6">
      <w:start w:val="1"/>
      <w:numFmt w:val="decimal"/>
      <w:lvlText w:val="%7."/>
      <w:lvlJc w:val="left"/>
      <w:pPr>
        <w:tabs>
          <w:tab w:val="num" w:pos="100"/>
        </w:tabs>
      </w:pPr>
      <w:rPr>
        <w:rFonts w:ascii="Times New Roman Bold" w:eastAsia="Times New Roman Bold" w:hAnsi="Times New Roman Bold" w:cs="Times New Roman Bold"/>
        <w:position w:val="0"/>
        <w:sz w:val="20"/>
        <w:szCs w:val="20"/>
        <w:lang w:val="en-US"/>
      </w:rPr>
    </w:lvl>
    <w:lvl w:ilvl="7">
      <w:start w:val="1"/>
      <w:numFmt w:val="lowerLetter"/>
      <w:lvlText w:val="%8."/>
      <w:lvlJc w:val="left"/>
      <w:pPr>
        <w:tabs>
          <w:tab w:val="num" w:pos="100"/>
        </w:tabs>
      </w:pPr>
      <w:rPr>
        <w:rFonts w:ascii="Times New Roman Bold" w:eastAsia="Times New Roman Bold" w:hAnsi="Times New Roman Bold" w:cs="Times New Roman Bold"/>
        <w:position w:val="0"/>
        <w:sz w:val="20"/>
        <w:szCs w:val="20"/>
        <w:lang w:val="en-US"/>
      </w:rPr>
    </w:lvl>
    <w:lvl w:ilvl="8">
      <w:start w:val="1"/>
      <w:numFmt w:val="lowerRoman"/>
      <w:lvlText w:val="%9."/>
      <w:lvlJc w:val="left"/>
      <w:pPr>
        <w:tabs>
          <w:tab w:val="num" w:pos="100"/>
        </w:tabs>
      </w:pPr>
      <w:rPr>
        <w:rFonts w:ascii="Times New Roman Bold" w:eastAsia="Times New Roman Bold" w:hAnsi="Times New Roman Bold" w:cs="Times New Roman Bold"/>
        <w:position w:val="0"/>
        <w:sz w:val="20"/>
        <w:szCs w:val="20"/>
        <w:lang w:val="en-US"/>
      </w:rPr>
    </w:lvl>
  </w:abstractNum>
  <w:abstractNum w:abstractNumId="50" w15:restartNumberingAfterBreak="0">
    <w:nsid w:val="32800C50"/>
    <w:multiLevelType w:val="multilevel"/>
    <w:tmpl w:val="169846EA"/>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51" w15:restartNumberingAfterBreak="0">
    <w:nsid w:val="32830266"/>
    <w:multiLevelType w:val="multilevel"/>
    <w:tmpl w:val="56902CA6"/>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52" w15:restartNumberingAfterBreak="0">
    <w:nsid w:val="338D5D67"/>
    <w:multiLevelType w:val="multilevel"/>
    <w:tmpl w:val="1E5048B6"/>
    <w:styleLink w:val="List32"/>
    <w:lvl w:ilvl="0">
      <w:start w:val="1"/>
      <w:numFmt w:val="decimal"/>
      <w:lvlText w:val="%1."/>
      <w:lvlJc w:val="left"/>
      <w:pPr>
        <w:tabs>
          <w:tab w:val="num" w:pos="396"/>
        </w:tabs>
        <w:ind w:left="396" w:hanging="396"/>
      </w:pPr>
      <w:rPr>
        <w:position w:val="0"/>
        <w:sz w:val="20"/>
        <w:szCs w:val="20"/>
        <w:lang w:val="en-US"/>
      </w:rPr>
    </w:lvl>
    <w:lvl w:ilvl="1">
      <w:start w:val="1"/>
      <w:numFmt w:val="lowerLetter"/>
      <w:lvlText w:val="%2."/>
      <w:lvlJc w:val="left"/>
      <w:pPr>
        <w:tabs>
          <w:tab w:val="num" w:pos="87"/>
        </w:tabs>
      </w:pPr>
      <w:rPr>
        <w:position w:val="0"/>
        <w:sz w:val="20"/>
        <w:szCs w:val="20"/>
        <w:lang w:val="en-US"/>
      </w:rPr>
    </w:lvl>
    <w:lvl w:ilvl="2">
      <w:start w:val="1"/>
      <w:numFmt w:val="lowerRoman"/>
      <w:lvlText w:val="%3."/>
      <w:lvlJc w:val="left"/>
      <w:pPr>
        <w:tabs>
          <w:tab w:val="num" w:pos="87"/>
        </w:tabs>
      </w:pPr>
      <w:rPr>
        <w:position w:val="0"/>
        <w:sz w:val="20"/>
        <w:szCs w:val="20"/>
        <w:lang w:val="en-US"/>
      </w:rPr>
    </w:lvl>
    <w:lvl w:ilvl="3">
      <w:start w:val="1"/>
      <w:numFmt w:val="decimal"/>
      <w:lvlText w:val="%4."/>
      <w:lvlJc w:val="left"/>
      <w:pPr>
        <w:tabs>
          <w:tab w:val="num" w:pos="87"/>
        </w:tabs>
      </w:pPr>
      <w:rPr>
        <w:position w:val="0"/>
        <w:sz w:val="20"/>
        <w:szCs w:val="20"/>
        <w:lang w:val="en-US"/>
      </w:rPr>
    </w:lvl>
    <w:lvl w:ilvl="4">
      <w:start w:val="1"/>
      <w:numFmt w:val="lowerLetter"/>
      <w:lvlText w:val="%5."/>
      <w:lvlJc w:val="left"/>
      <w:pPr>
        <w:tabs>
          <w:tab w:val="num" w:pos="87"/>
        </w:tabs>
      </w:pPr>
      <w:rPr>
        <w:position w:val="0"/>
        <w:sz w:val="20"/>
        <w:szCs w:val="20"/>
        <w:lang w:val="en-US"/>
      </w:rPr>
    </w:lvl>
    <w:lvl w:ilvl="5">
      <w:start w:val="1"/>
      <w:numFmt w:val="lowerRoman"/>
      <w:lvlText w:val="%6."/>
      <w:lvlJc w:val="left"/>
      <w:pPr>
        <w:tabs>
          <w:tab w:val="num" w:pos="87"/>
        </w:tabs>
      </w:pPr>
      <w:rPr>
        <w:position w:val="0"/>
        <w:sz w:val="20"/>
        <w:szCs w:val="20"/>
        <w:lang w:val="en-US"/>
      </w:rPr>
    </w:lvl>
    <w:lvl w:ilvl="6">
      <w:start w:val="1"/>
      <w:numFmt w:val="decimal"/>
      <w:lvlText w:val="%7."/>
      <w:lvlJc w:val="left"/>
      <w:pPr>
        <w:tabs>
          <w:tab w:val="num" w:pos="87"/>
        </w:tabs>
      </w:pPr>
      <w:rPr>
        <w:position w:val="0"/>
        <w:sz w:val="20"/>
        <w:szCs w:val="20"/>
        <w:lang w:val="en-US"/>
      </w:rPr>
    </w:lvl>
    <w:lvl w:ilvl="7">
      <w:start w:val="1"/>
      <w:numFmt w:val="lowerLetter"/>
      <w:lvlText w:val="%8."/>
      <w:lvlJc w:val="left"/>
      <w:pPr>
        <w:tabs>
          <w:tab w:val="num" w:pos="87"/>
        </w:tabs>
      </w:pPr>
      <w:rPr>
        <w:position w:val="0"/>
        <w:sz w:val="20"/>
        <w:szCs w:val="20"/>
        <w:lang w:val="en-US"/>
      </w:rPr>
    </w:lvl>
    <w:lvl w:ilvl="8">
      <w:start w:val="1"/>
      <w:numFmt w:val="lowerRoman"/>
      <w:lvlText w:val="%9."/>
      <w:lvlJc w:val="left"/>
      <w:pPr>
        <w:tabs>
          <w:tab w:val="num" w:pos="87"/>
        </w:tabs>
      </w:pPr>
      <w:rPr>
        <w:position w:val="0"/>
        <w:sz w:val="20"/>
        <w:szCs w:val="20"/>
        <w:lang w:val="en-US"/>
      </w:rPr>
    </w:lvl>
  </w:abstractNum>
  <w:abstractNum w:abstractNumId="53" w15:restartNumberingAfterBreak="0">
    <w:nsid w:val="36173D7B"/>
    <w:multiLevelType w:val="multilevel"/>
    <w:tmpl w:val="C342568C"/>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54" w15:restartNumberingAfterBreak="0">
    <w:nsid w:val="36883851"/>
    <w:multiLevelType w:val="multilevel"/>
    <w:tmpl w:val="5FFCA944"/>
    <w:styleLink w:val="List15"/>
    <w:lvl w:ilvl="0">
      <w:numFmt w:val="bullet"/>
      <w:lvlText w:val="-"/>
      <w:lvlJc w:val="left"/>
      <w:pPr>
        <w:tabs>
          <w:tab w:val="num" w:pos="182"/>
        </w:tabs>
        <w:ind w:left="182" w:hanging="182"/>
      </w:pPr>
      <w:rPr>
        <w:position w:val="0"/>
        <w:sz w:val="22"/>
        <w:szCs w:val="22"/>
        <w:lang w:val="en-US"/>
      </w:rPr>
    </w:lvl>
    <w:lvl w:ilvl="1">
      <w:start w:val="1"/>
      <w:numFmt w:val="bullet"/>
      <w:lvlText w:val="-"/>
      <w:lvlJc w:val="left"/>
      <w:pPr>
        <w:tabs>
          <w:tab w:val="num" w:pos="87"/>
        </w:tabs>
      </w:pPr>
      <w:rPr>
        <w:position w:val="0"/>
        <w:sz w:val="20"/>
        <w:szCs w:val="20"/>
        <w:lang w:val="sv-SE"/>
      </w:rPr>
    </w:lvl>
    <w:lvl w:ilvl="2">
      <w:start w:val="1"/>
      <w:numFmt w:val="bullet"/>
      <w:lvlText w:val="-"/>
      <w:lvlJc w:val="left"/>
      <w:pPr>
        <w:tabs>
          <w:tab w:val="num" w:pos="87"/>
        </w:tabs>
      </w:pPr>
      <w:rPr>
        <w:position w:val="0"/>
        <w:sz w:val="20"/>
        <w:szCs w:val="20"/>
        <w:lang w:val="sv-SE"/>
      </w:rPr>
    </w:lvl>
    <w:lvl w:ilvl="3">
      <w:start w:val="1"/>
      <w:numFmt w:val="bullet"/>
      <w:lvlText w:val="-"/>
      <w:lvlJc w:val="left"/>
      <w:pPr>
        <w:tabs>
          <w:tab w:val="num" w:pos="87"/>
        </w:tabs>
      </w:pPr>
      <w:rPr>
        <w:position w:val="0"/>
        <w:sz w:val="20"/>
        <w:szCs w:val="20"/>
        <w:lang w:val="sv-SE"/>
      </w:rPr>
    </w:lvl>
    <w:lvl w:ilvl="4">
      <w:start w:val="1"/>
      <w:numFmt w:val="bullet"/>
      <w:lvlText w:val="-"/>
      <w:lvlJc w:val="left"/>
      <w:pPr>
        <w:tabs>
          <w:tab w:val="num" w:pos="87"/>
        </w:tabs>
      </w:pPr>
      <w:rPr>
        <w:position w:val="0"/>
        <w:sz w:val="20"/>
        <w:szCs w:val="20"/>
        <w:lang w:val="sv-SE"/>
      </w:rPr>
    </w:lvl>
    <w:lvl w:ilvl="5">
      <w:start w:val="1"/>
      <w:numFmt w:val="bullet"/>
      <w:lvlText w:val="-"/>
      <w:lvlJc w:val="left"/>
      <w:pPr>
        <w:tabs>
          <w:tab w:val="num" w:pos="87"/>
        </w:tabs>
      </w:pPr>
      <w:rPr>
        <w:position w:val="0"/>
        <w:sz w:val="20"/>
        <w:szCs w:val="20"/>
        <w:lang w:val="sv-SE"/>
      </w:rPr>
    </w:lvl>
    <w:lvl w:ilvl="6">
      <w:start w:val="1"/>
      <w:numFmt w:val="bullet"/>
      <w:lvlText w:val="-"/>
      <w:lvlJc w:val="left"/>
      <w:pPr>
        <w:tabs>
          <w:tab w:val="num" w:pos="87"/>
        </w:tabs>
      </w:pPr>
      <w:rPr>
        <w:position w:val="0"/>
        <w:sz w:val="20"/>
        <w:szCs w:val="20"/>
        <w:lang w:val="sv-SE"/>
      </w:rPr>
    </w:lvl>
    <w:lvl w:ilvl="7">
      <w:start w:val="1"/>
      <w:numFmt w:val="bullet"/>
      <w:lvlText w:val="-"/>
      <w:lvlJc w:val="left"/>
      <w:pPr>
        <w:tabs>
          <w:tab w:val="num" w:pos="87"/>
        </w:tabs>
      </w:pPr>
      <w:rPr>
        <w:position w:val="0"/>
        <w:sz w:val="20"/>
        <w:szCs w:val="20"/>
        <w:lang w:val="sv-SE"/>
      </w:rPr>
    </w:lvl>
    <w:lvl w:ilvl="8">
      <w:start w:val="1"/>
      <w:numFmt w:val="bullet"/>
      <w:lvlText w:val="-"/>
      <w:lvlJc w:val="left"/>
      <w:pPr>
        <w:tabs>
          <w:tab w:val="num" w:pos="87"/>
        </w:tabs>
      </w:pPr>
      <w:rPr>
        <w:position w:val="0"/>
        <w:sz w:val="20"/>
        <w:szCs w:val="20"/>
        <w:lang w:val="sv-SE"/>
      </w:rPr>
    </w:lvl>
  </w:abstractNum>
  <w:abstractNum w:abstractNumId="55" w15:restartNumberingAfterBreak="0">
    <w:nsid w:val="375507D2"/>
    <w:multiLevelType w:val="multilevel"/>
    <w:tmpl w:val="75CEC40E"/>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56" w15:restartNumberingAfterBreak="0">
    <w:nsid w:val="382A5F9D"/>
    <w:multiLevelType w:val="multilevel"/>
    <w:tmpl w:val="A3F224A4"/>
    <w:styleLink w:val="List19"/>
    <w:lvl w:ilvl="0">
      <w:numFmt w:val="bullet"/>
      <w:lvlText w:val="-"/>
      <w:lvlJc w:val="left"/>
      <w:pPr>
        <w:tabs>
          <w:tab w:val="num" w:pos="203"/>
        </w:tabs>
        <w:ind w:left="203" w:hanging="203"/>
      </w:pPr>
      <w:rPr>
        <w:position w:val="0"/>
        <w:sz w:val="22"/>
        <w:szCs w:val="22"/>
        <w:lang w:val="en-US"/>
      </w:rPr>
    </w:lvl>
    <w:lvl w:ilvl="1">
      <w:start w:val="1"/>
      <w:numFmt w:val="bullet"/>
      <w:lvlText w:val="-"/>
      <w:lvlJc w:val="left"/>
      <w:pPr>
        <w:tabs>
          <w:tab w:val="num" w:pos="87"/>
        </w:tabs>
      </w:pPr>
      <w:rPr>
        <w:position w:val="0"/>
        <w:sz w:val="20"/>
        <w:szCs w:val="20"/>
        <w:lang w:val="en-US"/>
      </w:rPr>
    </w:lvl>
    <w:lvl w:ilvl="2">
      <w:start w:val="1"/>
      <w:numFmt w:val="bullet"/>
      <w:lvlText w:val="-"/>
      <w:lvlJc w:val="left"/>
      <w:pPr>
        <w:tabs>
          <w:tab w:val="num" w:pos="87"/>
        </w:tabs>
      </w:pPr>
      <w:rPr>
        <w:position w:val="0"/>
        <w:sz w:val="20"/>
        <w:szCs w:val="20"/>
        <w:lang w:val="en-US"/>
      </w:rPr>
    </w:lvl>
    <w:lvl w:ilvl="3">
      <w:start w:val="1"/>
      <w:numFmt w:val="bullet"/>
      <w:lvlText w:val="-"/>
      <w:lvlJc w:val="left"/>
      <w:pPr>
        <w:tabs>
          <w:tab w:val="num" w:pos="87"/>
        </w:tabs>
      </w:pPr>
      <w:rPr>
        <w:position w:val="0"/>
        <w:sz w:val="20"/>
        <w:szCs w:val="20"/>
        <w:lang w:val="en-US"/>
      </w:rPr>
    </w:lvl>
    <w:lvl w:ilvl="4">
      <w:start w:val="1"/>
      <w:numFmt w:val="bullet"/>
      <w:lvlText w:val="-"/>
      <w:lvlJc w:val="left"/>
      <w:pPr>
        <w:tabs>
          <w:tab w:val="num" w:pos="87"/>
        </w:tabs>
      </w:pPr>
      <w:rPr>
        <w:position w:val="0"/>
        <w:sz w:val="20"/>
        <w:szCs w:val="20"/>
        <w:lang w:val="en-US"/>
      </w:rPr>
    </w:lvl>
    <w:lvl w:ilvl="5">
      <w:start w:val="1"/>
      <w:numFmt w:val="bullet"/>
      <w:lvlText w:val="-"/>
      <w:lvlJc w:val="left"/>
      <w:pPr>
        <w:tabs>
          <w:tab w:val="num" w:pos="87"/>
        </w:tabs>
      </w:pPr>
      <w:rPr>
        <w:position w:val="0"/>
        <w:sz w:val="20"/>
        <w:szCs w:val="20"/>
        <w:lang w:val="en-US"/>
      </w:rPr>
    </w:lvl>
    <w:lvl w:ilvl="6">
      <w:start w:val="1"/>
      <w:numFmt w:val="bullet"/>
      <w:lvlText w:val="-"/>
      <w:lvlJc w:val="left"/>
      <w:pPr>
        <w:tabs>
          <w:tab w:val="num" w:pos="87"/>
        </w:tabs>
      </w:pPr>
      <w:rPr>
        <w:position w:val="0"/>
        <w:sz w:val="20"/>
        <w:szCs w:val="20"/>
        <w:lang w:val="en-US"/>
      </w:rPr>
    </w:lvl>
    <w:lvl w:ilvl="7">
      <w:start w:val="1"/>
      <w:numFmt w:val="bullet"/>
      <w:lvlText w:val="-"/>
      <w:lvlJc w:val="left"/>
      <w:pPr>
        <w:tabs>
          <w:tab w:val="num" w:pos="87"/>
        </w:tabs>
      </w:pPr>
      <w:rPr>
        <w:position w:val="0"/>
        <w:sz w:val="20"/>
        <w:szCs w:val="20"/>
        <w:lang w:val="en-US"/>
      </w:rPr>
    </w:lvl>
    <w:lvl w:ilvl="8">
      <w:start w:val="1"/>
      <w:numFmt w:val="bullet"/>
      <w:lvlText w:val="-"/>
      <w:lvlJc w:val="left"/>
      <w:pPr>
        <w:tabs>
          <w:tab w:val="num" w:pos="87"/>
        </w:tabs>
      </w:pPr>
      <w:rPr>
        <w:position w:val="0"/>
        <w:sz w:val="20"/>
        <w:szCs w:val="20"/>
        <w:lang w:val="en-US"/>
      </w:rPr>
    </w:lvl>
  </w:abstractNum>
  <w:abstractNum w:abstractNumId="57" w15:restartNumberingAfterBreak="0">
    <w:nsid w:val="38527120"/>
    <w:multiLevelType w:val="multilevel"/>
    <w:tmpl w:val="5164BE80"/>
    <w:styleLink w:val="List26"/>
    <w:lvl w:ilvl="0">
      <w:start w:val="1"/>
      <w:numFmt w:val="decimal"/>
      <w:lvlText w:val="%1."/>
      <w:lvlJc w:val="left"/>
      <w:pPr>
        <w:tabs>
          <w:tab w:val="num" w:pos="360"/>
        </w:tabs>
        <w:ind w:left="360" w:hanging="360"/>
      </w:pPr>
      <w:rPr>
        <w:position w:val="0"/>
        <w:sz w:val="20"/>
        <w:szCs w:val="20"/>
        <w:lang w:val="en-US"/>
      </w:rPr>
    </w:lvl>
    <w:lvl w:ilvl="1">
      <w:start w:val="1"/>
      <w:numFmt w:val="lowerLetter"/>
      <w:lvlText w:val="%2."/>
      <w:lvlJc w:val="left"/>
      <w:pPr>
        <w:tabs>
          <w:tab w:val="num" w:pos="87"/>
        </w:tabs>
      </w:pPr>
      <w:rPr>
        <w:position w:val="0"/>
        <w:sz w:val="20"/>
        <w:szCs w:val="20"/>
        <w:lang w:val="en-US"/>
      </w:rPr>
    </w:lvl>
    <w:lvl w:ilvl="2">
      <w:start w:val="1"/>
      <w:numFmt w:val="lowerRoman"/>
      <w:lvlText w:val="%3."/>
      <w:lvlJc w:val="left"/>
      <w:pPr>
        <w:tabs>
          <w:tab w:val="num" w:pos="87"/>
        </w:tabs>
      </w:pPr>
      <w:rPr>
        <w:position w:val="0"/>
        <w:sz w:val="20"/>
        <w:szCs w:val="20"/>
        <w:lang w:val="en-US"/>
      </w:rPr>
    </w:lvl>
    <w:lvl w:ilvl="3">
      <w:start w:val="1"/>
      <w:numFmt w:val="decimal"/>
      <w:lvlText w:val="%4."/>
      <w:lvlJc w:val="left"/>
      <w:pPr>
        <w:tabs>
          <w:tab w:val="num" w:pos="87"/>
        </w:tabs>
      </w:pPr>
      <w:rPr>
        <w:position w:val="0"/>
        <w:sz w:val="20"/>
        <w:szCs w:val="20"/>
        <w:lang w:val="en-US"/>
      </w:rPr>
    </w:lvl>
    <w:lvl w:ilvl="4">
      <w:start w:val="1"/>
      <w:numFmt w:val="lowerLetter"/>
      <w:lvlText w:val="%5."/>
      <w:lvlJc w:val="left"/>
      <w:pPr>
        <w:tabs>
          <w:tab w:val="num" w:pos="87"/>
        </w:tabs>
      </w:pPr>
      <w:rPr>
        <w:position w:val="0"/>
        <w:sz w:val="20"/>
        <w:szCs w:val="20"/>
        <w:lang w:val="en-US"/>
      </w:rPr>
    </w:lvl>
    <w:lvl w:ilvl="5">
      <w:start w:val="1"/>
      <w:numFmt w:val="lowerRoman"/>
      <w:lvlText w:val="%6."/>
      <w:lvlJc w:val="left"/>
      <w:pPr>
        <w:tabs>
          <w:tab w:val="num" w:pos="87"/>
        </w:tabs>
      </w:pPr>
      <w:rPr>
        <w:position w:val="0"/>
        <w:sz w:val="20"/>
        <w:szCs w:val="20"/>
        <w:lang w:val="en-US"/>
      </w:rPr>
    </w:lvl>
    <w:lvl w:ilvl="6">
      <w:start w:val="1"/>
      <w:numFmt w:val="decimal"/>
      <w:lvlText w:val="%7."/>
      <w:lvlJc w:val="left"/>
      <w:pPr>
        <w:tabs>
          <w:tab w:val="num" w:pos="87"/>
        </w:tabs>
      </w:pPr>
      <w:rPr>
        <w:position w:val="0"/>
        <w:sz w:val="20"/>
        <w:szCs w:val="20"/>
        <w:lang w:val="en-US"/>
      </w:rPr>
    </w:lvl>
    <w:lvl w:ilvl="7">
      <w:start w:val="1"/>
      <w:numFmt w:val="lowerLetter"/>
      <w:lvlText w:val="%8."/>
      <w:lvlJc w:val="left"/>
      <w:pPr>
        <w:tabs>
          <w:tab w:val="num" w:pos="87"/>
        </w:tabs>
      </w:pPr>
      <w:rPr>
        <w:position w:val="0"/>
        <w:sz w:val="20"/>
        <w:szCs w:val="20"/>
        <w:lang w:val="en-US"/>
      </w:rPr>
    </w:lvl>
    <w:lvl w:ilvl="8">
      <w:start w:val="1"/>
      <w:numFmt w:val="lowerRoman"/>
      <w:lvlText w:val="%9."/>
      <w:lvlJc w:val="left"/>
      <w:pPr>
        <w:tabs>
          <w:tab w:val="num" w:pos="87"/>
        </w:tabs>
      </w:pPr>
      <w:rPr>
        <w:position w:val="0"/>
        <w:sz w:val="20"/>
        <w:szCs w:val="20"/>
        <w:lang w:val="en-US"/>
      </w:rPr>
    </w:lvl>
  </w:abstractNum>
  <w:abstractNum w:abstractNumId="58" w15:restartNumberingAfterBreak="0">
    <w:nsid w:val="38C05DE0"/>
    <w:multiLevelType w:val="multilevel"/>
    <w:tmpl w:val="30E8A32C"/>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59" w15:restartNumberingAfterBreak="0">
    <w:nsid w:val="3AC258D9"/>
    <w:multiLevelType w:val="multilevel"/>
    <w:tmpl w:val="6FD6C2B8"/>
    <w:styleLink w:val="List51"/>
    <w:lvl w:ilvl="0">
      <w:numFmt w:val="bullet"/>
      <w:lvlText w:val="-"/>
      <w:lvlJc w:val="left"/>
      <w:pPr>
        <w:tabs>
          <w:tab w:val="num" w:pos="200"/>
        </w:tabs>
        <w:ind w:left="200" w:hanging="200"/>
      </w:pPr>
      <w:rPr>
        <w:position w:val="0"/>
        <w:sz w:val="22"/>
        <w:szCs w:val="22"/>
        <w:lang w:val="sv-SE"/>
      </w:rPr>
    </w:lvl>
    <w:lvl w:ilvl="1">
      <w:start w:val="1"/>
      <w:numFmt w:val="bullet"/>
      <w:lvlText w:val="-"/>
      <w:lvlJc w:val="left"/>
      <w:pPr>
        <w:tabs>
          <w:tab w:val="num" w:pos="87"/>
        </w:tabs>
      </w:pPr>
      <w:rPr>
        <w:position w:val="0"/>
        <w:sz w:val="20"/>
        <w:szCs w:val="20"/>
        <w:lang w:val="sv-SE"/>
      </w:rPr>
    </w:lvl>
    <w:lvl w:ilvl="2">
      <w:start w:val="1"/>
      <w:numFmt w:val="bullet"/>
      <w:lvlText w:val="-"/>
      <w:lvlJc w:val="left"/>
      <w:pPr>
        <w:tabs>
          <w:tab w:val="num" w:pos="87"/>
        </w:tabs>
      </w:pPr>
      <w:rPr>
        <w:position w:val="0"/>
        <w:sz w:val="20"/>
        <w:szCs w:val="20"/>
        <w:lang w:val="sv-SE"/>
      </w:rPr>
    </w:lvl>
    <w:lvl w:ilvl="3">
      <w:start w:val="1"/>
      <w:numFmt w:val="bullet"/>
      <w:lvlText w:val="-"/>
      <w:lvlJc w:val="left"/>
      <w:pPr>
        <w:tabs>
          <w:tab w:val="num" w:pos="87"/>
        </w:tabs>
      </w:pPr>
      <w:rPr>
        <w:position w:val="0"/>
        <w:sz w:val="20"/>
        <w:szCs w:val="20"/>
        <w:lang w:val="sv-SE"/>
      </w:rPr>
    </w:lvl>
    <w:lvl w:ilvl="4">
      <w:start w:val="1"/>
      <w:numFmt w:val="bullet"/>
      <w:lvlText w:val="-"/>
      <w:lvlJc w:val="left"/>
      <w:pPr>
        <w:tabs>
          <w:tab w:val="num" w:pos="87"/>
        </w:tabs>
      </w:pPr>
      <w:rPr>
        <w:position w:val="0"/>
        <w:sz w:val="20"/>
        <w:szCs w:val="20"/>
        <w:lang w:val="sv-SE"/>
      </w:rPr>
    </w:lvl>
    <w:lvl w:ilvl="5">
      <w:start w:val="1"/>
      <w:numFmt w:val="bullet"/>
      <w:lvlText w:val="-"/>
      <w:lvlJc w:val="left"/>
      <w:pPr>
        <w:tabs>
          <w:tab w:val="num" w:pos="87"/>
        </w:tabs>
      </w:pPr>
      <w:rPr>
        <w:position w:val="0"/>
        <w:sz w:val="20"/>
        <w:szCs w:val="20"/>
        <w:lang w:val="sv-SE"/>
      </w:rPr>
    </w:lvl>
    <w:lvl w:ilvl="6">
      <w:start w:val="1"/>
      <w:numFmt w:val="bullet"/>
      <w:lvlText w:val="-"/>
      <w:lvlJc w:val="left"/>
      <w:pPr>
        <w:tabs>
          <w:tab w:val="num" w:pos="87"/>
        </w:tabs>
      </w:pPr>
      <w:rPr>
        <w:position w:val="0"/>
        <w:sz w:val="20"/>
        <w:szCs w:val="20"/>
        <w:lang w:val="sv-SE"/>
      </w:rPr>
    </w:lvl>
    <w:lvl w:ilvl="7">
      <w:start w:val="1"/>
      <w:numFmt w:val="bullet"/>
      <w:lvlText w:val="-"/>
      <w:lvlJc w:val="left"/>
      <w:pPr>
        <w:tabs>
          <w:tab w:val="num" w:pos="87"/>
        </w:tabs>
      </w:pPr>
      <w:rPr>
        <w:position w:val="0"/>
        <w:sz w:val="20"/>
        <w:szCs w:val="20"/>
        <w:lang w:val="sv-SE"/>
      </w:rPr>
    </w:lvl>
    <w:lvl w:ilvl="8">
      <w:start w:val="1"/>
      <w:numFmt w:val="bullet"/>
      <w:lvlText w:val="-"/>
      <w:lvlJc w:val="left"/>
      <w:pPr>
        <w:tabs>
          <w:tab w:val="num" w:pos="87"/>
        </w:tabs>
      </w:pPr>
      <w:rPr>
        <w:position w:val="0"/>
        <w:sz w:val="20"/>
        <w:szCs w:val="20"/>
        <w:lang w:val="sv-SE"/>
      </w:rPr>
    </w:lvl>
  </w:abstractNum>
  <w:abstractNum w:abstractNumId="60" w15:restartNumberingAfterBreak="0">
    <w:nsid w:val="3AC3058C"/>
    <w:multiLevelType w:val="multilevel"/>
    <w:tmpl w:val="12FE0AB8"/>
    <w:styleLink w:val="List16"/>
    <w:lvl w:ilvl="0">
      <w:numFmt w:val="bullet"/>
      <w:lvlText w:val="-"/>
      <w:lvlJc w:val="left"/>
      <w:pPr>
        <w:tabs>
          <w:tab w:val="num" w:pos="182"/>
        </w:tabs>
        <w:ind w:left="182" w:hanging="182"/>
      </w:pPr>
      <w:rPr>
        <w:position w:val="0"/>
        <w:sz w:val="22"/>
        <w:szCs w:val="22"/>
        <w:lang w:val="en-US"/>
      </w:rPr>
    </w:lvl>
    <w:lvl w:ilvl="1">
      <w:start w:val="1"/>
      <w:numFmt w:val="bullet"/>
      <w:lvlText w:val="-"/>
      <w:lvlJc w:val="left"/>
      <w:pPr>
        <w:tabs>
          <w:tab w:val="num" w:pos="87"/>
        </w:tabs>
      </w:pPr>
      <w:rPr>
        <w:position w:val="0"/>
        <w:sz w:val="20"/>
        <w:szCs w:val="20"/>
        <w:lang w:val="en-US"/>
      </w:rPr>
    </w:lvl>
    <w:lvl w:ilvl="2">
      <w:start w:val="1"/>
      <w:numFmt w:val="bullet"/>
      <w:lvlText w:val="-"/>
      <w:lvlJc w:val="left"/>
      <w:pPr>
        <w:tabs>
          <w:tab w:val="num" w:pos="87"/>
        </w:tabs>
      </w:pPr>
      <w:rPr>
        <w:position w:val="0"/>
        <w:sz w:val="20"/>
        <w:szCs w:val="20"/>
        <w:lang w:val="en-US"/>
      </w:rPr>
    </w:lvl>
    <w:lvl w:ilvl="3">
      <w:start w:val="1"/>
      <w:numFmt w:val="bullet"/>
      <w:lvlText w:val="-"/>
      <w:lvlJc w:val="left"/>
      <w:pPr>
        <w:tabs>
          <w:tab w:val="num" w:pos="87"/>
        </w:tabs>
      </w:pPr>
      <w:rPr>
        <w:position w:val="0"/>
        <w:sz w:val="20"/>
        <w:szCs w:val="20"/>
        <w:lang w:val="en-US"/>
      </w:rPr>
    </w:lvl>
    <w:lvl w:ilvl="4">
      <w:start w:val="1"/>
      <w:numFmt w:val="bullet"/>
      <w:lvlText w:val="-"/>
      <w:lvlJc w:val="left"/>
      <w:pPr>
        <w:tabs>
          <w:tab w:val="num" w:pos="87"/>
        </w:tabs>
      </w:pPr>
      <w:rPr>
        <w:position w:val="0"/>
        <w:sz w:val="20"/>
        <w:szCs w:val="20"/>
        <w:lang w:val="en-US"/>
      </w:rPr>
    </w:lvl>
    <w:lvl w:ilvl="5">
      <w:start w:val="1"/>
      <w:numFmt w:val="bullet"/>
      <w:lvlText w:val="-"/>
      <w:lvlJc w:val="left"/>
      <w:pPr>
        <w:tabs>
          <w:tab w:val="num" w:pos="87"/>
        </w:tabs>
      </w:pPr>
      <w:rPr>
        <w:position w:val="0"/>
        <w:sz w:val="20"/>
        <w:szCs w:val="20"/>
        <w:lang w:val="en-US"/>
      </w:rPr>
    </w:lvl>
    <w:lvl w:ilvl="6">
      <w:start w:val="1"/>
      <w:numFmt w:val="bullet"/>
      <w:lvlText w:val="-"/>
      <w:lvlJc w:val="left"/>
      <w:pPr>
        <w:tabs>
          <w:tab w:val="num" w:pos="87"/>
        </w:tabs>
      </w:pPr>
      <w:rPr>
        <w:position w:val="0"/>
        <w:sz w:val="20"/>
        <w:szCs w:val="20"/>
        <w:lang w:val="en-US"/>
      </w:rPr>
    </w:lvl>
    <w:lvl w:ilvl="7">
      <w:start w:val="1"/>
      <w:numFmt w:val="bullet"/>
      <w:lvlText w:val="-"/>
      <w:lvlJc w:val="left"/>
      <w:pPr>
        <w:tabs>
          <w:tab w:val="num" w:pos="87"/>
        </w:tabs>
      </w:pPr>
      <w:rPr>
        <w:position w:val="0"/>
        <w:sz w:val="20"/>
        <w:szCs w:val="20"/>
        <w:lang w:val="en-US"/>
      </w:rPr>
    </w:lvl>
    <w:lvl w:ilvl="8">
      <w:start w:val="1"/>
      <w:numFmt w:val="bullet"/>
      <w:lvlText w:val="-"/>
      <w:lvlJc w:val="left"/>
      <w:pPr>
        <w:tabs>
          <w:tab w:val="num" w:pos="87"/>
        </w:tabs>
      </w:pPr>
      <w:rPr>
        <w:position w:val="0"/>
        <w:sz w:val="20"/>
        <w:szCs w:val="20"/>
        <w:lang w:val="en-US"/>
      </w:rPr>
    </w:lvl>
  </w:abstractNum>
  <w:abstractNum w:abstractNumId="61" w15:restartNumberingAfterBreak="0">
    <w:nsid w:val="3B8A56A0"/>
    <w:multiLevelType w:val="multilevel"/>
    <w:tmpl w:val="11DA3F3E"/>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62" w15:restartNumberingAfterBreak="0">
    <w:nsid w:val="3CFD6654"/>
    <w:multiLevelType w:val="multilevel"/>
    <w:tmpl w:val="D4EC1D36"/>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63" w15:restartNumberingAfterBreak="0">
    <w:nsid w:val="3D3A18A0"/>
    <w:multiLevelType w:val="multilevel"/>
    <w:tmpl w:val="B39CF204"/>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64" w15:restartNumberingAfterBreak="0">
    <w:nsid w:val="3D4250F6"/>
    <w:multiLevelType w:val="multilevel"/>
    <w:tmpl w:val="866E90F8"/>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65" w15:restartNumberingAfterBreak="0">
    <w:nsid w:val="3D664470"/>
    <w:multiLevelType w:val="multilevel"/>
    <w:tmpl w:val="9F3C26DA"/>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66" w15:restartNumberingAfterBreak="0">
    <w:nsid w:val="3D6E6B05"/>
    <w:multiLevelType w:val="multilevel"/>
    <w:tmpl w:val="B614D2DC"/>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67" w15:restartNumberingAfterBreak="0">
    <w:nsid w:val="3F590D9F"/>
    <w:multiLevelType w:val="multilevel"/>
    <w:tmpl w:val="5E8C9B72"/>
    <w:styleLink w:val="List35"/>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68" w15:restartNumberingAfterBreak="0">
    <w:nsid w:val="41CD16EB"/>
    <w:multiLevelType w:val="multilevel"/>
    <w:tmpl w:val="BD7603D0"/>
    <w:styleLink w:val="List8"/>
    <w:lvl w:ilvl="0">
      <w:numFmt w:val="bullet"/>
      <w:lvlText w:val="-"/>
      <w:lvlJc w:val="left"/>
      <w:pPr>
        <w:tabs>
          <w:tab w:val="num" w:pos="185"/>
        </w:tabs>
        <w:ind w:left="185" w:hanging="185"/>
      </w:pPr>
      <w:rPr>
        <w:position w:val="0"/>
        <w:sz w:val="22"/>
        <w:szCs w:val="22"/>
        <w:lang w:val="sv-SE"/>
      </w:rPr>
    </w:lvl>
    <w:lvl w:ilvl="1">
      <w:start w:val="1"/>
      <w:numFmt w:val="bullet"/>
      <w:lvlText w:val="-"/>
      <w:lvlJc w:val="left"/>
      <w:pPr>
        <w:tabs>
          <w:tab w:val="num" w:pos="422"/>
        </w:tabs>
        <w:ind w:left="422" w:hanging="182"/>
      </w:pPr>
      <w:rPr>
        <w:position w:val="0"/>
        <w:sz w:val="20"/>
        <w:szCs w:val="20"/>
        <w:lang w:val="sv-SE"/>
      </w:rPr>
    </w:lvl>
    <w:lvl w:ilvl="2">
      <w:start w:val="1"/>
      <w:numFmt w:val="bullet"/>
      <w:lvlText w:val="-"/>
      <w:lvlJc w:val="left"/>
      <w:pPr>
        <w:tabs>
          <w:tab w:val="num" w:pos="662"/>
        </w:tabs>
        <w:ind w:left="662" w:hanging="182"/>
      </w:pPr>
      <w:rPr>
        <w:position w:val="0"/>
        <w:sz w:val="20"/>
        <w:szCs w:val="20"/>
        <w:lang w:val="sv-SE"/>
      </w:rPr>
    </w:lvl>
    <w:lvl w:ilvl="3">
      <w:start w:val="1"/>
      <w:numFmt w:val="bullet"/>
      <w:lvlText w:val="-"/>
      <w:lvlJc w:val="left"/>
      <w:pPr>
        <w:tabs>
          <w:tab w:val="num" w:pos="902"/>
        </w:tabs>
        <w:ind w:left="902" w:hanging="182"/>
      </w:pPr>
      <w:rPr>
        <w:position w:val="0"/>
        <w:sz w:val="20"/>
        <w:szCs w:val="20"/>
        <w:lang w:val="sv-SE"/>
      </w:rPr>
    </w:lvl>
    <w:lvl w:ilvl="4">
      <w:start w:val="1"/>
      <w:numFmt w:val="bullet"/>
      <w:lvlText w:val="-"/>
      <w:lvlJc w:val="left"/>
      <w:pPr>
        <w:tabs>
          <w:tab w:val="num" w:pos="1142"/>
        </w:tabs>
        <w:ind w:left="1142" w:hanging="182"/>
      </w:pPr>
      <w:rPr>
        <w:position w:val="0"/>
        <w:sz w:val="20"/>
        <w:szCs w:val="20"/>
        <w:lang w:val="sv-SE"/>
      </w:rPr>
    </w:lvl>
    <w:lvl w:ilvl="5">
      <w:start w:val="1"/>
      <w:numFmt w:val="bullet"/>
      <w:lvlText w:val="-"/>
      <w:lvlJc w:val="left"/>
      <w:pPr>
        <w:tabs>
          <w:tab w:val="num" w:pos="1382"/>
        </w:tabs>
        <w:ind w:left="1382" w:hanging="182"/>
      </w:pPr>
      <w:rPr>
        <w:position w:val="0"/>
        <w:sz w:val="20"/>
        <w:szCs w:val="20"/>
        <w:lang w:val="sv-SE"/>
      </w:rPr>
    </w:lvl>
    <w:lvl w:ilvl="6">
      <w:start w:val="1"/>
      <w:numFmt w:val="bullet"/>
      <w:lvlText w:val="-"/>
      <w:lvlJc w:val="left"/>
      <w:pPr>
        <w:tabs>
          <w:tab w:val="num" w:pos="1622"/>
        </w:tabs>
        <w:ind w:left="1622" w:hanging="182"/>
      </w:pPr>
      <w:rPr>
        <w:position w:val="0"/>
        <w:sz w:val="20"/>
        <w:szCs w:val="20"/>
        <w:lang w:val="sv-SE"/>
      </w:rPr>
    </w:lvl>
    <w:lvl w:ilvl="7">
      <w:start w:val="1"/>
      <w:numFmt w:val="bullet"/>
      <w:lvlText w:val="-"/>
      <w:lvlJc w:val="left"/>
      <w:pPr>
        <w:tabs>
          <w:tab w:val="num" w:pos="1862"/>
        </w:tabs>
        <w:ind w:left="1862" w:hanging="182"/>
      </w:pPr>
      <w:rPr>
        <w:position w:val="0"/>
        <w:sz w:val="20"/>
        <w:szCs w:val="20"/>
        <w:lang w:val="sv-SE"/>
      </w:rPr>
    </w:lvl>
    <w:lvl w:ilvl="8">
      <w:start w:val="1"/>
      <w:numFmt w:val="bullet"/>
      <w:lvlText w:val="-"/>
      <w:lvlJc w:val="left"/>
      <w:pPr>
        <w:tabs>
          <w:tab w:val="num" w:pos="2102"/>
        </w:tabs>
        <w:ind w:left="2102" w:hanging="182"/>
      </w:pPr>
      <w:rPr>
        <w:position w:val="0"/>
        <w:sz w:val="20"/>
        <w:szCs w:val="20"/>
        <w:lang w:val="sv-SE"/>
      </w:rPr>
    </w:lvl>
  </w:abstractNum>
  <w:abstractNum w:abstractNumId="69" w15:restartNumberingAfterBreak="0">
    <w:nsid w:val="4372205A"/>
    <w:multiLevelType w:val="multilevel"/>
    <w:tmpl w:val="34ECC8BE"/>
    <w:styleLink w:val="List28"/>
    <w:lvl w:ilvl="0">
      <w:start w:val="1"/>
      <w:numFmt w:val="decimal"/>
      <w:lvlText w:val="%1."/>
      <w:lvlJc w:val="left"/>
      <w:pPr>
        <w:tabs>
          <w:tab w:val="num" w:pos="360"/>
        </w:tabs>
        <w:ind w:left="360" w:hanging="360"/>
      </w:pPr>
      <w:rPr>
        <w:position w:val="0"/>
        <w:sz w:val="20"/>
        <w:szCs w:val="20"/>
        <w:lang w:val="it-IT"/>
      </w:rPr>
    </w:lvl>
    <w:lvl w:ilvl="1">
      <w:start w:val="1"/>
      <w:numFmt w:val="decimal"/>
      <w:lvlText w:val="%1.%2."/>
      <w:lvlJc w:val="left"/>
      <w:pPr>
        <w:tabs>
          <w:tab w:val="num" w:pos="87"/>
        </w:tabs>
      </w:pPr>
      <w:rPr>
        <w:position w:val="0"/>
        <w:sz w:val="20"/>
        <w:szCs w:val="20"/>
        <w:lang w:val="en-US"/>
      </w:rPr>
    </w:lvl>
    <w:lvl w:ilvl="2">
      <w:start w:val="1"/>
      <w:numFmt w:val="decimal"/>
      <w:lvlText w:val="%3."/>
      <w:lvlJc w:val="left"/>
      <w:pPr>
        <w:tabs>
          <w:tab w:val="num" w:pos="87"/>
        </w:tabs>
      </w:pPr>
      <w:rPr>
        <w:position w:val="0"/>
        <w:sz w:val="20"/>
        <w:szCs w:val="20"/>
        <w:lang w:val="en-US"/>
      </w:rPr>
    </w:lvl>
    <w:lvl w:ilvl="3">
      <w:start w:val="1"/>
      <w:numFmt w:val="decimal"/>
      <w:lvlText w:val="%4."/>
      <w:lvlJc w:val="left"/>
      <w:pPr>
        <w:tabs>
          <w:tab w:val="num" w:pos="87"/>
        </w:tabs>
      </w:pPr>
      <w:rPr>
        <w:position w:val="0"/>
        <w:sz w:val="20"/>
        <w:szCs w:val="20"/>
        <w:lang w:val="en-US"/>
      </w:rPr>
    </w:lvl>
    <w:lvl w:ilvl="4">
      <w:start w:val="1"/>
      <w:numFmt w:val="decimal"/>
      <w:lvlText w:val="%5."/>
      <w:lvlJc w:val="left"/>
      <w:pPr>
        <w:tabs>
          <w:tab w:val="num" w:pos="87"/>
        </w:tabs>
      </w:pPr>
      <w:rPr>
        <w:position w:val="0"/>
        <w:sz w:val="20"/>
        <w:szCs w:val="20"/>
        <w:lang w:val="en-US"/>
      </w:rPr>
    </w:lvl>
    <w:lvl w:ilvl="5">
      <w:start w:val="1"/>
      <w:numFmt w:val="decimal"/>
      <w:lvlText w:val="%6."/>
      <w:lvlJc w:val="left"/>
      <w:pPr>
        <w:tabs>
          <w:tab w:val="num" w:pos="87"/>
        </w:tabs>
      </w:pPr>
      <w:rPr>
        <w:position w:val="0"/>
        <w:sz w:val="20"/>
        <w:szCs w:val="20"/>
        <w:lang w:val="en-US"/>
      </w:rPr>
    </w:lvl>
    <w:lvl w:ilvl="6">
      <w:start w:val="1"/>
      <w:numFmt w:val="decimal"/>
      <w:lvlText w:val="%7."/>
      <w:lvlJc w:val="left"/>
      <w:pPr>
        <w:tabs>
          <w:tab w:val="num" w:pos="87"/>
        </w:tabs>
      </w:pPr>
      <w:rPr>
        <w:position w:val="0"/>
        <w:sz w:val="20"/>
        <w:szCs w:val="20"/>
        <w:lang w:val="en-US"/>
      </w:rPr>
    </w:lvl>
    <w:lvl w:ilvl="7">
      <w:start w:val="1"/>
      <w:numFmt w:val="decimal"/>
      <w:lvlText w:val="%8."/>
      <w:lvlJc w:val="left"/>
      <w:pPr>
        <w:tabs>
          <w:tab w:val="num" w:pos="87"/>
        </w:tabs>
      </w:pPr>
      <w:rPr>
        <w:position w:val="0"/>
        <w:sz w:val="20"/>
        <w:szCs w:val="20"/>
        <w:lang w:val="en-US"/>
      </w:rPr>
    </w:lvl>
    <w:lvl w:ilvl="8">
      <w:start w:val="1"/>
      <w:numFmt w:val="decimal"/>
      <w:lvlText w:val="%9."/>
      <w:lvlJc w:val="left"/>
      <w:pPr>
        <w:tabs>
          <w:tab w:val="num" w:pos="87"/>
        </w:tabs>
      </w:pPr>
      <w:rPr>
        <w:position w:val="0"/>
        <w:sz w:val="20"/>
        <w:szCs w:val="20"/>
        <w:lang w:val="en-US"/>
      </w:rPr>
    </w:lvl>
  </w:abstractNum>
  <w:abstractNum w:abstractNumId="70" w15:restartNumberingAfterBreak="0">
    <w:nsid w:val="43EF5CBF"/>
    <w:multiLevelType w:val="multilevel"/>
    <w:tmpl w:val="AB0A3C7E"/>
    <w:styleLink w:val="List36"/>
    <w:lvl w:ilvl="0">
      <w:start w:val="1"/>
      <w:numFmt w:val="decimal"/>
      <w:lvlText w:val="%1."/>
      <w:lvlJc w:val="left"/>
      <w:pPr>
        <w:tabs>
          <w:tab w:val="num" w:pos="327"/>
        </w:tabs>
        <w:ind w:left="327" w:hanging="327"/>
      </w:pPr>
      <w:rPr>
        <w:position w:val="0"/>
        <w:sz w:val="20"/>
        <w:szCs w:val="20"/>
        <w:lang w:val="en-US"/>
      </w:rPr>
    </w:lvl>
    <w:lvl w:ilvl="1">
      <w:start w:val="1"/>
      <w:numFmt w:val="decimal"/>
      <w:lvlText w:val="%2."/>
      <w:lvlJc w:val="left"/>
      <w:pPr>
        <w:tabs>
          <w:tab w:val="num" w:pos="87"/>
        </w:tabs>
      </w:pPr>
      <w:rPr>
        <w:position w:val="0"/>
        <w:sz w:val="20"/>
        <w:szCs w:val="20"/>
        <w:lang w:val="en-US"/>
      </w:rPr>
    </w:lvl>
    <w:lvl w:ilvl="2">
      <w:start w:val="1"/>
      <w:numFmt w:val="decimal"/>
      <w:lvlText w:val="%3."/>
      <w:lvlJc w:val="left"/>
      <w:pPr>
        <w:tabs>
          <w:tab w:val="num" w:pos="87"/>
        </w:tabs>
      </w:pPr>
      <w:rPr>
        <w:position w:val="0"/>
        <w:sz w:val="20"/>
        <w:szCs w:val="20"/>
        <w:lang w:val="en-US"/>
      </w:rPr>
    </w:lvl>
    <w:lvl w:ilvl="3">
      <w:start w:val="1"/>
      <w:numFmt w:val="decimal"/>
      <w:lvlText w:val="%4."/>
      <w:lvlJc w:val="left"/>
      <w:pPr>
        <w:tabs>
          <w:tab w:val="num" w:pos="87"/>
        </w:tabs>
      </w:pPr>
      <w:rPr>
        <w:position w:val="0"/>
        <w:sz w:val="20"/>
        <w:szCs w:val="20"/>
        <w:lang w:val="en-US"/>
      </w:rPr>
    </w:lvl>
    <w:lvl w:ilvl="4">
      <w:start w:val="1"/>
      <w:numFmt w:val="decimal"/>
      <w:lvlText w:val="%5."/>
      <w:lvlJc w:val="left"/>
      <w:pPr>
        <w:tabs>
          <w:tab w:val="num" w:pos="87"/>
        </w:tabs>
      </w:pPr>
      <w:rPr>
        <w:position w:val="0"/>
        <w:sz w:val="20"/>
        <w:szCs w:val="20"/>
        <w:lang w:val="en-US"/>
      </w:rPr>
    </w:lvl>
    <w:lvl w:ilvl="5">
      <w:start w:val="1"/>
      <w:numFmt w:val="decimal"/>
      <w:lvlText w:val="%6."/>
      <w:lvlJc w:val="left"/>
      <w:pPr>
        <w:tabs>
          <w:tab w:val="num" w:pos="87"/>
        </w:tabs>
      </w:pPr>
      <w:rPr>
        <w:position w:val="0"/>
        <w:sz w:val="20"/>
        <w:szCs w:val="20"/>
        <w:lang w:val="en-US"/>
      </w:rPr>
    </w:lvl>
    <w:lvl w:ilvl="6">
      <w:start w:val="1"/>
      <w:numFmt w:val="decimal"/>
      <w:lvlText w:val="%7."/>
      <w:lvlJc w:val="left"/>
      <w:pPr>
        <w:tabs>
          <w:tab w:val="num" w:pos="87"/>
        </w:tabs>
      </w:pPr>
      <w:rPr>
        <w:position w:val="0"/>
        <w:sz w:val="20"/>
        <w:szCs w:val="20"/>
        <w:lang w:val="en-US"/>
      </w:rPr>
    </w:lvl>
    <w:lvl w:ilvl="7">
      <w:start w:val="1"/>
      <w:numFmt w:val="decimal"/>
      <w:lvlText w:val="%8."/>
      <w:lvlJc w:val="left"/>
      <w:pPr>
        <w:tabs>
          <w:tab w:val="num" w:pos="87"/>
        </w:tabs>
      </w:pPr>
      <w:rPr>
        <w:position w:val="0"/>
        <w:sz w:val="20"/>
        <w:szCs w:val="20"/>
        <w:lang w:val="en-US"/>
      </w:rPr>
    </w:lvl>
    <w:lvl w:ilvl="8">
      <w:start w:val="1"/>
      <w:numFmt w:val="decimal"/>
      <w:lvlText w:val="%9."/>
      <w:lvlJc w:val="left"/>
      <w:pPr>
        <w:tabs>
          <w:tab w:val="num" w:pos="87"/>
        </w:tabs>
      </w:pPr>
      <w:rPr>
        <w:position w:val="0"/>
        <w:sz w:val="20"/>
        <w:szCs w:val="20"/>
        <w:lang w:val="en-US"/>
      </w:rPr>
    </w:lvl>
  </w:abstractNum>
  <w:abstractNum w:abstractNumId="71" w15:restartNumberingAfterBreak="0">
    <w:nsid w:val="461C73E4"/>
    <w:multiLevelType w:val="multilevel"/>
    <w:tmpl w:val="93689B62"/>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72" w15:restartNumberingAfterBreak="0">
    <w:nsid w:val="497971E6"/>
    <w:multiLevelType w:val="multilevel"/>
    <w:tmpl w:val="95E02896"/>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73" w15:restartNumberingAfterBreak="0">
    <w:nsid w:val="4AAD1DB3"/>
    <w:multiLevelType w:val="multilevel"/>
    <w:tmpl w:val="4906C928"/>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74" w15:restartNumberingAfterBreak="0">
    <w:nsid w:val="4C94145D"/>
    <w:multiLevelType w:val="multilevel"/>
    <w:tmpl w:val="D6BA5B06"/>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75" w15:restartNumberingAfterBreak="0">
    <w:nsid w:val="4DFA43CC"/>
    <w:multiLevelType w:val="multilevel"/>
    <w:tmpl w:val="74C088DC"/>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76" w15:restartNumberingAfterBreak="0">
    <w:nsid w:val="4E34745D"/>
    <w:multiLevelType w:val="multilevel"/>
    <w:tmpl w:val="D2C2F86A"/>
    <w:styleLink w:val="List22"/>
    <w:lvl w:ilvl="0">
      <w:start w:val="23"/>
      <w:numFmt w:val="decimal"/>
      <w:lvlText w:val="%1."/>
      <w:lvlJc w:val="left"/>
      <w:pPr>
        <w:tabs>
          <w:tab w:val="num" w:pos="360"/>
        </w:tabs>
        <w:ind w:left="360" w:hanging="360"/>
      </w:pPr>
      <w:rPr>
        <w:position w:val="0"/>
        <w:sz w:val="20"/>
        <w:szCs w:val="20"/>
        <w:lang w:val="en-US"/>
      </w:rPr>
    </w:lvl>
    <w:lvl w:ilvl="1">
      <w:start w:val="1"/>
      <w:numFmt w:val="lowerLetter"/>
      <w:lvlText w:val="%2."/>
      <w:lvlJc w:val="left"/>
      <w:pPr>
        <w:tabs>
          <w:tab w:val="num" w:pos="87"/>
        </w:tabs>
      </w:pPr>
      <w:rPr>
        <w:position w:val="0"/>
        <w:sz w:val="20"/>
        <w:szCs w:val="20"/>
        <w:lang w:val="en-US"/>
      </w:rPr>
    </w:lvl>
    <w:lvl w:ilvl="2">
      <w:start w:val="1"/>
      <w:numFmt w:val="lowerRoman"/>
      <w:lvlText w:val="%3."/>
      <w:lvlJc w:val="left"/>
      <w:pPr>
        <w:tabs>
          <w:tab w:val="num" w:pos="87"/>
        </w:tabs>
      </w:pPr>
      <w:rPr>
        <w:position w:val="0"/>
        <w:sz w:val="20"/>
        <w:szCs w:val="20"/>
        <w:lang w:val="en-US"/>
      </w:rPr>
    </w:lvl>
    <w:lvl w:ilvl="3">
      <w:start w:val="1"/>
      <w:numFmt w:val="decimal"/>
      <w:lvlText w:val="%4."/>
      <w:lvlJc w:val="left"/>
      <w:pPr>
        <w:tabs>
          <w:tab w:val="num" w:pos="87"/>
        </w:tabs>
      </w:pPr>
      <w:rPr>
        <w:position w:val="0"/>
        <w:sz w:val="20"/>
        <w:szCs w:val="20"/>
        <w:lang w:val="en-US"/>
      </w:rPr>
    </w:lvl>
    <w:lvl w:ilvl="4">
      <w:start w:val="1"/>
      <w:numFmt w:val="lowerLetter"/>
      <w:lvlText w:val="%5."/>
      <w:lvlJc w:val="left"/>
      <w:pPr>
        <w:tabs>
          <w:tab w:val="num" w:pos="87"/>
        </w:tabs>
      </w:pPr>
      <w:rPr>
        <w:position w:val="0"/>
        <w:sz w:val="20"/>
        <w:szCs w:val="20"/>
        <w:lang w:val="en-US"/>
      </w:rPr>
    </w:lvl>
    <w:lvl w:ilvl="5">
      <w:start w:val="1"/>
      <w:numFmt w:val="lowerRoman"/>
      <w:lvlText w:val="%6."/>
      <w:lvlJc w:val="left"/>
      <w:pPr>
        <w:tabs>
          <w:tab w:val="num" w:pos="87"/>
        </w:tabs>
      </w:pPr>
      <w:rPr>
        <w:position w:val="0"/>
        <w:sz w:val="20"/>
        <w:szCs w:val="20"/>
        <w:lang w:val="en-US"/>
      </w:rPr>
    </w:lvl>
    <w:lvl w:ilvl="6">
      <w:start w:val="1"/>
      <w:numFmt w:val="decimal"/>
      <w:lvlText w:val="%7."/>
      <w:lvlJc w:val="left"/>
      <w:pPr>
        <w:tabs>
          <w:tab w:val="num" w:pos="87"/>
        </w:tabs>
      </w:pPr>
      <w:rPr>
        <w:position w:val="0"/>
        <w:sz w:val="20"/>
        <w:szCs w:val="20"/>
        <w:lang w:val="en-US"/>
      </w:rPr>
    </w:lvl>
    <w:lvl w:ilvl="7">
      <w:start w:val="1"/>
      <w:numFmt w:val="lowerLetter"/>
      <w:lvlText w:val="%8."/>
      <w:lvlJc w:val="left"/>
      <w:pPr>
        <w:tabs>
          <w:tab w:val="num" w:pos="87"/>
        </w:tabs>
      </w:pPr>
      <w:rPr>
        <w:position w:val="0"/>
        <w:sz w:val="20"/>
        <w:szCs w:val="20"/>
        <w:lang w:val="en-US"/>
      </w:rPr>
    </w:lvl>
    <w:lvl w:ilvl="8">
      <w:start w:val="1"/>
      <w:numFmt w:val="lowerRoman"/>
      <w:lvlText w:val="%9."/>
      <w:lvlJc w:val="left"/>
      <w:pPr>
        <w:tabs>
          <w:tab w:val="num" w:pos="87"/>
        </w:tabs>
      </w:pPr>
      <w:rPr>
        <w:position w:val="0"/>
        <w:sz w:val="20"/>
        <w:szCs w:val="20"/>
        <w:lang w:val="en-US"/>
      </w:rPr>
    </w:lvl>
  </w:abstractNum>
  <w:abstractNum w:abstractNumId="77" w15:restartNumberingAfterBreak="0">
    <w:nsid w:val="52472715"/>
    <w:multiLevelType w:val="multilevel"/>
    <w:tmpl w:val="06E84444"/>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78" w15:restartNumberingAfterBreak="0">
    <w:nsid w:val="52997FC2"/>
    <w:multiLevelType w:val="multilevel"/>
    <w:tmpl w:val="1A7C7190"/>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79" w15:restartNumberingAfterBreak="0">
    <w:nsid w:val="5372777C"/>
    <w:multiLevelType w:val="multilevel"/>
    <w:tmpl w:val="21367630"/>
    <w:styleLink w:val="List25"/>
    <w:lvl w:ilvl="0">
      <w:start w:val="1"/>
      <w:numFmt w:val="decimal"/>
      <w:lvlText w:val="%1."/>
      <w:lvlJc w:val="left"/>
      <w:pPr>
        <w:tabs>
          <w:tab w:val="num" w:pos="360"/>
        </w:tabs>
        <w:ind w:left="360" w:hanging="360"/>
      </w:pPr>
      <w:rPr>
        <w:rFonts w:ascii="Times New Roman" w:eastAsia="Times New Roman" w:hAnsi="Times New Roman" w:cs="Times New Roman"/>
        <w:position w:val="0"/>
        <w:sz w:val="20"/>
        <w:szCs w:val="20"/>
        <w:lang w:val="en-US"/>
      </w:rPr>
    </w:lvl>
    <w:lvl w:ilvl="1">
      <w:start w:val="1"/>
      <w:numFmt w:val="lowerLetter"/>
      <w:lvlText w:val="%2."/>
      <w:lvlJc w:val="left"/>
      <w:pPr>
        <w:tabs>
          <w:tab w:val="num" w:pos="100"/>
        </w:tabs>
      </w:pPr>
      <w:rPr>
        <w:rFonts w:ascii="Times New Roman Bold" w:eastAsia="Times New Roman Bold" w:hAnsi="Times New Roman Bold" w:cs="Times New Roman Bold"/>
        <w:position w:val="0"/>
        <w:sz w:val="20"/>
        <w:szCs w:val="20"/>
        <w:lang w:val="en-US"/>
      </w:rPr>
    </w:lvl>
    <w:lvl w:ilvl="2">
      <w:start w:val="1"/>
      <w:numFmt w:val="lowerRoman"/>
      <w:lvlText w:val="%3."/>
      <w:lvlJc w:val="left"/>
      <w:pPr>
        <w:tabs>
          <w:tab w:val="num" w:pos="100"/>
        </w:tabs>
      </w:pPr>
      <w:rPr>
        <w:rFonts w:ascii="Times New Roman Bold" w:eastAsia="Times New Roman Bold" w:hAnsi="Times New Roman Bold" w:cs="Times New Roman Bold"/>
        <w:position w:val="0"/>
        <w:sz w:val="20"/>
        <w:szCs w:val="20"/>
        <w:lang w:val="en-US"/>
      </w:rPr>
    </w:lvl>
    <w:lvl w:ilvl="3">
      <w:start w:val="1"/>
      <w:numFmt w:val="decimal"/>
      <w:lvlText w:val="%4."/>
      <w:lvlJc w:val="left"/>
      <w:pPr>
        <w:tabs>
          <w:tab w:val="num" w:pos="100"/>
        </w:tabs>
      </w:pPr>
      <w:rPr>
        <w:rFonts w:ascii="Times New Roman Bold" w:eastAsia="Times New Roman Bold" w:hAnsi="Times New Roman Bold" w:cs="Times New Roman Bold"/>
        <w:position w:val="0"/>
        <w:sz w:val="20"/>
        <w:szCs w:val="20"/>
        <w:lang w:val="en-US"/>
      </w:rPr>
    </w:lvl>
    <w:lvl w:ilvl="4">
      <w:start w:val="1"/>
      <w:numFmt w:val="lowerLetter"/>
      <w:lvlText w:val="%5."/>
      <w:lvlJc w:val="left"/>
      <w:pPr>
        <w:tabs>
          <w:tab w:val="num" w:pos="100"/>
        </w:tabs>
      </w:pPr>
      <w:rPr>
        <w:rFonts w:ascii="Times New Roman Bold" w:eastAsia="Times New Roman Bold" w:hAnsi="Times New Roman Bold" w:cs="Times New Roman Bold"/>
        <w:position w:val="0"/>
        <w:sz w:val="20"/>
        <w:szCs w:val="20"/>
        <w:lang w:val="en-US"/>
      </w:rPr>
    </w:lvl>
    <w:lvl w:ilvl="5">
      <w:start w:val="1"/>
      <w:numFmt w:val="lowerRoman"/>
      <w:lvlText w:val="%6."/>
      <w:lvlJc w:val="left"/>
      <w:pPr>
        <w:tabs>
          <w:tab w:val="num" w:pos="100"/>
        </w:tabs>
      </w:pPr>
      <w:rPr>
        <w:rFonts w:ascii="Times New Roman Bold" w:eastAsia="Times New Roman Bold" w:hAnsi="Times New Roman Bold" w:cs="Times New Roman Bold"/>
        <w:position w:val="0"/>
        <w:sz w:val="20"/>
        <w:szCs w:val="20"/>
        <w:lang w:val="en-US"/>
      </w:rPr>
    </w:lvl>
    <w:lvl w:ilvl="6">
      <w:start w:val="1"/>
      <w:numFmt w:val="decimal"/>
      <w:lvlText w:val="%7."/>
      <w:lvlJc w:val="left"/>
      <w:pPr>
        <w:tabs>
          <w:tab w:val="num" w:pos="100"/>
        </w:tabs>
      </w:pPr>
      <w:rPr>
        <w:rFonts w:ascii="Times New Roman Bold" w:eastAsia="Times New Roman Bold" w:hAnsi="Times New Roman Bold" w:cs="Times New Roman Bold"/>
        <w:position w:val="0"/>
        <w:sz w:val="20"/>
        <w:szCs w:val="20"/>
        <w:lang w:val="en-US"/>
      </w:rPr>
    </w:lvl>
    <w:lvl w:ilvl="7">
      <w:start w:val="1"/>
      <w:numFmt w:val="lowerLetter"/>
      <w:lvlText w:val="%8."/>
      <w:lvlJc w:val="left"/>
      <w:pPr>
        <w:tabs>
          <w:tab w:val="num" w:pos="100"/>
        </w:tabs>
      </w:pPr>
      <w:rPr>
        <w:rFonts w:ascii="Times New Roman Bold" w:eastAsia="Times New Roman Bold" w:hAnsi="Times New Roman Bold" w:cs="Times New Roman Bold"/>
        <w:position w:val="0"/>
        <w:sz w:val="20"/>
        <w:szCs w:val="20"/>
        <w:lang w:val="en-US"/>
      </w:rPr>
    </w:lvl>
    <w:lvl w:ilvl="8">
      <w:start w:val="1"/>
      <w:numFmt w:val="lowerRoman"/>
      <w:lvlText w:val="%9."/>
      <w:lvlJc w:val="left"/>
      <w:pPr>
        <w:tabs>
          <w:tab w:val="num" w:pos="100"/>
        </w:tabs>
      </w:pPr>
      <w:rPr>
        <w:rFonts w:ascii="Times New Roman Bold" w:eastAsia="Times New Roman Bold" w:hAnsi="Times New Roman Bold" w:cs="Times New Roman Bold"/>
        <w:position w:val="0"/>
        <w:sz w:val="20"/>
        <w:szCs w:val="20"/>
        <w:lang w:val="en-US"/>
      </w:rPr>
    </w:lvl>
  </w:abstractNum>
  <w:abstractNum w:abstractNumId="80" w15:restartNumberingAfterBreak="0">
    <w:nsid w:val="548D7672"/>
    <w:multiLevelType w:val="multilevel"/>
    <w:tmpl w:val="822EB354"/>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81" w15:restartNumberingAfterBreak="0">
    <w:nsid w:val="56177AE7"/>
    <w:multiLevelType w:val="multilevel"/>
    <w:tmpl w:val="9BCC61F8"/>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82" w15:restartNumberingAfterBreak="0">
    <w:nsid w:val="574B2006"/>
    <w:multiLevelType w:val="multilevel"/>
    <w:tmpl w:val="88B07200"/>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83" w15:restartNumberingAfterBreak="0">
    <w:nsid w:val="58657113"/>
    <w:multiLevelType w:val="multilevel"/>
    <w:tmpl w:val="912A698E"/>
    <w:lvl w:ilvl="0">
      <w:start w:val="1"/>
      <w:numFmt w:val="decimal"/>
      <w:lvlText w:val="%1."/>
      <w:lvlJc w:val="left"/>
      <w:pPr>
        <w:tabs>
          <w:tab w:val="num" w:pos="396"/>
        </w:tabs>
        <w:ind w:left="396" w:hanging="396"/>
      </w:pPr>
      <w:rPr>
        <w:position w:val="0"/>
        <w:sz w:val="20"/>
        <w:szCs w:val="20"/>
        <w:lang w:val="en-US"/>
      </w:rPr>
    </w:lvl>
    <w:lvl w:ilvl="1">
      <w:start w:val="1"/>
      <w:numFmt w:val="lowerLetter"/>
      <w:lvlText w:val="%2."/>
      <w:lvlJc w:val="left"/>
      <w:pPr>
        <w:tabs>
          <w:tab w:val="num" w:pos="87"/>
        </w:tabs>
      </w:pPr>
      <w:rPr>
        <w:position w:val="0"/>
        <w:sz w:val="20"/>
        <w:szCs w:val="20"/>
        <w:lang w:val="en-US"/>
      </w:rPr>
    </w:lvl>
    <w:lvl w:ilvl="2">
      <w:start w:val="1"/>
      <w:numFmt w:val="lowerRoman"/>
      <w:lvlText w:val="%3."/>
      <w:lvlJc w:val="left"/>
      <w:pPr>
        <w:tabs>
          <w:tab w:val="num" w:pos="87"/>
        </w:tabs>
      </w:pPr>
      <w:rPr>
        <w:position w:val="0"/>
        <w:sz w:val="20"/>
        <w:szCs w:val="20"/>
        <w:lang w:val="en-US"/>
      </w:rPr>
    </w:lvl>
    <w:lvl w:ilvl="3">
      <w:start w:val="1"/>
      <w:numFmt w:val="decimal"/>
      <w:lvlText w:val="%4."/>
      <w:lvlJc w:val="left"/>
      <w:pPr>
        <w:tabs>
          <w:tab w:val="num" w:pos="87"/>
        </w:tabs>
      </w:pPr>
      <w:rPr>
        <w:position w:val="0"/>
        <w:sz w:val="20"/>
        <w:szCs w:val="20"/>
        <w:lang w:val="en-US"/>
      </w:rPr>
    </w:lvl>
    <w:lvl w:ilvl="4">
      <w:start w:val="1"/>
      <w:numFmt w:val="lowerLetter"/>
      <w:lvlText w:val="%5."/>
      <w:lvlJc w:val="left"/>
      <w:pPr>
        <w:tabs>
          <w:tab w:val="num" w:pos="87"/>
        </w:tabs>
      </w:pPr>
      <w:rPr>
        <w:position w:val="0"/>
        <w:sz w:val="20"/>
        <w:szCs w:val="20"/>
        <w:lang w:val="en-US"/>
      </w:rPr>
    </w:lvl>
    <w:lvl w:ilvl="5">
      <w:start w:val="1"/>
      <w:numFmt w:val="lowerRoman"/>
      <w:lvlText w:val="%6."/>
      <w:lvlJc w:val="left"/>
      <w:pPr>
        <w:tabs>
          <w:tab w:val="num" w:pos="87"/>
        </w:tabs>
      </w:pPr>
      <w:rPr>
        <w:position w:val="0"/>
        <w:sz w:val="20"/>
        <w:szCs w:val="20"/>
        <w:lang w:val="en-US"/>
      </w:rPr>
    </w:lvl>
    <w:lvl w:ilvl="6">
      <w:start w:val="1"/>
      <w:numFmt w:val="decimal"/>
      <w:lvlText w:val="%7."/>
      <w:lvlJc w:val="left"/>
      <w:pPr>
        <w:tabs>
          <w:tab w:val="num" w:pos="87"/>
        </w:tabs>
      </w:pPr>
      <w:rPr>
        <w:position w:val="0"/>
        <w:sz w:val="20"/>
        <w:szCs w:val="20"/>
        <w:lang w:val="en-US"/>
      </w:rPr>
    </w:lvl>
    <w:lvl w:ilvl="7">
      <w:start w:val="1"/>
      <w:numFmt w:val="lowerLetter"/>
      <w:lvlText w:val="%8."/>
      <w:lvlJc w:val="left"/>
      <w:pPr>
        <w:tabs>
          <w:tab w:val="num" w:pos="87"/>
        </w:tabs>
      </w:pPr>
      <w:rPr>
        <w:position w:val="0"/>
        <w:sz w:val="20"/>
        <w:szCs w:val="20"/>
        <w:lang w:val="en-US"/>
      </w:rPr>
    </w:lvl>
    <w:lvl w:ilvl="8">
      <w:start w:val="1"/>
      <w:numFmt w:val="lowerRoman"/>
      <w:lvlText w:val="%9."/>
      <w:lvlJc w:val="left"/>
      <w:pPr>
        <w:tabs>
          <w:tab w:val="num" w:pos="87"/>
        </w:tabs>
      </w:pPr>
      <w:rPr>
        <w:position w:val="0"/>
        <w:sz w:val="20"/>
        <w:szCs w:val="20"/>
        <w:lang w:val="en-US"/>
      </w:rPr>
    </w:lvl>
  </w:abstractNum>
  <w:abstractNum w:abstractNumId="84" w15:restartNumberingAfterBreak="0">
    <w:nsid w:val="5AB51E2E"/>
    <w:multiLevelType w:val="multilevel"/>
    <w:tmpl w:val="14209444"/>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85" w15:restartNumberingAfterBreak="0">
    <w:nsid w:val="5D390B81"/>
    <w:multiLevelType w:val="multilevel"/>
    <w:tmpl w:val="2DA6B9A4"/>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86" w15:restartNumberingAfterBreak="0">
    <w:nsid w:val="5DAC5A61"/>
    <w:multiLevelType w:val="multilevel"/>
    <w:tmpl w:val="DA440682"/>
    <w:styleLink w:val="List23"/>
    <w:lvl w:ilvl="0">
      <w:start w:val="24"/>
      <w:numFmt w:val="decimal"/>
      <w:lvlText w:val="%1."/>
      <w:lvlJc w:val="left"/>
      <w:pPr>
        <w:tabs>
          <w:tab w:val="num" w:pos="360"/>
        </w:tabs>
        <w:ind w:left="360" w:hanging="360"/>
      </w:pPr>
      <w:rPr>
        <w:position w:val="0"/>
        <w:sz w:val="20"/>
        <w:szCs w:val="20"/>
        <w:lang w:val="en-US"/>
      </w:rPr>
    </w:lvl>
    <w:lvl w:ilvl="1">
      <w:start w:val="1"/>
      <w:numFmt w:val="lowerLetter"/>
      <w:lvlText w:val="%2."/>
      <w:lvlJc w:val="left"/>
      <w:pPr>
        <w:tabs>
          <w:tab w:val="num" w:pos="87"/>
        </w:tabs>
      </w:pPr>
      <w:rPr>
        <w:position w:val="0"/>
        <w:sz w:val="20"/>
        <w:szCs w:val="20"/>
        <w:lang w:val="en-US"/>
      </w:rPr>
    </w:lvl>
    <w:lvl w:ilvl="2">
      <w:start w:val="1"/>
      <w:numFmt w:val="lowerRoman"/>
      <w:lvlText w:val="%3."/>
      <w:lvlJc w:val="left"/>
      <w:pPr>
        <w:tabs>
          <w:tab w:val="num" w:pos="87"/>
        </w:tabs>
      </w:pPr>
      <w:rPr>
        <w:position w:val="0"/>
        <w:sz w:val="20"/>
        <w:szCs w:val="20"/>
        <w:lang w:val="en-US"/>
      </w:rPr>
    </w:lvl>
    <w:lvl w:ilvl="3">
      <w:start w:val="1"/>
      <w:numFmt w:val="decimal"/>
      <w:lvlText w:val="%4."/>
      <w:lvlJc w:val="left"/>
      <w:pPr>
        <w:tabs>
          <w:tab w:val="num" w:pos="87"/>
        </w:tabs>
      </w:pPr>
      <w:rPr>
        <w:position w:val="0"/>
        <w:sz w:val="20"/>
        <w:szCs w:val="20"/>
        <w:lang w:val="en-US"/>
      </w:rPr>
    </w:lvl>
    <w:lvl w:ilvl="4">
      <w:start w:val="1"/>
      <w:numFmt w:val="lowerLetter"/>
      <w:lvlText w:val="%5."/>
      <w:lvlJc w:val="left"/>
      <w:pPr>
        <w:tabs>
          <w:tab w:val="num" w:pos="87"/>
        </w:tabs>
      </w:pPr>
      <w:rPr>
        <w:position w:val="0"/>
        <w:sz w:val="20"/>
        <w:szCs w:val="20"/>
        <w:lang w:val="en-US"/>
      </w:rPr>
    </w:lvl>
    <w:lvl w:ilvl="5">
      <w:start w:val="1"/>
      <w:numFmt w:val="lowerRoman"/>
      <w:lvlText w:val="%6."/>
      <w:lvlJc w:val="left"/>
      <w:pPr>
        <w:tabs>
          <w:tab w:val="num" w:pos="87"/>
        </w:tabs>
      </w:pPr>
      <w:rPr>
        <w:position w:val="0"/>
        <w:sz w:val="20"/>
        <w:szCs w:val="20"/>
        <w:lang w:val="en-US"/>
      </w:rPr>
    </w:lvl>
    <w:lvl w:ilvl="6">
      <w:start w:val="1"/>
      <w:numFmt w:val="decimal"/>
      <w:lvlText w:val="%7."/>
      <w:lvlJc w:val="left"/>
      <w:pPr>
        <w:tabs>
          <w:tab w:val="num" w:pos="87"/>
        </w:tabs>
      </w:pPr>
      <w:rPr>
        <w:position w:val="0"/>
        <w:sz w:val="20"/>
        <w:szCs w:val="20"/>
        <w:lang w:val="en-US"/>
      </w:rPr>
    </w:lvl>
    <w:lvl w:ilvl="7">
      <w:start w:val="1"/>
      <w:numFmt w:val="lowerLetter"/>
      <w:lvlText w:val="%8."/>
      <w:lvlJc w:val="left"/>
      <w:pPr>
        <w:tabs>
          <w:tab w:val="num" w:pos="87"/>
        </w:tabs>
      </w:pPr>
      <w:rPr>
        <w:position w:val="0"/>
        <w:sz w:val="20"/>
        <w:szCs w:val="20"/>
        <w:lang w:val="en-US"/>
      </w:rPr>
    </w:lvl>
    <w:lvl w:ilvl="8">
      <w:start w:val="1"/>
      <w:numFmt w:val="lowerRoman"/>
      <w:lvlText w:val="%9."/>
      <w:lvlJc w:val="left"/>
      <w:pPr>
        <w:tabs>
          <w:tab w:val="num" w:pos="87"/>
        </w:tabs>
      </w:pPr>
      <w:rPr>
        <w:position w:val="0"/>
        <w:sz w:val="20"/>
        <w:szCs w:val="20"/>
        <w:lang w:val="en-US"/>
      </w:rPr>
    </w:lvl>
  </w:abstractNum>
  <w:abstractNum w:abstractNumId="87" w15:restartNumberingAfterBreak="0">
    <w:nsid w:val="6120472C"/>
    <w:multiLevelType w:val="multilevel"/>
    <w:tmpl w:val="6C04698A"/>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88" w15:restartNumberingAfterBreak="0">
    <w:nsid w:val="64677FF8"/>
    <w:multiLevelType w:val="multilevel"/>
    <w:tmpl w:val="6726A602"/>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89" w15:restartNumberingAfterBreak="0">
    <w:nsid w:val="64BF364B"/>
    <w:multiLevelType w:val="multilevel"/>
    <w:tmpl w:val="120228F4"/>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90" w15:restartNumberingAfterBreak="0">
    <w:nsid w:val="66E124ED"/>
    <w:multiLevelType w:val="multilevel"/>
    <w:tmpl w:val="AFA616D6"/>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91" w15:restartNumberingAfterBreak="0">
    <w:nsid w:val="66E655B1"/>
    <w:multiLevelType w:val="multilevel"/>
    <w:tmpl w:val="7EFE72D4"/>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92" w15:restartNumberingAfterBreak="0">
    <w:nsid w:val="6AB0298F"/>
    <w:multiLevelType w:val="multilevel"/>
    <w:tmpl w:val="38883672"/>
    <w:styleLink w:val="List40"/>
    <w:lvl w:ilvl="0">
      <w:start w:val="1"/>
      <w:numFmt w:val="decimal"/>
      <w:lvlText w:val="%1."/>
      <w:lvlJc w:val="left"/>
      <w:pPr>
        <w:tabs>
          <w:tab w:val="num" w:pos="5040"/>
        </w:tabs>
        <w:ind w:left="5040" w:hanging="270"/>
      </w:pPr>
      <w:rPr>
        <w:rFonts w:ascii="Times New Roman" w:eastAsia="Times New Roman" w:hAnsi="Times New Roman" w:cs="Times New Roman"/>
        <w:position w:val="0"/>
        <w:sz w:val="20"/>
        <w:szCs w:val="20"/>
        <w:lang w:val="sv-SE"/>
      </w:rPr>
    </w:lvl>
    <w:lvl w:ilvl="1">
      <w:start w:val="1"/>
      <w:numFmt w:val="decimal"/>
      <w:lvlText w:val="%2."/>
      <w:lvlJc w:val="left"/>
      <w:pPr>
        <w:tabs>
          <w:tab w:val="num" w:pos="820"/>
        </w:tabs>
      </w:pPr>
      <w:rPr>
        <w:rFonts w:ascii="Times New Roman Bold" w:eastAsia="Times New Roman Bold" w:hAnsi="Times New Roman Bold" w:cs="Times New Roman Bold"/>
        <w:position w:val="0"/>
        <w:sz w:val="20"/>
        <w:szCs w:val="20"/>
        <w:lang w:val="sv-SE"/>
      </w:rPr>
    </w:lvl>
    <w:lvl w:ilvl="2">
      <w:start w:val="1"/>
      <w:numFmt w:val="decimal"/>
      <w:lvlText w:val="%3."/>
      <w:lvlJc w:val="left"/>
      <w:pPr>
        <w:tabs>
          <w:tab w:val="num" w:pos="820"/>
        </w:tabs>
      </w:pPr>
      <w:rPr>
        <w:rFonts w:ascii="Times New Roman Bold" w:eastAsia="Times New Roman Bold" w:hAnsi="Times New Roman Bold" w:cs="Times New Roman Bold"/>
        <w:position w:val="0"/>
        <w:sz w:val="20"/>
        <w:szCs w:val="20"/>
        <w:lang w:val="sv-SE"/>
      </w:rPr>
    </w:lvl>
    <w:lvl w:ilvl="3">
      <w:start w:val="1"/>
      <w:numFmt w:val="decimal"/>
      <w:lvlText w:val="%4."/>
      <w:lvlJc w:val="left"/>
      <w:pPr>
        <w:tabs>
          <w:tab w:val="num" w:pos="820"/>
        </w:tabs>
      </w:pPr>
      <w:rPr>
        <w:rFonts w:ascii="Times New Roman Bold" w:eastAsia="Times New Roman Bold" w:hAnsi="Times New Roman Bold" w:cs="Times New Roman Bold"/>
        <w:position w:val="0"/>
        <w:sz w:val="20"/>
        <w:szCs w:val="20"/>
        <w:lang w:val="sv-SE"/>
      </w:rPr>
    </w:lvl>
    <w:lvl w:ilvl="4">
      <w:start w:val="1"/>
      <w:numFmt w:val="decimal"/>
      <w:lvlText w:val="%5."/>
      <w:lvlJc w:val="left"/>
      <w:pPr>
        <w:tabs>
          <w:tab w:val="num" w:pos="820"/>
        </w:tabs>
      </w:pPr>
      <w:rPr>
        <w:rFonts w:ascii="Times New Roman Bold" w:eastAsia="Times New Roman Bold" w:hAnsi="Times New Roman Bold" w:cs="Times New Roman Bold"/>
        <w:position w:val="0"/>
        <w:sz w:val="20"/>
        <w:szCs w:val="20"/>
        <w:lang w:val="sv-SE"/>
      </w:rPr>
    </w:lvl>
    <w:lvl w:ilvl="5">
      <w:start w:val="1"/>
      <w:numFmt w:val="decimal"/>
      <w:lvlText w:val="%6."/>
      <w:lvlJc w:val="left"/>
      <w:pPr>
        <w:tabs>
          <w:tab w:val="num" w:pos="820"/>
        </w:tabs>
      </w:pPr>
      <w:rPr>
        <w:rFonts w:ascii="Times New Roman Bold" w:eastAsia="Times New Roman Bold" w:hAnsi="Times New Roman Bold" w:cs="Times New Roman Bold"/>
        <w:position w:val="0"/>
        <w:sz w:val="20"/>
        <w:szCs w:val="20"/>
        <w:lang w:val="sv-SE"/>
      </w:rPr>
    </w:lvl>
    <w:lvl w:ilvl="6">
      <w:start w:val="1"/>
      <w:numFmt w:val="decimal"/>
      <w:lvlText w:val="%7."/>
      <w:lvlJc w:val="left"/>
      <w:pPr>
        <w:tabs>
          <w:tab w:val="num" w:pos="820"/>
        </w:tabs>
      </w:pPr>
      <w:rPr>
        <w:rFonts w:ascii="Times New Roman Bold" w:eastAsia="Times New Roman Bold" w:hAnsi="Times New Roman Bold" w:cs="Times New Roman Bold"/>
        <w:position w:val="0"/>
        <w:sz w:val="20"/>
        <w:szCs w:val="20"/>
        <w:lang w:val="sv-SE"/>
      </w:rPr>
    </w:lvl>
    <w:lvl w:ilvl="7">
      <w:start w:val="1"/>
      <w:numFmt w:val="decimal"/>
      <w:lvlText w:val="%8."/>
      <w:lvlJc w:val="left"/>
      <w:pPr>
        <w:tabs>
          <w:tab w:val="num" w:pos="820"/>
        </w:tabs>
      </w:pPr>
      <w:rPr>
        <w:rFonts w:ascii="Times New Roman Bold" w:eastAsia="Times New Roman Bold" w:hAnsi="Times New Roman Bold" w:cs="Times New Roman Bold"/>
        <w:position w:val="0"/>
        <w:sz w:val="20"/>
        <w:szCs w:val="20"/>
        <w:lang w:val="sv-SE"/>
      </w:rPr>
    </w:lvl>
    <w:lvl w:ilvl="8">
      <w:start w:val="1"/>
      <w:numFmt w:val="decimal"/>
      <w:lvlText w:val="%9."/>
      <w:lvlJc w:val="left"/>
      <w:pPr>
        <w:tabs>
          <w:tab w:val="num" w:pos="820"/>
        </w:tabs>
      </w:pPr>
      <w:rPr>
        <w:rFonts w:ascii="Times New Roman Bold" w:eastAsia="Times New Roman Bold" w:hAnsi="Times New Roman Bold" w:cs="Times New Roman Bold"/>
        <w:position w:val="0"/>
        <w:sz w:val="20"/>
        <w:szCs w:val="20"/>
        <w:lang w:val="sv-SE"/>
      </w:rPr>
    </w:lvl>
  </w:abstractNum>
  <w:abstractNum w:abstractNumId="93" w15:restartNumberingAfterBreak="0">
    <w:nsid w:val="6AC0098C"/>
    <w:multiLevelType w:val="multilevel"/>
    <w:tmpl w:val="C07A7FAC"/>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94" w15:restartNumberingAfterBreak="0">
    <w:nsid w:val="6AED4AE7"/>
    <w:multiLevelType w:val="multilevel"/>
    <w:tmpl w:val="912A698E"/>
    <w:styleLink w:val="List33"/>
    <w:lvl w:ilvl="0">
      <w:start w:val="1"/>
      <w:numFmt w:val="decimal"/>
      <w:lvlText w:val="%1."/>
      <w:lvlJc w:val="left"/>
      <w:pPr>
        <w:tabs>
          <w:tab w:val="num" w:pos="396"/>
        </w:tabs>
        <w:ind w:left="396" w:hanging="396"/>
      </w:pPr>
      <w:rPr>
        <w:position w:val="0"/>
        <w:sz w:val="20"/>
        <w:szCs w:val="20"/>
        <w:lang w:val="en-US"/>
      </w:rPr>
    </w:lvl>
    <w:lvl w:ilvl="1">
      <w:start w:val="1"/>
      <w:numFmt w:val="lowerLetter"/>
      <w:lvlText w:val="%2."/>
      <w:lvlJc w:val="left"/>
      <w:pPr>
        <w:tabs>
          <w:tab w:val="num" w:pos="87"/>
        </w:tabs>
      </w:pPr>
      <w:rPr>
        <w:position w:val="0"/>
        <w:sz w:val="20"/>
        <w:szCs w:val="20"/>
        <w:lang w:val="en-US"/>
      </w:rPr>
    </w:lvl>
    <w:lvl w:ilvl="2">
      <w:start w:val="1"/>
      <w:numFmt w:val="lowerRoman"/>
      <w:lvlText w:val="%3."/>
      <w:lvlJc w:val="left"/>
      <w:pPr>
        <w:tabs>
          <w:tab w:val="num" w:pos="87"/>
        </w:tabs>
      </w:pPr>
      <w:rPr>
        <w:position w:val="0"/>
        <w:sz w:val="20"/>
        <w:szCs w:val="20"/>
        <w:lang w:val="en-US"/>
      </w:rPr>
    </w:lvl>
    <w:lvl w:ilvl="3">
      <w:start w:val="1"/>
      <w:numFmt w:val="decimal"/>
      <w:lvlText w:val="%4."/>
      <w:lvlJc w:val="left"/>
      <w:pPr>
        <w:tabs>
          <w:tab w:val="num" w:pos="87"/>
        </w:tabs>
      </w:pPr>
      <w:rPr>
        <w:position w:val="0"/>
        <w:sz w:val="20"/>
        <w:szCs w:val="20"/>
        <w:lang w:val="en-US"/>
      </w:rPr>
    </w:lvl>
    <w:lvl w:ilvl="4">
      <w:start w:val="1"/>
      <w:numFmt w:val="lowerLetter"/>
      <w:lvlText w:val="%5."/>
      <w:lvlJc w:val="left"/>
      <w:pPr>
        <w:tabs>
          <w:tab w:val="num" w:pos="87"/>
        </w:tabs>
      </w:pPr>
      <w:rPr>
        <w:position w:val="0"/>
        <w:sz w:val="20"/>
        <w:szCs w:val="20"/>
        <w:lang w:val="en-US"/>
      </w:rPr>
    </w:lvl>
    <w:lvl w:ilvl="5">
      <w:start w:val="1"/>
      <w:numFmt w:val="lowerRoman"/>
      <w:lvlText w:val="%6."/>
      <w:lvlJc w:val="left"/>
      <w:pPr>
        <w:tabs>
          <w:tab w:val="num" w:pos="87"/>
        </w:tabs>
      </w:pPr>
      <w:rPr>
        <w:position w:val="0"/>
        <w:sz w:val="20"/>
        <w:szCs w:val="20"/>
        <w:lang w:val="en-US"/>
      </w:rPr>
    </w:lvl>
    <w:lvl w:ilvl="6">
      <w:start w:val="1"/>
      <w:numFmt w:val="decimal"/>
      <w:lvlText w:val="%7."/>
      <w:lvlJc w:val="left"/>
      <w:pPr>
        <w:tabs>
          <w:tab w:val="num" w:pos="87"/>
        </w:tabs>
      </w:pPr>
      <w:rPr>
        <w:position w:val="0"/>
        <w:sz w:val="20"/>
        <w:szCs w:val="20"/>
        <w:lang w:val="en-US"/>
      </w:rPr>
    </w:lvl>
    <w:lvl w:ilvl="7">
      <w:start w:val="1"/>
      <w:numFmt w:val="lowerLetter"/>
      <w:lvlText w:val="%8."/>
      <w:lvlJc w:val="left"/>
      <w:pPr>
        <w:tabs>
          <w:tab w:val="num" w:pos="87"/>
        </w:tabs>
      </w:pPr>
      <w:rPr>
        <w:position w:val="0"/>
        <w:sz w:val="20"/>
        <w:szCs w:val="20"/>
        <w:lang w:val="en-US"/>
      </w:rPr>
    </w:lvl>
    <w:lvl w:ilvl="8">
      <w:start w:val="1"/>
      <w:numFmt w:val="lowerRoman"/>
      <w:lvlText w:val="%9."/>
      <w:lvlJc w:val="left"/>
      <w:pPr>
        <w:tabs>
          <w:tab w:val="num" w:pos="87"/>
        </w:tabs>
      </w:pPr>
      <w:rPr>
        <w:position w:val="0"/>
        <w:sz w:val="20"/>
        <w:szCs w:val="20"/>
        <w:lang w:val="en-US"/>
      </w:rPr>
    </w:lvl>
  </w:abstractNum>
  <w:abstractNum w:abstractNumId="95" w15:restartNumberingAfterBreak="0">
    <w:nsid w:val="6E6E3060"/>
    <w:multiLevelType w:val="multilevel"/>
    <w:tmpl w:val="34EEDB7E"/>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96" w15:restartNumberingAfterBreak="0">
    <w:nsid w:val="6F927FD2"/>
    <w:multiLevelType w:val="multilevel"/>
    <w:tmpl w:val="E01A0980"/>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97" w15:restartNumberingAfterBreak="0">
    <w:nsid w:val="71017528"/>
    <w:multiLevelType w:val="multilevel"/>
    <w:tmpl w:val="C58ADA60"/>
    <w:lvl w:ilvl="0">
      <w:numFmt w:val="bullet"/>
      <w:lvlText w:val="•"/>
      <w:lvlJc w:val="left"/>
      <w:pPr>
        <w:tabs>
          <w:tab w:val="num" w:pos="393"/>
        </w:tabs>
        <w:ind w:left="393" w:hanging="360"/>
      </w:pPr>
      <w:rPr>
        <w:position w:val="0"/>
        <w:sz w:val="22"/>
        <w:szCs w:val="22"/>
        <w:lang w:val="en-US"/>
      </w:rPr>
    </w:lvl>
    <w:lvl w:ilvl="1">
      <w:start w:val="1"/>
      <w:numFmt w:val="bullet"/>
      <w:lvlText w:val="o"/>
      <w:lvlJc w:val="left"/>
      <w:pPr>
        <w:tabs>
          <w:tab w:val="num" w:pos="1053"/>
        </w:tabs>
        <w:ind w:left="1053" w:hanging="300"/>
      </w:pPr>
      <w:rPr>
        <w:position w:val="0"/>
        <w:sz w:val="20"/>
        <w:szCs w:val="20"/>
        <w:lang w:val="en-US"/>
      </w:rPr>
    </w:lvl>
    <w:lvl w:ilvl="2">
      <w:start w:val="1"/>
      <w:numFmt w:val="bullet"/>
      <w:lvlText w:val="▪"/>
      <w:lvlJc w:val="left"/>
      <w:pPr>
        <w:tabs>
          <w:tab w:val="num" w:pos="1773"/>
        </w:tabs>
        <w:ind w:left="1773" w:hanging="300"/>
      </w:pPr>
      <w:rPr>
        <w:position w:val="0"/>
        <w:sz w:val="20"/>
        <w:szCs w:val="20"/>
        <w:lang w:val="en-US"/>
      </w:rPr>
    </w:lvl>
    <w:lvl w:ilvl="3">
      <w:start w:val="1"/>
      <w:numFmt w:val="bullet"/>
      <w:lvlText w:val="•"/>
      <w:lvlJc w:val="left"/>
      <w:pPr>
        <w:tabs>
          <w:tab w:val="num" w:pos="2493"/>
        </w:tabs>
        <w:ind w:left="2493" w:hanging="300"/>
      </w:pPr>
      <w:rPr>
        <w:position w:val="0"/>
        <w:sz w:val="20"/>
        <w:szCs w:val="20"/>
        <w:lang w:val="en-US"/>
      </w:rPr>
    </w:lvl>
    <w:lvl w:ilvl="4">
      <w:start w:val="1"/>
      <w:numFmt w:val="bullet"/>
      <w:lvlText w:val="o"/>
      <w:lvlJc w:val="left"/>
      <w:pPr>
        <w:tabs>
          <w:tab w:val="num" w:pos="3213"/>
        </w:tabs>
        <w:ind w:left="3213" w:hanging="300"/>
      </w:pPr>
      <w:rPr>
        <w:position w:val="0"/>
        <w:sz w:val="20"/>
        <w:szCs w:val="20"/>
        <w:lang w:val="en-US"/>
      </w:rPr>
    </w:lvl>
    <w:lvl w:ilvl="5">
      <w:start w:val="1"/>
      <w:numFmt w:val="bullet"/>
      <w:lvlText w:val="▪"/>
      <w:lvlJc w:val="left"/>
      <w:pPr>
        <w:tabs>
          <w:tab w:val="num" w:pos="3933"/>
        </w:tabs>
        <w:ind w:left="3933" w:hanging="300"/>
      </w:pPr>
      <w:rPr>
        <w:position w:val="0"/>
        <w:sz w:val="20"/>
        <w:szCs w:val="20"/>
        <w:lang w:val="en-US"/>
      </w:rPr>
    </w:lvl>
    <w:lvl w:ilvl="6">
      <w:start w:val="1"/>
      <w:numFmt w:val="bullet"/>
      <w:lvlText w:val="•"/>
      <w:lvlJc w:val="left"/>
      <w:pPr>
        <w:tabs>
          <w:tab w:val="num" w:pos="4653"/>
        </w:tabs>
        <w:ind w:left="4653" w:hanging="300"/>
      </w:pPr>
      <w:rPr>
        <w:position w:val="0"/>
        <w:sz w:val="20"/>
        <w:szCs w:val="20"/>
        <w:lang w:val="en-US"/>
      </w:rPr>
    </w:lvl>
    <w:lvl w:ilvl="7">
      <w:start w:val="1"/>
      <w:numFmt w:val="bullet"/>
      <w:lvlText w:val="o"/>
      <w:lvlJc w:val="left"/>
      <w:pPr>
        <w:tabs>
          <w:tab w:val="num" w:pos="5373"/>
        </w:tabs>
        <w:ind w:left="5373" w:hanging="300"/>
      </w:pPr>
      <w:rPr>
        <w:position w:val="0"/>
        <w:sz w:val="20"/>
        <w:szCs w:val="20"/>
        <w:lang w:val="en-US"/>
      </w:rPr>
    </w:lvl>
    <w:lvl w:ilvl="8">
      <w:start w:val="1"/>
      <w:numFmt w:val="bullet"/>
      <w:lvlText w:val="▪"/>
      <w:lvlJc w:val="left"/>
      <w:pPr>
        <w:tabs>
          <w:tab w:val="num" w:pos="6093"/>
        </w:tabs>
        <w:ind w:left="6093" w:hanging="300"/>
      </w:pPr>
      <w:rPr>
        <w:position w:val="0"/>
        <w:sz w:val="20"/>
        <w:szCs w:val="20"/>
        <w:lang w:val="en-US"/>
      </w:rPr>
    </w:lvl>
  </w:abstractNum>
  <w:abstractNum w:abstractNumId="98" w15:restartNumberingAfterBreak="0">
    <w:nsid w:val="7222457B"/>
    <w:multiLevelType w:val="multilevel"/>
    <w:tmpl w:val="792629EC"/>
    <w:styleLink w:val="List20"/>
    <w:lvl w:ilvl="0">
      <w:start w:val="1"/>
      <w:numFmt w:val="lowerLetter"/>
      <w:lvlText w:val="%1."/>
      <w:lvlJc w:val="left"/>
      <w:pPr>
        <w:tabs>
          <w:tab w:val="num" w:pos="327"/>
        </w:tabs>
        <w:ind w:left="327" w:hanging="327"/>
      </w:pPr>
      <w:rPr>
        <w:b/>
        <w:bCs/>
        <w:i/>
        <w:iCs/>
        <w:position w:val="0"/>
        <w:sz w:val="20"/>
        <w:szCs w:val="20"/>
        <w:lang w:val="sv-SE"/>
      </w:rPr>
    </w:lvl>
    <w:lvl w:ilvl="1">
      <w:start w:val="1"/>
      <w:numFmt w:val="lowerLetter"/>
      <w:lvlText w:val="%2."/>
      <w:lvlJc w:val="left"/>
      <w:pPr>
        <w:tabs>
          <w:tab w:val="num" w:pos="87"/>
        </w:tabs>
      </w:pPr>
      <w:rPr>
        <w:b/>
        <w:bCs/>
        <w:i/>
        <w:iCs/>
        <w:position w:val="0"/>
        <w:sz w:val="20"/>
        <w:szCs w:val="20"/>
        <w:lang w:val="sv-SE"/>
      </w:rPr>
    </w:lvl>
    <w:lvl w:ilvl="2">
      <w:start w:val="1"/>
      <w:numFmt w:val="lowerLetter"/>
      <w:lvlText w:val="%3."/>
      <w:lvlJc w:val="left"/>
      <w:pPr>
        <w:tabs>
          <w:tab w:val="num" w:pos="87"/>
        </w:tabs>
      </w:pPr>
      <w:rPr>
        <w:b/>
        <w:bCs/>
        <w:i/>
        <w:iCs/>
        <w:position w:val="0"/>
        <w:sz w:val="20"/>
        <w:szCs w:val="20"/>
        <w:lang w:val="sv-SE"/>
      </w:rPr>
    </w:lvl>
    <w:lvl w:ilvl="3">
      <w:start w:val="1"/>
      <w:numFmt w:val="lowerLetter"/>
      <w:lvlText w:val="%4."/>
      <w:lvlJc w:val="left"/>
      <w:pPr>
        <w:tabs>
          <w:tab w:val="num" w:pos="87"/>
        </w:tabs>
      </w:pPr>
      <w:rPr>
        <w:b/>
        <w:bCs/>
        <w:i/>
        <w:iCs/>
        <w:position w:val="0"/>
        <w:sz w:val="20"/>
        <w:szCs w:val="20"/>
        <w:lang w:val="sv-SE"/>
      </w:rPr>
    </w:lvl>
    <w:lvl w:ilvl="4">
      <w:start w:val="1"/>
      <w:numFmt w:val="lowerLetter"/>
      <w:lvlText w:val="%5."/>
      <w:lvlJc w:val="left"/>
      <w:pPr>
        <w:tabs>
          <w:tab w:val="num" w:pos="87"/>
        </w:tabs>
      </w:pPr>
      <w:rPr>
        <w:b/>
        <w:bCs/>
        <w:i/>
        <w:iCs/>
        <w:position w:val="0"/>
        <w:sz w:val="20"/>
        <w:szCs w:val="20"/>
        <w:lang w:val="sv-SE"/>
      </w:rPr>
    </w:lvl>
    <w:lvl w:ilvl="5">
      <w:start w:val="1"/>
      <w:numFmt w:val="lowerLetter"/>
      <w:lvlText w:val="%6."/>
      <w:lvlJc w:val="left"/>
      <w:pPr>
        <w:tabs>
          <w:tab w:val="num" w:pos="87"/>
        </w:tabs>
      </w:pPr>
      <w:rPr>
        <w:b/>
        <w:bCs/>
        <w:i/>
        <w:iCs/>
        <w:position w:val="0"/>
        <w:sz w:val="20"/>
        <w:szCs w:val="20"/>
        <w:lang w:val="sv-SE"/>
      </w:rPr>
    </w:lvl>
    <w:lvl w:ilvl="6">
      <w:start w:val="1"/>
      <w:numFmt w:val="lowerLetter"/>
      <w:lvlText w:val="%7."/>
      <w:lvlJc w:val="left"/>
      <w:pPr>
        <w:tabs>
          <w:tab w:val="num" w:pos="87"/>
        </w:tabs>
      </w:pPr>
      <w:rPr>
        <w:b/>
        <w:bCs/>
        <w:i/>
        <w:iCs/>
        <w:position w:val="0"/>
        <w:sz w:val="20"/>
        <w:szCs w:val="20"/>
        <w:lang w:val="sv-SE"/>
      </w:rPr>
    </w:lvl>
    <w:lvl w:ilvl="7">
      <w:start w:val="1"/>
      <w:numFmt w:val="lowerLetter"/>
      <w:lvlText w:val="%8."/>
      <w:lvlJc w:val="left"/>
      <w:pPr>
        <w:tabs>
          <w:tab w:val="num" w:pos="87"/>
        </w:tabs>
      </w:pPr>
      <w:rPr>
        <w:b/>
        <w:bCs/>
        <w:i/>
        <w:iCs/>
        <w:position w:val="0"/>
        <w:sz w:val="20"/>
        <w:szCs w:val="20"/>
        <w:lang w:val="sv-SE"/>
      </w:rPr>
    </w:lvl>
    <w:lvl w:ilvl="8">
      <w:start w:val="1"/>
      <w:numFmt w:val="lowerLetter"/>
      <w:lvlText w:val="%9."/>
      <w:lvlJc w:val="left"/>
      <w:pPr>
        <w:tabs>
          <w:tab w:val="num" w:pos="87"/>
        </w:tabs>
      </w:pPr>
      <w:rPr>
        <w:b/>
        <w:bCs/>
        <w:i/>
        <w:iCs/>
        <w:position w:val="0"/>
        <w:sz w:val="20"/>
        <w:szCs w:val="20"/>
        <w:lang w:val="sv-SE"/>
      </w:rPr>
    </w:lvl>
  </w:abstractNum>
  <w:abstractNum w:abstractNumId="99" w15:restartNumberingAfterBreak="0">
    <w:nsid w:val="7322357F"/>
    <w:multiLevelType w:val="multilevel"/>
    <w:tmpl w:val="EF902398"/>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100" w15:restartNumberingAfterBreak="0">
    <w:nsid w:val="732D4BD8"/>
    <w:multiLevelType w:val="multilevel"/>
    <w:tmpl w:val="A9BAC308"/>
    <w:styleLink w:val="List41"/>
    <w:lvl w:ilvl="0">
      <w:numFmt w:val="bullet"/>
      <w:lvlText w:val="-"/>
      <w:lvlJc w:val="left"/>
      <w:pPr>
        <w:tabs>
          <w:tab w:val="num" w:pos="200"/>
        </w:tabs>
        <w:ind w:left="200" w:hanging="200"/>
      </w:pPr>
      <w:rPr>
        <w:position w:val="0"/>
        <w:sz w:val="22"/>
        <w:szCs w:val="22"/>
        <w:lang w:val="sv-SE"/>
      </w:rPr>
    </w:lvl>
    <w:lvl w:ilvl="1">
      <w:start w:val="1"/>
      <w:numFmt w:val="bullet"/>
      <w:lvlText w:val="-"/>
      <w:lvlJc w:val="left"/>
      <w:pPr>
        <w:tabs>
          <w:tab w:val="num" w:pos="87"/>
        </w:tabs>
      </w:pPr>
      <w:rPr>
        <w:position w:val="0"/>
        <w:sz w:val="20"/>
        <w:szCs w:val="20"/>
        <w:lang w:val="sv-SE"/>
      </w:rPr>
    </w:lvl>
    <w:lvl w:ilvl="2">
      <w:start w:val="1"/>
      <w:numFmt w:val="bullet"/>
      <w:lvlText w:val="-"/>
      <w:lvlJc w:val="left"/>
      <w:pPr>
        <w:tabs>
          <w:tab w:val="num" w:pos="87"/>
        </w:tabs>
      </w:pPr>
      <w:rPr>
        <w:position w:val="0"/>
        <w:sz w:val="20"/>
        <w:szCs w:val="20"/>
        <w:lang w:val="sv-SE"/>
      </w:rPr>
    </w:lvl>
    <w:lvl w:ilvl="3">
      <w:start w:val="1"/>
      <w:numFmt w:val="bullet"/>
      <w:lvlText w:val="-"/>
      <w:lvlJc w:val="left"/>
      <w:pPr>
        <w:tabs>
          <w:tab w:val="num" w:pos="87"/>
        </w:tabs>
      </w:pPr>
      <w:rPr>
        <w:position w:val="0"/>
        <w:sz w:val="20"/>
        <w:szCs w:val="20"/>
        <w:lang w:val="sv-SE"/>
      </w:rPr>
    </w:lvl>
    <w:lvl w:ilvl="4">
      <w:start w:val="1"/>
      <w:numFmt w:val="bullet"/>
      <w:lvlText w:val="-"/>
      <w:lvlJc w:val="left"/>
      <w:pPr>
        <w:tabs>
          <w:tab w:val="num" w:pos="87"/>
        </w:tabs>
      </w:pPr>
      <w:rPr>
        <w:position w:val="0"/>
        <w:sz w:val="20"/>
        <w:szCs w:val="20"/>
        <w:lang w:val="sv-SE"/>
      </w:rPr>
    </w:lvl>
    <w:lvl w:ilvl="5">
      <w:start w:val="1"/>
      <w:numFmt w:val="bullet"/>
      <w:lvlText w:val="-"/>
      <w:lvlJc w:val="left"/>
      <w:pPr>
        <w:tabs>
          <w:tab w:val="num" w:pos="87"/>
        </w:tabs>
      </w:pPr>
      <w:rPr>
        <w:position w:val="0"/>
        <w:sz w:val="20"/>
        <w:szCs w:val="20"/>
        <w:lang w:val="sv-SE"/>
      </w:rPr>
    </w:lvl>
    <w:lvl w:ilvl="6">
      <w:start w:val="1"/>
      <w:numFmt w:val="bullet"/>
      <w:lvlText w:val="-"/>
      <w:lvlJc w:val="left"/>
      <w:pPr>
        <w:tabs>
          <w:tab w:val="num" w:pos="87"/>
        </w:tabs>
      </w:pPr>
      <w:rPr>
        <w:position w:val="0"/>
        <w:sz w:val="20"/>
        <w:szCs w:val="20"/>
        <w:lang w:val="sv-SE"/>
      </w:rPr>
    </w:lvl>
    <w:lvl w:ilvl="7">
      <w:start w:val="1"/>
      <w:numFmt w:val="bullet"/>
      <w:lvlText w:val="-"/>
      <w:lvlJc w:val="left"/>
      <w:pPr>
        <w:tabs>
          <w:tab w:val="num" w:pos="87"/>
        </w:tabs>
      </w:pPr>
      <w:rPr>
        <w:position w:val="0"/>
        <w:sz w:val="20"/>
        <w:szCs w:val="20"/>
        <w:lang w:val="sv-SE"/>
      </w:rPr>
    </w:lvl>
    <w:lvl w:ilvl="8">
      <w:start w:val="1"/>
      <w:numFmt w:val="bullet"/>
      <w:lvlText w:val="-"/>
      <w:lvlJc w:val="left"/>
      <w:pPr>
        <w:tabs>
          <w:tab w:val="num" w:pos="87"/>
        </w:tabs>
      </w:pPr>
      <w:rPr>
        <w:position w:val="0"/>
        <w:sz w:val="20"/>
        <w:szCs w:val="20"/>
        <w:lang w:val="sv-SE"/>
      </w:rPr>
    </w:lvl>
  </w:abstractNum>
  <w:abstractNum w:abstractNumId="101" w15:restartNumberingAfterBreak="0">
    <w:nsid w:val="733E685E"/>
    <w:multiLevelType w:val="multilevel"/>
    <w:tmpl w:val="3C8C4A68"/>
    <w:styleLink w:val="List12"/>
    <w:lvl w:ilvl="0">
      <w:numFmt w:val="bullet"/>
      <w:lvlText w:val="-"/>
      <w:lvlJc w:val="left"/>
      <w:pPr>
        <w:tabs>
          <w:tab w:val="num" w:pos="185"/>
        </w:tabs>
        <w:ind w:left="185" w:hanging="185"/>
      </w:pPr>
      <w:rPr>
        <w:position w:val="0"/>
        <w:sz w:val="22"/>
        <w:szCs w:val="22"/>
        <w:lang w:val="sv-SE"/>
      </w:rPr>
    </w:lvl>
    <w:lvl w:ilvl="1">
      <w:start w:val="1"/>
      <w:numFmt w:val="bullet"/>
      <w:lvlText w:val="-"/>
      <w:lvlJc w:val="left"/>
      <w:pPr>
        <w:tabs>
          <w:tab w:val="num" w:pos="422"/>
        </w:tabs>
        <w:ind w:left="422" w:hanging="182"/>
      </w:pPr>
      <w:rPr>
        <w:position w:val="0"/>
        <w:sz w:val="20"/>
        <w:szCs w:val="20"/>
        <w:lang w:val="sv-SE"/>
      </w:rPr>
    </w:lvl>
    <w:lvl w:ilvl="2">
      <w:start w:val="1"/>
      <w:numFmt w:val="bullet"/>
      <w:lvlText w:val="-"/>
      <w:lvlJc w:val="left"/>
      <w:pPr>
        <w:tabs>
          <w:tab w:val="num" w:pos="662"/>
        </w:tabs>
        <w:ind w:left="662" w:hanging="182"/>
      </w:pPr>
      <w:rPr>
        <w:position w:val="0"/>
        <w:sz w:val="20"/>
        <w:szCs w:val="20"/>
        <w:lang w:val="sv-SE"/>
      </w:rPr>
    </w:lvl>
    <w:lvl w:ilvl="3">
      <w:start w:val="1"/>
      <w:numFmt w:val="bullet"/>
      <w:lvlText w:val="-"/>
      <w:lvlJc w:val="left"/>
      <w:pPr>
        <w:tabs>
          <w:tab w:val="num" w:pos="902"/>
        </w:tabs>
        <w:ind w:left="902" w:hanging="182"/>
      </w:pPr>
      <w:rPr>
        <w:position w:val="0"/>
        <w:sz w:val="20"/>
        <w:szCs w:val="20"/>
        <w:lang w:val="sv-SE"/>
      </w:rPr>
    </w:lvl>
    <w:lvl w:ilvl="4">
      <w:start w:val="1"/>
      <w:numFmt w:val="bullet"/>
      <w:lvlText w:val="-"/>
      <w:lvlJc w:val="left"/>
      <w:pPr>
        <w:tabs>
          <w:tab w:val="num" w:pos="1142"/>
        </w:tabs>
        <w:ind w:left="1142" w:hanging="182"/>
      </w:pPr>
      <w:rPr>
        <w:position w:val="0"/>
        <w:sz w:val="20"/>
        <w:szCs w:val="20"/>
        <w:lang w:val="sv-SE"/>
      </w:rPr>
    </w:lvl>
    <w:lvl w:ilvl="5">
      <w:start w:val="1"/>
      <w:numFmt w:val="bullet"/>
      <w:lvlText w:val="-"/>
      <w:lvlJc w:val="left"/>
      <w:pPr>
        <w:tabs>
          <w:tab w:val="num" w:pos="1382"/>
        </w:tabs>
        <w:ind w:left="1382" w:hanging="182"/>
      </w:pPr>
      <w:rPr>
        <w:position w:val="0"/>
        <w:sz w:val="20"/>
        <w:szCs w:val="20"/>
        <w:lang w:val="sv-SE"/>
      </w:rPr>
    </w:lvl>
    <w:lvl w:ilvl="6">
      <w:start w:val="1"/>
      <w:numFmt w:val="bullet"/>
      <w:lvlText w:val="-"/>
      <w:lvlJc w:val="left"/>
      <w:pPr>
        <w:tabs>
          <w:tab w:val="num" w:pos="1622"/>
        </w:tabs>
        <w:ind w:left="1622" w:hanging="182"/>
      </w:pPr>
      <w:rPr>
        <w:position w:val="0"/>
        <w:sz w:val="20"/>
        <w:szCs w:val="20"/>
        <w:lang w:val="sv-SE"/>
      </w:rPr>
    </w:lvl>
    <w:lvl w:ilvl="7">
      <w:start w:val="1"/>
      <w:numFmt w:val="bullet"/>
      <w:lvlText w:val="-"/>
      <w:lvlJc w:val="left"/>
      <w:pPr>
        <w:tabs>
          <w:tab w:val="num" w:pos="1862"/>
        </w:tabs>
        <w:ind w:left="1862" w:hanging="182"/>
      </w:pPr>
      <w:rPr>
        <w:position w:val="0"/>
        <w:sz w:val="20"/>
        <w:szCs w:val="20"/>
        <w:lang w:val="sv-SE"/>
      </w:rPr>
    </w:lvl>
    <w:lvl w:ilvl="8">
      <w:start w:val="1"/>
      <w:numFmt w:val="bullet"/>
      <w:lvlText w:val="-"/>
      <w:lvlJc w:val="left"/>
      <w:pPr>
        <w:tabs>
          <w:tab w:val="num" w:pos="2102"/>
        </w:tabs>
        <w:ind w:left="2102" w:hanging="182"/>
      </w:pPr>
      <w:rPr>
        <w:position w:val="0"/>
        <w:sz w:val="20"/>
        <w:szCs w:val="20"/>
        <w:lang w:val="sv-SE"/>
      </w:rPr>
    </w:lvl>
  </w:abstractNum>
  <w:abstractNum w:abstractNumId="102" w15:restartNumberingAfterBreak="0">
    <w:nsid w:val="74041AD7"/>
    <w:multiLevelType w:val="multilevel"/>
    <w:tmpl w:val="1F346D26"/>
    <w:styleLink w:val="List24"/>
    <w:lvl w:ilvl="0">
      <w:start w:val="1"/>
      <w:numFmt w:val="decimal"/>
      <w:lvlText w:val="%1."/>
      <w:lvlJc w:val="left"/>
      <w:pPr>
        <w:tabs>
          <w:tab w:val="num" w:pos="360"/>
        </w:tabs>
        <w:ind w:left="360" w:hanging="360"/>
      </w:pPr>
      <w:rPr>
        <w:position w:val="0"/>
        <w:sz w:val="20"/>
        <w:szCs w:val="20"/>
        <w:lang w:val="en-US"/>
      </w:rPr>
    </w:lvl>
    <w:lvl w:ilvl="1">
      <w:start w:val="1"/>
      <w:numFmt w:val="lowerLetter"/>
      <w:lvlText w:val="%2."/>
      <w:lvlJc w:val="left"/>
      <w:pPr>
        <w:tabs>
          <w:tab w:val="num" w:pos="87"/>
        </w:tabs>
      </w:pPr>
      <w:rPr>
        <w:position w:val="0"/>
        <w:sz w:val="20"/>
        <w:szCs w:val="20"/>
        <w:lang w:val="en-US"/>
      </w:rPr>
    </w:lvl>
    <w:lvl w:ilvl="2">
      <w:start w:val="1"/>
      <w:numFmt w:val="lowerRoman"/>
      <w:lvlText w:val="%3."/>
      <w:lvlJc w:val="left"/>
      <w:pPr>
        <w:tabs>
          <w:tab w:val="num" w:pos="87"/>
        </w:tabs>
      </w:pPr>
      <w:rPr>
        <w:position w:val="0"/>
        <w:sz w:val="20"/>
        <w:szCs w:val="20"/>
        <w:lang w:val="en-US"/>
      </w:rPr>
    </w:lvl>
    <w:lvl w:ilvl="3">
      <w:start w:val="1"/>
      <w:numFmt w:val="decimal"/>
      <w:lvlText w:val="%4."/>
      <w:lvlJc w:val="left"/>
      <w:pPr>
        <w:tabs>
          <w:tab w:val="num" w:pos="87"/>
        </w:tabs>
      </w:pPr>
      <w:rPr>
        <w:position w:val="0"/>
        <w:sz w:val="20"/>
        <w:szCs w:val="20"/>
        <w:lang w:val="en-US"/>
      </w:rPr>
    </w:lvl>
    <w:lvl w:ilvl="4">
      <w:start w:val="1"/>
      <w:numFmt w:val="lowerLetter"/>
      <w:lvlText w:val="%5."/>
      <w:lvlJc w:val="left"/>
      <w:pPr>
        <w:tabs>
          <w:tab w:val="num" w:pos="87"/>
        </w:tabs>
      </w:pPr>
      <w:rPr>
        <w:position w:val="0"/>
        <w:sz w:val="20"/>
        <w:szCs w:val="20"/>
        <w:lang w:val="en-US"/>
      </w:rPr>
    </w:lvl>
    <w:lvl w:ilvl="5">
      <w:start w:val="1"/>
      <w:numFmt w:val="lowerRoman"/>
      <w:lvlText w:val="%6."/>
      <w:lvlJc w:val="left"/>
      <w:pPr>
        <w:tabs>
          <w:tab w:val="num" w:pos="87"/>
        </w:tabs>
      </w:pPr>
      <w:rPr>
        <w:position w:val="0"/>
        <w:sz w:val="20"/>
        <w:szCs w:val="20"/>
        <w:lang w:val="en-US"/>
      </w:rPr>
    </w:lvl>
    <w:lvl w:ilvl="6">
      <w:start w:val="1"/>
      <w:numFmt w:val="decimal"/>
      <w:lvlText w:val="%7."/>
      <w:lvlJc w:val="left"/>
      <w:pPr>
        <w:tabs>
          <w:tab w:val="num" w:pos="87"/>
        </w:tabs>
      </w:pPr>
      <w:rPr>
        <w:position w:val="0"/>
        <w:sz w:val="20"/>
        <w:szCs w:val="20"/>
        <w:lang w:val="en-US"/>
      </w:rPr>
    </w:lvl>
    <w:lvl w:ilvl="7">
      <w:start w:val="1"/>
      <w:numFmt w:val="lowerLetter"/>
      <w:lvlText w:val="%8."/>
      <w:lvlJc w:val="left"/>
      <w:pPr>
        <w:tabs>
          <w:tab w:val="num" w:pos="87"/>
        </w:tabs>
      </w:pPr>
      <w:rPr>
        <w:position w:val="0"/>
        <w:sz w:val="20"/>
        <w:szCs w:val="20"/>
        <w:lang w:val="en-US"/>
      </w:rPr>
    </w:lvl>
    <w:lvl w:ilvl="8">
      <w:start w:val="1"/>
      <w:numFmt w:val="lowerRoman"/>
      <w:lvlText w:val="%9."/>
      <w:lvlJc w:val="left"/>
      <w:pPr>
        <w:tabs>
          <w:tab w:val="num" w:pos="87"/>
        </w:tabs>
      </w:pPr>
      <w:rPr>
        <w:position w:val="0"/>
        <w:sz w:val="20"/>
        <w:szCs w:val="20"/>
        <w:lang w:val="en-US"/>
      </w:rPr>
    </w:lvl>
  </w:abstractNum>
  <w:abstractNum w:abstractNumId="103" w15:restartNumberingAfterBreak="0">
    <w:nsid w:val="76C12B90"/>
    <w:multiLevelType w:val="multilevel"/>
    <w:tmpl w:val="CB46E01C"/>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104" w15:restartNumberingAfterBreak="0">
    <w:nsid w:val="7820457F"/>
    <w:multiLevelType w:val="multilevel"/>
    <w:tmpl w:val="DB5AB374"/>
    <w:lvl w:ilvl="0">
      <w:numFmt w:val="bullet"/>
      <w:lvlText w:val="•"/>
      <w:lvlJc w:val="left"/>
      <w:pPr>
        <w:tabs>
          <w:tab w:val="num" w:pos="360"/>
        </w:tabs>
        <w:ind w:left="360" w:hanging="360"/>
      </w:pPr>
      <w:rPr>
        <w:position w:val="0"/>
        <w:sz w:val="22"/>
        <w:szCs w:val="22"/>
        <w:lang w:val="pt-PT"/>
      </w:rPr>
    </w:lvl>
    <w:lvl w:ilvl="1">
      <w:start w:val="1"/>
      <w:numFmt w:val="bullet"/>
      <w:lvlText w:val="o"/>
      <w:lvlJc w:val="left"/>
      <w:pPr>
        <w:tabs>
          <w:tab w:val="num" w:pos="984"/>
        </w:tabs>
        <w:ind w:left="984" w:hanging="300"/>
      </w:pPr>
      <w:rPr>
        <w:position w:val="0"/>
        <w:sz w:val="20"/>
        <w:szCs w:val="20"/>
        <w:lang w:val="en-US"/>
      </w:rPr>
    </w:lvl>
    <w:lvl w:ilvl="2">
      <w:start w:val="1"/>
      <w:numFmt w:val="bullet"/>
      <w:lvlText w:val="▪"/>
      <w:lvlJc w:val="left"/>
      <w:pPr>
        <w:tabs>
          <w:tab w:val="num" w:pos="1704"/>
        </w:tabs>
        <w:ind w:left="1704" w:hanging="300"/>
      </w:pPr>
      <w:rPr>
        <w:position w:val="0"/>
        <w:sz w:val="20"/>
        <w:szCs w:val="20"/>
        <w:lang w:val="en-US"/>
      </w:rPr>
    </w:lvl>
    <w:lvl w:ilvl="3">
      <w:start w:val="1"/>
      <w:numFmt w:val="bullet"/>
      <w:lvlText w:val="•"/>
      <w:lvlJc w:val="left"/>
      <w:pPr>
        <w:tabs>
          <w:tab w:val="num" w:pos="2424"/>
        </w:tabs>
        <w:ind w:left="2424" w:hanging="300"/>
      </w:pPr>
      <w:rPr>
        <w:position w:val="0"/>
        <w:sz w:val="20"/>
        <w:szCs w:val="20"/>
        <w:lang w:val="en-US"/>
      </w:rPr>
    </w:lvl>
    <w:lvl w:ilvl="4">
      <w:start w:val="1"/>
      <w:numFmt w:val="bullet"/>
      <w:lvlText w:val="o"/>
      <w:lvlJc w:val="left"/>
      <w:pPr>
        <w:tabs>
          <w:tab w:val="num" w:pos="3144"/>
        </w:tabs>
        <w:ind w:left="3144" w:hanging="300"/>
      </w:pPr>
      <w:rPr>
        <w:position w:val="0"/>
        <w:sz w:val="20"/>
        <w:szCs w:val="20"/>
        <w:lang w:val="en-US"/>
      </w:rPr>
    </w:lvl>
    <w:lvl w:ilvl="5">
      <w:start w:val="1"/>
      <w:numFmt w:val="bullet"/>
      <w:lvlText w:val="▪"/>
      <w:lvlJc w:val="left"/>
      <w:pPr>
        <w:tabs>
          <w:tab w:val="num" w:pos="3864"/>
        </w:tabs>
        <w:ind w:left="3864" w:hanging="300"/>
      </w:pPr>
      <w:rPr>
        <w:position w:val="0"/>
        <w:sz w:val="20"/>
        <w:szCs w:val="20"/>
        <w:lang w:val="en-US"/>
      </w:rPr>
    </w:lvl>
    <w:lvl w:ilvl="6">
      <w:start w:val="1"/>
      <w:numFmt w:val="bullet"/>
      <w:lvlText w:val="•"/>
      <w:lvlJc w:val="left"/>
      <w:pPr>
        <w:tabs>
          <w:tab w:val="num" w:pos="4584"/>
        </w:tabs>
        <w:ind w:left="4584" w:hanging="300"/>
      </w:pPr>
      <w:rPr>
        <w:position w:val="0"/>
        <w:sz w:val="20"/>
        <w:szCs w:val="20"/>
        <w:lang w:val="en-US"/>
      </w:rPr>
    </w:lvl>
    <w:lvl w:ilvl="7">
      <w:start w:val="1"/>
      <w:numFmt w:val="bullet"/>
      <w:lvlText w:val="o"/>
      <w:lvlJc w:val="left"/>
      <w:pPr>
        <w:tabs>
          <w:tab w:val="num" w:pos="5304"/>
        </w:tabs>
        <w:ind w:left="5304" w:hanging="300"/>
      </w:pPr>
      <w:rPr>
        <w:position w:val="0"/>
        <w:sz w:val="20"/>
        <w:szCs w:val="20"/>
        <w:lang w:val="en-US"/>
      </w:rPr>
    </w:lvl>
    <w:lvl w:ilvl="8">
      <w:start w:val="1"/>
      <w:numFmt w:val="bullet"/>
      <w:lvlText w:val="▪"/>
      <w:lvlJc w:val="left"/>
      <w:pPr>
        <w:tabs>
          <w:tab w:val="num" w:pos="6024"/>
        </w:tabs>
        <w:ind w:left="6024" w:hanging="300"/>
      </w:pPr>
      <w:rPr>
        <w:position w:val="0"/>
        <w:sz w:val="20"/>
        <w:szCs w:val="20"/>
        <w:lang w:val="en-US"/>
      </w:rPr>
    </w:lvl>
  </w:abstractNum>
  <w:abstractNum w:abstractNumId="105" w15:restartNumberingAfterBreak="0">
    <w:nsid w:val="78E11756"/>
    <w:multiLevelType w:val="multilevel"/>
    <w:tmpl w:val="DD9091AA"/>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abstractNum w:abstractNumId="106" w15:restartNumberingAfterBreak="0">
    <w:nsid w:val="7A8800D5"/>
    <w:multiLevelType w:val="multilevel"/>
    <w:tmpl w:val="55CE4574"/>
    <w:styleLink w:val="List310"/>
    <w:lvl w:ilvl="0">
      <w:start w:val="284"/>
      <w:numFmt w:val="decimal"/>
      <w:lvlText w:val="%1."/>
      <w:lvlJc w:val="left"/>
      <w:pPr>
        <w:tabs>
          <w:tab w:val="num" w:pos="396"/>
        </w:tabs>
        <w:ind w:left="396" w:hanging="396"/>
      </w:pPr>
      <w:rPr>
        <w:rFonts w:ascii="Times New Roman" w:eastAsia="Times New Roman" w:hAnsi="Times New Roman" w:cs="Times New Roman"/>
        <w:position w:val="0"/>
        <w:sz w:val="20"/>
        <w:szCs w:val="20"/>
        <w:lang w:val="en-US"/>
      </w:rPr>
    </w:lvl>
    <w:lvl w:ilvl="1">
      <w:start w:val="1"/>
      <w:numFmt w:val="lowerLetter"/>
      <w:lvlText w:val="%2."/>
      <w:lvlJc w:val="left"/>
      <w:pPr>
        <w:tabs>
          <w:tab w:val="num" w:pos="100"/>
        </w:tabs>
      </w:pPr>
      <w:rPr>
        <w:rFonts w:ascii="Times New Roman Bold" w:eastAsia="Times New Roman Bold" w:hAnsi="Times New Roman Bold" w:cs="Times New Roman Bold"/>
        <w:position w:val="0"/>
        <w:sz w:val="20"/>
        <w:szCs w:val="20"/>
        <w:lang w:val="en-US"/>
      </w:rPr>
    </w:lvl>
    <w:lvl w:ilvl="2">
      <w:start w:val="1"/>
      <w:numFmt w:val="lowerRoman"/>
      <w:lvlText w:val="%3."/>
      <w:lvlJc w:val="left"/>
      <w:pPr>
        <w:tabs>
          <w:tab w:val="num" w:pos="100"/>
        </w:tabs>
      </w:pPr>
      <w:rPr>
        <w:rFonts w:ascii="Times New Roman Bold" w:eastAsia="Times New Roman Bold" w:hAnsi="Times New Roman Bold" w:cs="Times New Roman Bold"/>
        <w:position w:val="0"/>
        <w:sz w:val="20"/>
        <w:szCs w:val="20"/>
        <w:lang w:val="en-US"/>
      </w:rPr>
    </w:lvl>
    <w:lvl w:ilvl="3">
      <w:start w:val="1"/>
      <w:numFmt w:val="decimal"/>
      <w:lvlText w:val="%4."/>
      <w:lvlJc w:val="left"/>
      <w:pPr>
        <w:tabs>
          <w:tab w:val="num" w:pos="100"/>
        </w:tabs>
      </w:pPr>
      <w:rPr>
        <w:rFonts w:ascii="Times New Roman Bold" w:eastAsia="Times New Roman Bold" w:hAnsi="Times New Roman Bold" w:cs="Times New Roman Bold"/>
        <w:position w:val="0"/>
        <w:sz w:val="20"/>
        <w:szCs w:val="20"/>
        <w:lang w:val="en-US"/>
      </w:rPr>
    </w:lvl>
    <w:lvl w:ilvl="4">
      <w:start w:val="1"/>
      <w:numFmt w:val="lowerLetter"/>
      <w:lvlText w:val="%5."/>
      <w:lvlJc w:val="left"/>
      <w:pPr>
        <w:tabs>
          <w:tab w:val="num" w:pos="100"/>
        </w:tabs>
      </w:pPr>
      <w:rPr>
        <w:rFonts w:ascii="Times New Roman Bold" w:eastAsia="Times New Roman Bold" w:hAnsi="Times New Roman Bold" w:cs="Times New Roman Bold"/>
        <w:position w:val="0"/>
        <w:sz w:val="20"/>
        <w:szCs w:val="20"/>
        <w:lang w:val="en-US"/>
      </w:rPr>
    </w:lvl>
    <w:lvl w:ilvl="5">
      <w:start w:val="1"/>
      <w:numFmt w:val="lowerRoman"/>
      <w:lvlText w:val="%6."/>
      <w:lvlJc w:val="left"/>
      <w:pPr>
        <w:tabs>
          <w:tab w:val="num" w:pos="100"/>
        </w:tabs>
      </w:pPr>
      <w:rPr>
        <w:rFonts w:ascii="Times New Roman Bold" w:eastAsia="Times New Roman Bold" w:hAnsi="Times New Roman Bold" w:cs="Times New Roman Bold"/>
        <w:position w:val="0"/>
        <w:sz w:val="20"/>
        <w:szCs w:val="20"/>
        <w:lang w:val="en-US"/>
      </w:rPr>
    </w:lvl>
    <w:lvl w:ilvl="6">
      <w:start w:val="1"/>
      <w:numFmt w:val="decimal"/>
      <w:lvlText w:val="%7."/>
      <w:lvlJc w:val="left"/>
      <w:pPr>
        <w:tabs>
          <w:tab w:val="num" w:pos="100"/>
        </w:tabs>
      </w:pPr>
      <w:rPr>
        <w:rFonts w:ascii="Times New Roman Bold" w:eastAsia="Times New Roman Bold" w:hAnsi="Times New Roman Bold" w:cs="Times New Roman Bold"/>
        <w:position w:val="0"/>
        <w:sz w:val="20"/>
        <w:szCs w:val="20"/>
        <w:lang w:val="en-US"/>
      </w:rPr>
    </w:lvl>
    <w:lvl w:ilvl="7">
      <w:start w:val="1"/>
      <w:numFmt w:val="lowerLetter"/>
      <w:lvlText w:val="%8."/>
      <w:lvlJc w:val="left"/>
      <w:pPr>
        <w:tabs>
          <w:tab w:val="num" w:pos="100"/>
        </w:tabs>
      </w:pPr>
      <w:rPr>
        <w:rFonts w:ascii="Times New Roman Bold" w:eastAsia="Times New Roman Bold" w:hAnsi="Times New Roman Bold" w:cs="Times New Roman Bold"/>
        <w:position w:val="0"/>
        <w:sz w:val="20"/>
        <w:szCs w:val="20"/>
        <w:lang w:val="en-US"/>
      </w:rPr>
    </w:lvl>
    <w:lvl w:ilvl="8">
      <w:start w:val="1"/>
      <w:numFmt w:val="lowerRoman"/>
      <w:lvlText w:val="%9."/>
      <w:lvlJc w:val="left"/>
      <w:pPr>
        <w:tabs>
          <w:tab w:val="num" w:pos="100"/>
        </w:tabs>
      </w:pPr>
      <w:rPr>
        <w:rFonts w:ascii="Times New Roman Bold" w:eastAsia="Times New Roman Bold" w:hAnsi="Times New Roman Bold" w:cs="Times New Roman Bold"/>
        <w:position w:val="0"/>
        <w:sz w:val="20"/>
        <w:szCs w:val="20"/>
        <w:lang w:val="en-US"/>
      </w:rPr>
    </w:lvl>
  </w:abstractNum>
  <w:abstractNum w:abstractNumId="107" w15:restartNumberingAfterBreak="0">
    <w:nsid w:val="7FC502D9"/>
    <w:multiLevelType w:val="multilevel"/>
    <w:tmpl w:val="E916986E"/>
    <w:lvl w:ilvl="0">
      <w:numFmt w:val="bullet"/>
      <w:lvlText w:val="•"/>
      <w:lvlJc w:val="left"/>
      <w:pPr>
        <w:tabs>
          <w:tab w:val="num" w:pos="393"/>
        </w:tabs>
        <w:ind w:left="393" w:hanging="360"/>
      </w:pPr>
      <w:rPr>
        <w:rFonts w:ascii="Times New Roman" w:eastAsia="Times New Roman" w:hAnsi="Times New Roman" w:cs="Times New Roman"/>
        <w:position w:val="0"/>
        <w:sz w:val="22"/>
        <w:szCs w:val="22"/>
        <w:lang w:val="en-US"/>
      </w:rPr>
    </w:lvl>
    <w:lvl w:ilvl="1">
      <w:start w:val="1"/>
      <w:numFmt w:val="bullet"/>
      <w:lvlText w:val="o"/>
      <w:lvlJc w:val="left"/>
      <w:pPr>
        <w:tabs>
          <w:tab w:val="num" w:pos="1053"/>
        </w:tabs>
        <w:ind w:left="1053" w:hanging="300"/>
      </w:pPr>
      <w:rPr>
        <w:rFonts w:ascii="Times New Roman Bold" w:eastAsia="Times New Roman Bold" w:hAnsi="Times New Roman Bold" w:cs="Times New Roman Bold"/>
        <w:position w:val="0"/>
        <w:sz w:val="20"/>
        <w:szCs w:val="20"/>
        <w:lang w:val="en-US"/>
      </w:rPr>
    </w:lvl>
    <w:lvl w:ilvl="2">
      <w:start w:val="1"/>
      <w:numFmt w:val="bullet"/>
      <w:lvlText w:val="▪"/>
      <w:lvlJc w:val="left"/>
      <w:pPr>
        <w:tabs>
          <w:tab w:val="num" w:pos="1773"/>
        </w:tabs>
        <w:ind w:left="1773" w:hanging="300"/>
      </w:pPr>
      <w:rPr>
        <w:rFonts w:ascii="Times New Roman Bold" w:eastAsia="Times New Roman Bold" w:hAnsi="Times New Roman Bold" w:cs="Times New Roman Bold"/>
        <w:position w:val="0"/>
        <w:sz w:val="20"/>
        <w:szCs w:val="20"/>
        <w:lang w:val="en-US"/>
      </w:rPr>
    </w:lvl>
    <w:lvl w:ilvl="3">
      <w:start w:val="1"/>
      <w:numFmt w:val="bullet"/>
      <w:lvlText w:val="•"/>
      <w:lvlJc w:val="left"/>
      <w:pPr>
        <w:tabs>
          <w:tab w:val="num" w:pos="2493"/>
        </w:tabs>
        <w:ind w:left="2493" w:hanging="300"/>
      </w:pPr>
      <w:rPr>
        <w:rFonts w:ascii="Times New Roman Bold" w:eastAsia="Times New Roman Bold" w:hAnsi="Times New Roman Bold" w:cs="Times New Roman Bold"/>
        <w:position w:val="0"/>
        <w:sz w:val="20"/>
        <w:szCs w:val="20"/>
        <w:lang w:val="en-US"/>
      </w:rPr>
    </w:lvl>
    <w:lvl w:ilvl="4">
      <w:start w:val="1"/>
      <w:numFmt w:val="bullet"/>
      <w:lvlText w:val="o"/>
      <w:lvlJc w:val="left"/>
      <w:pPr>
        <w:tabs>
          <w:tab w:val="num" w:pos="3213"/>
        </w:tabs>
        <w:ind w:left="3213" w:hanging="300"/>
      </w:pPr>
      <w:rPr>
        <w:rFonts w:ascii="Times New Roman Bold" w:eastAsia="Times New Roman Bold" w:hAnsi="Times New Roman Bold" w:cs="Times New Roman Bold"/>
        <w:position w:val="0"/>
        <w:sz w:val="20"/>
        <w:szCs w:val="20"/>
        <w:lang w:val="en-US"/>
      </w:rPr>
    </w:lvl>
    <w:lvl w:ilvl="5">
      <w:start w:val="1"/>
      <w:numFmt w:val="bullet"/>
      <w:lvlText w:val="▪"/>
      <w:lvlJc w:val="left"/>
      <w:pPr>
        <w:tabs>
          <w:tab w:val="num" w:pos="3933"/>
        </w:tabs>
        <w:ind w:left="3933" w:hanging="300"/>
      </w:pPr>
      <w:rPr>
        <w:rFonts w:ascii="Times New Roman Bold" w:eastAsia="Times New Roman Bold" w:hAnsi="Times New Roman Bold" w:cs="Times New Roman Bold"/>
        <w:position w:val="0"/>
        <w:sz w:val="20"/>
        <w:szCs w:val="20"/>
        <w:lang w:val="en-US"/>
      </w:rPr>
    </w:lvl>
    <w:lvl w:ilvl="6">
      <w:start w:val="1"/>
      <w:numFmt w:val="bullet"/>
      <w:lvlText w:val="•"/>
      <w:lvlJc w:val="left"/>
      <w:pPr>
        <w:tabs>
          <w:tab w:val="num" w:pos="4653"/>
        </w:tabs>
        <w:ind w:left="4653" w:hanging="300"/>
      </w:pPr>
      <w:rPr>
        <w:rFonts w:ascii="Times New Roman Bold" w:eastAsia="Times New Roman Bold" w:hAnsi="Times New Roman Bold" w:cs="Times New Roman Bold"/>
        <w:position w:val="0"/>
        <w:sz w:val="20"/>
        <w:szCs w:val="20"/>
        <w:lang w:val="en-US"/>
      </w:rPr>
    </w:lvl>
    <w:lvl w:ilvl="7">
      <w:start w:val="1"/>
      <w:numFmt w:val="bullet"/>
      <w:lvlText w:val="o"/>
      <w:lvlJc w:val="left"/>
      <w:pPr>
        <w:tabs>
          <w:tab w:val="num" w:pos="5373"/>
        </w:tabs>
        <w:ind w:left="5373" w:hanging="300"/>
      </w:pPr>
      <w:rPr>
        <w:rFonts w:ascii="Times New Roman Bold" w:eastAsia="Times New Roman Bold" w:hAnsi="Times New Roman Bold" w:cs="Times New Roman Bold"/>
        <w:position w:val="0"/>
        <w:sz w:val="20"/>
        <w:szCs w:val="20"/>
        <w:lang w:val="en-US"/>
      </w:rPr>
    </w:lvl>
    <w:lvl w:ilvl="8">
      <w:start w:val="1"/>
      <w:numFmt w:val="bullet"/>
      <w:lvlText w:val="▪"/>
      <w:lvlJc w:val="left"/>
      <w:pPr>
        <w:tabs>
          <w:tab w:val="num" w:pos="6093"/>
        </w:tabs>
        <w:ind w:left="6093" w:hanging="300"/>
      </w:pPr>
      <w:rPr>
        <w:rFonts w:ascii="Times New Roman Bold" w:eastAsia="Times New Roman Bold" w:hAnsi="Times New Roman Bold" w:cs="Times New Roman Bold"/>
        <w:position w:val="0"/>
        <w:sz w:val="20"/>
        <w:szCs w:val="20"/>
        <w:lang w:val="en-US"/>
      </w:rPr>
    </w:lvl>
  </w:abstractNum>
  <w:num w:numId="1">
    <w:abstractNumId w:val="4"/>
  </w:num>
  <w:num w:numId="2">
    <w:abstractNumId w:val="2"/>
  </w:num>
  <w:num w:numId="3">
    <w:abstractNumId w:val="6"/>
  </w:num>
  <w:num w:numId="4">
    <w:abstractNumId w:val="39"/>
  </w:num>
  <w:num w:numId="5">
    <w:abstractNumId w:val="100"/>
  </w:num>
  <w:num w:numId="6">
    <w:abstractNumId w:val="59"/>
  </w:num>
  <w:num w:numId="7">
    <w:abstractNumId w:val="45"/>
  </w:num>
  <w:num w:numId="8">
    <w:abstractNumId w:val="47"/>
  </w:num>
  <w:num w:numId="9">
    <w:abstractNumId w:val="68"/>
  </w:num>
  <w:num w:numId="10">
    <w:abstractNumId w:val="13"/>
  </w:num>
  <w:num w:numId="11">
    <w:abstractNumId w:val="42"/>
  </w:num>
  <w:num w:numId="12">
    <w:abstractNumId w:val="16"/>
  </w:num>
  <w:num w:numId="13">
    <w:abstractNumId w:val="101"/>
  </w:num>
  <w:num w:numId="14">
    <w:abstractNumId w:val="37"/>
  </w:num>
  <w:num w:numId="15">
    <w:abstractNumId w:val="26"/>
  </w:num>
  <w:num w:numId="16">
    <w:abstractNumId w:val="54"/>
  </w:num>
  <w:num w:numId="17">
    <w:abstractNumId w:val="60"/>
  </w:num>
  <w:num w:numId="18">
    <w:abstractNumId w:val="34"/>
  </w:num>
  <w:num w:numId="19">
    <w:abstractNumId w:val="46"/>
  </w:num>
  <w:num w:numId="20">
    <w:abstractNumId w:val="56"/>
  </w:num>
  <w:num w:numId="21">
    <w:abstractNumId w:val="98"/>
  </w:num>
  <w:num w:numId="22">
    <w:abstractNumId w:val="30"/>
    <w:lvlOverride w:ilvl="0">
      <w:lvl w:ilvl="0">
        <w:start w:val="1"/>
        <w:numFmt w:val="decimal"/>
        <w:lvlText w:val="%1."/>
        <w:lvlJc w:val="left"/>
        <w:pPr>
          <w:tabs>
            <w:tab w:val="num" w:pos="360"/>
          </w:tabs>
          <w:ind w:left="360" w:hanging="360"/>
        </w:pPr>
        <w:rPr>
          <w:rFonts w:ascii="Times New Roman" w:hAnsi="Times New Roman" w:cs="Times New Roman" w:hint="default"/>
          <w:b w:val="0"/>
          <w:position w:val="0"/>
          <w:sz w:val="20"/>
          <w:szCs w:val="20"/>
          <w:lang w:val="en-US"/>
        </w:rPr>
      </w:lvl>
    </w:lvlOverride>
  </w:num>
  <w:num w:numId="23">
    <w:abstractNumId w:val="76"/>
  </w:num>
  <w:num w:numId="24">
    <w:abstractNumId w:val="86"/>
    <w:lvlOverride w:ilvl="0">
      <w:lvl w:ilvl="0">
        <w:start w:val="24"/>
        <w:numFmt w:val="decimal"/>
        <w:lvlText w:val="%1."/>
        <w:lvlJc w:val="left"/>
        <w:pPr>
          <w:tabs>
            <w:tab w:val="num" w:pos="360"/>
          </w:tabs>
          <w:ind w:left="360" w:hanging="360"/>
        </w:pPr>
        <w:rPr>
          <w:rFonts w:ascii="Times New Roman" w:hAnsi="Times New Roman" w:cs="Times New Roman" w:hint="default"/>
          <w:b w:val="0"/>
          <w:position w:val="0"/>
          <w:sz w:val="20"/>
          <w:szCs w:val="20"/>
          <w:lang w:val="en-US"/>
        </w:rPr>
      </w:lvl>
    </w:lvlOverride>
  </w:num>
  <w:num w:numId="25">
    <w:abstractNumId w:val="102"/>
    <w:lvlOverride w:ilvl="0">
      <w:lvl w:ilvl="0">
        <w:start w:val="1"/>
        <w:numFmt w:val="decimal"/>
        <w:lvlText w:val="%1."/>
        <w:lvlJc w:val="left"/>
        <w:pPr>
          <w:tabs>
            <w:tab w:val="num" w:pos="360"/>
          </w:tabs>
          <w:ind w:left="360" w:hanging="360"/>
        </w:pPr>
        <w:rPr>
          <w:rFonts w:ascii="Times New Roman" w:hAnsi="Times New Roman" w:cs="Times New Roman" w:hint="default"/>
          <w:b w:val="0"/>
          <w:position w:val="0"/>
          <w:sz w:val="20"/>
          <w:szCs w:val="20"/>
          <w:lang w:val="en-US"/>
        </w:rPr>
      </w:lvl>
    </w:lvlOverride>
  </w:num>
  <w:num w:numId="26">
    <w:abstractNumId w:val="79"/>
  </w:num>
  <w:num w:numId="27">
    <w:abstractNumId w:val="57"/>
  </w:num>
  <w:num w:numId="28">
    <w:abstractNumId w:val="49"/>
  </w:num>
  <w:num w:numId="29">
    <w:abstractNumId w:val="69"/>
    <w:lvlOverride w:ilvl="0">
      <w:lvl w:ilvl="0">
        <w:start w:val="1"/>
        <w:numFmt w:val="decimal"/>
        <w:lvlText w:val="%1."/>
        <w:lvlJc w:val="left"/>
        <w:pPr>
          <w:tabs>
            <w:tab w:val="num" w:pos="360"/>
          </w:tabs>
          <w:ind w:left="360" w:hanging="360"/>
        </w:pPr>
        <w:rPr>
          <w:rFonts w:ascii="Times New Roman" w:hAnsi="Times New Roman" w:cs="Times New Roman" w:hint="default"/>
          <w:position w:val="0"/>
          <w:sz w:val="20"/>
          <w:szCs w:val="20"/>
          <w:lang w:val="it-IT"/>
        </w:rPr>
      </w:lvl>
    </w:lvlOverride>
  </w:num>
  <w:num w:numId="30">
    <w:abstractNumId w:val="8"/>
  </w:num>
  <w:num w:numId="31">
    <w:abstractNumId w:val="9"/>
  </w:num>
  <w:num w:numId="32">
    <w:abstractNumId w:val="106"/>
  </w:num>
  <w:num w:numId="33">
    <w:abstractNumId w:val="52"/>
  </w:num>
  <w:num w:numId="34">
    <w:abstractNumId w:val="94"/>
  </w:num>
  <w:num w:numId="35">
    <w:abstractNumId w:val="11"/>
  </w:num>
  <w:num w:numId="36">
    <w:abstractNumId w:val="103"/>
  </w:num>
  <w:num w:numId="37">
    <w:abstractNumId w:val="7"/>
  </w:num>
  <w:num w:numId="38">
    <w:abstractNumId w:val="88"/>
  </w:num>
  <w:num w:numId="39">
    <w:abstractNumId w:val="31"/>
  </w:num>
  <w:num w:numId="40">
    <w:abstractNumId w:val="95"/>
  </w:num>
  <w:num w:numId="41">
    <w:abstractNumId w:val="3"/>
  </w:num>
  <w:num w:numId="42">
    <w:abstractNumId w:val="48"/>
  </w:num>
  <w:num w:numId="43">
    <w:abstractNumId w:val="27"/>
  </w:num>
  <w:num w:numId="44">
    <w:abstractNumId w:val="89"/>
  </w:num>
  <w:num w:numId="45">
    <w:abstractNumId w:val="62"/>
  </w:num>
  <w:num w:numId="46">
    <w:abstractNumId w:val="104"/>
  </w:num>
  <w:num w:numId="47">
    <w:abstractNumId w:val="96"/>
  </w:num>
  <w:num w:numId="48">
    <w:abstractNumId w:val="82"/>
  </w:num>
  <w:num w:numId="49">
    <w:abstractNumId w:val="1"/>
  </w:num>
  <w:num w:numId="50">
    <w:abstractNumId w:val="64"/>
  </w:num>
  <w:num w:numId="51">
    <w:abstractNumId w:val="12"/>
  </w:num>
  <w:num w:numId="52">
    <w:abstractNumId w:val="61"/>
  </w:num>
  <w:num w:numId="53">
    <w:abstractNumId w:val="84"/>
  </w:num>
  <w:num w:numId="54">
    <w:abstractNumId w:val="58"/>
  </w:num>
  <w:num w:numId="55">
    <w:abstractNumId w:val="67"/>
  </w:num>
  <w:num w:numId="56">
    <w:abstractNumId w:val="70"/>
  </w:num>
  <w:num w:numId="57">
    <w:abstractNumId w:val="53"/>
  </w:num>
  <w:num w:numId="58">
    <w:abstractNumId w:val="71"/>
  </w:num>
  <w:num w:numId="59">
    <w:abstractNumId w:val="66"/>
  </w:num>
  <w:num w:numId="60">
    <w:abstractNumId w:val="87"/>
  </w:num>
  <w:num w:numId="61">
    <w:abstractNumId w:val="25"/>
  </w:num>
  <w:num w:numId="62">
    <w:abstractNumId w:val="5"/>
  </w:num>
  <w:num w:numId="63">
    <w:abstractNumId w:val="33"/>
  </w:num>
  <w:num w:numId="64">
    <w:abstractNumId w:val="97"/>
  </w:num>
  <w:num w:numId="65">
    <w:abstractNumId w:val="28"/>
  </w:num>
  <w:num w:numId="66">
    <w:abstractNumId w:val="17"/>
  </w:num>
  <w:num w:numId="67">
    <w:abstractNumId w:val="38"/>
  </w:num>
  <w:num w:numId="68">
    <w:abstractNumId w:val="73"/>
  </w:num>
  <w:num w:numId="69">
    <w:abstractNumId w:val="72"/>
  </w:num>
  <w:num w:numId="70">
    <w:abstractNumId w:val="55"/>
  </w:num>
  <w:num w:numId="71">
    <w:abstractNumId w:val="91"/>
  </w:num>
  <w:num w:numId="72">
    <w:abstractNumId w:val="74"/>
  </w:num>
  <w:num w:numId="73">
    <w:abstractNumId w:val="43"/>
  </w:num>
  <w:num w:numId="74">
    <w:abstractNumId w:val="63"/>
  </w:num>
  <w:num w:numId="75">
    <w:abstractNumId w:val="15"/>
  </w:num>
  <w:num w:numId="76">
    <w:abstractNumId w:val="24"/>
  </w:num>
  <w:num w:numId="77">
    <w:abstractNumId w:val="85"/>
  </w:num>
  <w:num w:numId="78">
    <w:abstractNumId w:val="32"/>
  </w:num>
  <w:num w:numId="79">
    <w:abstractNumId w:val="35"/>
  </w:num>
  <w:num w:numId="80">
    <w:abstractNumId w:val="51"/>
  </w:num>
  <w:num w:numId="81">
    <w:abstractNumId w:val="29"/>
  </w:num>
  <w:num w:numId="82">
    <w:abstractNumId w:val="19"/>
  </w:num>
  <w:num w:numId="83">
    <w:abstractNumId w:val="21"/>
  </w:num>
  <w:num w:numId="84">
    <w:abstractNumId w:val="81"/>
  </w:num>
  <w:num w:numId="85">
    <w:abstractNumId w:val="105"/>
  </w:num>
  <w:num w:numId="86">
    <w:abstractNumId w:val="75"/>
  </w:num>
  <w:num w:numId="87">
    <w:abstractNumId w:val="0"/>
  </w:num>
  <w:num w:numId="88">
    <w:abstractNumId w:val="22"/>
  </w:num>
  <w:num w:numId="89">
    <w:abstractNumId w:val="23"/>
  </w:num>
  <w:num w:numId="90">
    <w:abstractNumId w:val="65"/>
  </w:num>
  <w:num w:numId="91">
    <w:abstractNumId w:val="107"/>
  </w:num>
  <w:num w:numId="92">
    <w:abstractNumId w:val="44"/>
  </w:num>
  <w:num w:numId="93">
    <w:abstractNumId w:val="93"/>
  </w:num>
  <w:num w:numId="94">
    <w:abstractNumId w:val="41"/>
  </w:num>
  <w:num w:numId="95">
    <w:abstractNumId w:val="78"/>
  </w:num>
  <w:num w:numId="96">
    <w:abstractNumId w:val="36"/>
  </w:num>
  <w:num w:numId="97">
    <w:abstractNumId w:val="18"/>
  </w:num>
  <w:num w:numId="98">
    <w:abstractNumId w:val="90"/>
  </w:num>
  <w:num w:numId="99">
    <w:abstractNumId w:val="50"/>
  </w:num>
  <w:num w:numId="100">
    <w:abstractNumId w:val="10"/>
  </w:num>
  <w:num w:numId="101">
    <w:abstractNumId w:val="14"/>
  </w:num>
  <w:num w:numId="102">
    <w:abstractNumId w:val="80"/>
  </w:num>
  <w:num w:numId="103">
    <w:abstractNumId w:val="20"/>
  </w:num>
  <w:num w:numId="104">
    <w:abstractNumId w:val="40"/>
  </w:num>
  <w:num w:numId="105">
    <w:abstractNumId w:val="92"/>
  </w:num>
  <w:num w:numId="106">
    <w:abstractNumId w:val="30"/>
  </w:num>
  <w:num w:numId="107">
    <w:abstractNumId w:val="69"/>
  </w:num>
  <w:num w:numId="108">
    <w:abstractNumId w:val="86"/>
  </w:num>
  <w:num w:numId="109">
    <w:abstractNumId w:val="102"/>
  </w:num>
  <w:num w:numId="110">
    <w:abstractNumId w:val="99"/>
  </w:num>
  <w:num w:numId="111">
    <w:abstractNumId w:val="77"/>
  </w:num>
  <w:num w:numId="112">
    <w:abstractNumId w:val="83"/>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proofState w:spelling="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702"/>
    <w:rsid w:val="000330E8"/>
    <w:rsid w:val="0005233F"/>
    <w:rsid w:val="00056112"/>
    <w:rsid w:val="0008579A"/>
    <w:rsid w:val="000D2CCB"/>
    <w:rsid w:val="000E7670"/>
    <w:rsid w:val="000F4B5C"/>
    <w:rsid w:val="00102454"/>
    <w:rsid w:val="0010697E"/>
    <w:rsid w:val="00107054"/>
    <w:rsid w:val="001106CB"/>
    <w:rsid w:val="0018742F"/>
    <w:rsid w:val="002226F0"/>
    <w:rsid w:val="002270C3"/>
    <w:rsid w:val="00270DCF"/>
    <w:rsid w:val="0029429C"/>
    <w:rsid w:val="002A59A6"/>
    <w:rsid w:val="002C4325"/>
    <w:rsid w:val="002F60F2"/>
    <w:rsid w:val="002F795F"/>
    <w:rsid w:val="0034648B"/>
    <w:rsid w:val="0035202E"/>
    <w:rsid w:val="0036041D"/>
    <w:rsid w:val="0038320C"/>
    <w:rsid w:val="00395000"/>
    <w:rsid w:val="003B60EB"/>
    <w:rsid w:val="003C0659"/>
    <w:rsid w:val="004205A3"/>
    <w:rsid w:val="00441E9C"/>
    <w:rsid w:val="00486275"/>
    <w:rsid w:val="00487701"/>
    <w:rsid w:val="004911EC"/>
    <w:rsid w:val="00495F8B"/>
    <w:rsid w:val="004A5624"/>
    <w:rsid w:val="004A6425"/>
    <w:rsid w:val="004C3610"/>
    <w:rsid w:val="004C432E"/>
    <w:rsid w:val="004D6190"/>
    <w:rsid w:val="004E5806"/>
    <w:rsid w:val="004E5E85"/>
    <w:rsid w:val="004F034A"/>
    <w:rsid w:val="004F1475"/>
    <w:rsid w:val="005053B8"/>
    <w:rsid w:val="005263E0"/>
    <w:rsid w:val="00526A51"/>
    <w:rsid w:val="0054096A"/>
    <w:rsid w:val="00542C07"/>
    <w:rsid w:val="00550702"/>
    <w:rsid w:val="005611EF"/>
    <w:rsid w:val="00562B68"/>
    <w:rsid w:val="0056469B"/>
    <w:rsid w:val="00586491"/>
    <w:rsid w:val="005B32D8"/>
    <w:rsid w:val="005C03C7"/>
    <w:rsid w:val="005E6C37"/>
    <w:rsid w:val="005F373B"/>
    <w:rsid w:val="00603953"/>
    <w:rsid w:val="00610956"/>
    <w:rsid w:val="00624D26"/>
    <w:rsid w:val="0064195E"/>
    <w:rsid w:val="006470FC"/>
    <w:rsid w:val="00657D9B"/>
    <w:rsid w:val="00662175"/>
    <w:rsid w:val="00666C67"/>
    <w:rsid w:val="00671FF1"/>
    <w:rsid w:val="0067494F"/>
    <w:rsid w:val="00680881"/>
    <w:rsid w:val="006B2A85"/>
    <w:rsid w:val="006D415A"/>
    <w:rsid w:val="00712015"/>
    <w:rsid w:val="00713E76"/>
    <w:rsid w:val="00727F4E"/>
    <w:rsid w:val="007471B4"/>
    <w:rsid w:val="00763C37"/>
    <w:rsid w:val="007720DB"/>
    <w:rsid w:val="0078268E"/>
    <w:rsid w:val="00791195"/>
    <w:rsid w:val="007A7809"/>
    <w:rsid w:val="007C0FC0"/>
    <w:rsid w:val="007E55E6"/>
    <w:rsid w:val="00811B57"/>
    <w:rsid w:val="00816F1C"/>
    <w:rsid w:val="00824479"/>
    <w:rsid w:val="0084624A"/>
    <w:rsid w:val="008565C3"/>
    <w:rsid w:val="00856845"/>
    <w:rsid w:val="00864EE7"/>
    <w:rsid w:val="008920F7"/>
    <w:rsid w:val="008A551D"/>
    <w:rsid w:val="008C6529"/>
    <w:rsid w:val="008F60EF"/>
    <w:rsid w:val="009340EA"/>
    <w:rsid w:val="00963431"/>
    <w:rsid w:val="0097116A"/>
    <w:rsid w:val="009A3A28"/>
    <w:rsid w:val="009A5D18"/>
    <w:rsid w:val="009F0CCA"/>
    <w:rsid w:val="00A44F86"/>
    <w:rsid w:val="00A57AD4"/>
    <w:rsid w:val="00A65976"/>
    <w:rsid w:val="00AA2FCA"/>
    <w:rsid w:val="00AA3B92"/>
    <w:rsid w:val="00AB7D02"/>
    <w:rsid w:val="00AC0B86"/>
    <w:rsid w:val="00AD3EDE"/>
    <w:rsid w:val="00AE70B5"/>
    <w:rsid w:val="00AF69E2"/>
    <w:rsid w:val="00B366BA"/>
    <w:rsid w:val="00B53000"/>
    <w:rsid w:val="00B53E15"/>
    <w:rsid w:val="00B622F4"/>
    <w:rsid w:val="00C0064C"/>
    <w:rsid w:val="00C026B1"/>
    <w:rsid w:val="00C15FE5"/>
    <w:rsid w:val="00C172AF"/>
    <w:rsid w:val="00C22C2D"/>
    <w:rsid w:val="00C72EC8"/>
    <w:rsid w:val="00C91809"/>
    <w:rsid w:val="00CA21CD"/>
    <w:rsid w:val="00CE0732"/>
    <w:rsid w:val="00CF40CA"/>
    <w:rsid w:val="00D33943"/>
    <w:rsid w:val="00D501A8"/>
    <w:rsid w:val="00D52462"/>
    <w:rsid w:val="00D53692"/>
    <w:rsid w:val="00D6124D"/>
    <w:rsid w:val="00D6779D"/>
    <w:rsid w:val="00D70595"/>
    <w:rsid w:val="00D85114"/>
    <w:rsid w:val="00DA2F01"/>
    <w:rsid w:val="00DA7BE8"/>
    <w:rsid w:val="00DB619F"/>
    <w:rsid w:val="00DC0A1B"/>
    <w:rsid w:val="00DC21E7"/>
    <w:rsid w:val="00DC4F12"/>
    <w:rsid w:val="00DE6E95"/>
    <w:rsid w:val="00E01D60"/>
    <w:rsid w:val="00E07C93"/>
    <w:rsid w:val="00E2102C"/>
    <w:rsid w:val="00E22DF7"/>
    <w:rsid w:val="00E5146E"/>
    <w:rsid w:val="00E5679D"/>
    <w:rsid w:val="00E70A3E"/>
    <w:rsid w:val="00E70D5E"/>
    <w:rsid w:val="00E87296"/>
    <w:rsid w:val="00E87C9A"/>
    <w:rsid w:val="00EC60D4"/>
    <w:rsid w:val="00EC78A6"/>
    <w:rsid w:val="00EE300B"/>
    <w:rsid w:val="00EF2240"/>
    <w:rsid w:val="00F2007A"/>
    <w:rsid w:val="00F66586"/>
    <w:rsid w:val="00F7202A"/>
    <w:rsid w:val="00F73855"/>
    <w:rsid w:val="00FB7B87"/>
    <w:rsid w:val="00FD0D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BA5FC"/>
  <w15:docId w15:val="{FCCBE465-D039-4D19-9818-AAEC9C09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070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50702"/>
    <w:rPr>
      <w:u w:val="single"/>
    </w:rPr>
  </w:style>
  <w:style w:type="paragraph" w:customStyle="1" w:styleId="HeaderFooter">
    <w:name w:val="Header &amp; Footer"/>
    <w:rsid w:val="00550702"/>
    <w:pPr>
      <w:tabs>
        <w:tab w:val="right" w:pos="9020"/>
      </w:tabs>
    </w:pPr>
    <w:rPr>
      <w:rFonts w:ascii="Helvetica" w:hAnsi="Arial Unicode MS" w:cs="Arial Unicode MS"/>
      <w:color w:val="000000"/>
      <w:sz w:val="24"/>
      <w:szCs w:val="24"/>
    </w:rPr>
  </w:style>
  <w:style w:type="paragraph" w:styleId="Footer">
    <w:name w:val="footer"/>
    <w:rsid w:val="00550702"/>
    <w:pPr>
      <w:tabs>
        <w:tab w:val="center" w:pos="4535"/>
        <w:tab w:val="right" w:pos="9071"/>
      </w:tabs>
      <w:spacing w:after="200" w:line="276" w:lineRule="auto"/>
    </w:pPr>
    <w:rPr>
      <w:rFonts w:ascii="Calibri" w:eastAsia="Calibri" w:hAnsi="Calibri" w:cs="Calibri"/>
      <w:color w:val="000000"/>
      <w:sz w:val="22"/>
      <w:szCs w:val="22"/>
      <w:u w:color="000000"/>
    </w:rPr>
  </w:style>
  <w:style w:type="paragraph" w:customStyle="1" w:styleId="BodyA">
    <w:name w:val="Body A"/>
    <w:rsid w:val="00550702"/>
    <w:pPr>
      <w:spacing w:after="200" w:line="276" w:lineRule="auto"/>
    </w:pPr>
    <w:rPr>
      <w:rFonts w:ascii="Calibri" w:eastAsia="Calibri" w:hAnsi="Calibri" w:cs="Calibri"/>
      <w:color w:val="000000"/>
      <w:sz w:val="22"/>
      <w:szCs w:val="22"/>
      <w:u w:color="000000"/>
      <w:lang w:val="sv-SE"/>
    </w:rPr>
  </w:style>
  <w:style w:type="numbering" w:customStyle="1" w:styleId="List0">
    <w:name w:val="List 0"/>
    <w:basedOn w:val="ImportedStyle1"/>
    <w:rsid w:val="00550702"/>
    <w:pPr>
      <w:numPr>
        <w:numId w:val="1"/>
      </w:numPr>
    </w:pPr>
  </w:style>
  <w:style w:type="numbering" w:customStyle="1" w:styleId="ImportedStyle1">
    <w:name w:val="Imported Style 1"/>
    <w:rsid w:val="00550702"/>
  </w:style>
  <w:style w:type="numbering" w:customStyle="1" w:styleId="List1">
    <w:name w:val="List 1"/>
    <w:basedOn w:val="ImportedStyle1"/>
    <w:rsid w:val="00550702"/>
    <w:pPr>
      <w:numPr>
        <w:numId w:val="2"/>
      </w:numPr>
    </w:pPr>
  </w:style>
  <w:style w:type="numbering" w:customStyle="1" w:styleId="List21">
    <w:name w:val="List 21"/>
    <w:basedOn w:val="ImportedStyle2"/>
    <w:rsid w:val="00550702"/>
    <w:pPr>
      <w:numPr>
        <w:numId w:val="3"/>
      </w:numPr>
    </w:pPr>
  </w:style>
  <w:style w:type="numbering" w:customStyle="1" w:styleId="ImportedStyle2">
    <w:name w:val="Imported Style 2"/>
    <w:rsid w:val="00550702"/>
  </w:style>
  <w:style w:type="numbering" w:customStyle="1" w:styleId="List31">
    <w:name w:val="List 31"/>
    <w:basedOn w:val="ImportedStyle3"/>
    <w:rsid w:val="00550702"/>
    <w:pPr>
      <w:numPr>
        <w:numId w:val="4"/>
      </w:numPr>
    </w:pPr>
  </w:style>
  <w:style w:type="numbering" w:customStyle="1" w:styleId="ImportedStyle3">
    <w:name w:val="Imported Style 3"/>
    <w:rsid w:val="00550702"/>
  </w:style>
  <w:style w:type="numbering" w:customStyle="1" w:styleId="List41">
    <w:name w:val="List 41"/>
    <w:basedOn w:val="ImportedStyle4"/>
    <w:rsid w:val="00550702"/>
    <w:pPr>
      <w:numPr>
        <w:numId w:val="5"/>
      </w:numPr>
    </w:pPr>
  </w:style>
  <w:style w:type="numbering" w:customStyle="1" w:styleId="ImportedStyle4">
    <w:name w:val="Imported Style 4"/>
    <w:rsid w:val="00550702"/>
  </w:style>
  <w:style w:type="numbering" w:customStyle="1" w:styleId="List51">
    <w:name w:val="List 51"/>
    <w:basedOn w:val="ImportedStyle5"/>
    <w:rsid w:val="00550702"/>
    <w:pPr>
      <w:numPr>
        <w:numId w:val="6"/>
      </w:numPr>
    </w:pPr>
  </w:style>
  <w:style w:type="numbering" w:customStyle="1" w:styleId="ImportedStyle5">
    <w:name w:val="Imported Style 5"/>
    <w:rsid w:val="00550702"/>
  </w:style>
  <w:style w:type="numbering" w:customStyle="1" w:styleId="List6">
    <w:name w:val="List 6"/>
    <w:basedOn w:val="ImportedStyle6"/>
    <w:rsid w:val="00550702"/>
    <w:pPr>
      <w:numPr>
        <w:numId w:val="7"/>
      </w:numPr>
    </w:pPr>
  </w:style>
  <w:style w:type="numbering" w:customStyle="1" w:styleId="ImportedStyle6">
    <w:name w:val="Imported Style 6"/>
    <w:rsid w:val="00550702"/>
  </w:style>
  <w:style w:type="numbering" w:customStyle="1" w:styleId="List7">
    <w:name w:val="List 7"/>
    <w:basedOn w:val="ImportedStyle7"/>
    <w:rsid w:val="00550702"/>
    <w:pPr>
      <w:numPr>
        <w:numId w:val="8"/>
      </w:numPr>
    </w:pPr>
  </w:style>
  <w:style w:type="numbering" w:customStyle="1" w:styleId="ImportedStyle7">
    <w:name w:val="Imported Style 7"/>
    <w:rsid w:val="00550702"/>
  </w:style>
  <w:style w:type="numbering" w:customStyle="1" w:styleId="List8">
    <w:name w:val="List 8"/>
    <w:basedOn w:val="ImportedStyle8"/>
    <w:rsid w:val="00550702"/>
    <w:pPr>
      <w:numPr>
        <w:numId w:val="9"/>
      </w:numPr>
    </w:pPr>
  </w:style>
  <w:style w:type="numbering" w:customStyle="1" w:styleId="ImportedStyle8">
    <w:name w:val="Imported Style 8"/>
    <w:rsid w:val="00550702"/>
  </w:style>
  <w:style w:type="numbering" w:customStyle="1" w:styleId="List9">
    <w:name w:val="List 9"/>
    <w:basedOn w:val="ImportedStyle9"/>
    <w:rsid w:val="00550702"/>
    <w:pPr>
      <w:numPr>
        <w:numId w:val="10"/>
      </w:numPr>
    </w:pPr>
  </w:style>
  <w:style w:type="numbering" w:customStyle="1" w:styleId="ImportedStyle9">
    <w:name w:val="Imported Style 9"/>
    <w:rsid w:val="00550702"/>
  </w:style>
  <w:style w:type="numbering" w:customStyle="1" w:styleId="List10">
    <w:name w:val="List 10"/>
    <w:basedOn w:val="ImportedStyle10"/>
    <w:rsid w:val="00550702"/>
    <w:pPr>
      <w:numPr>
        <w:numId w:val="11"/>
      </w:numPr>
    </w:pPr>
  </w:style>
  <w:style w:type="numbering" w:customStyle="1" w:styleId="ImportedStyle10">
    <w:name w:val="Imported Style 10"/>
    <w:rsid w:val="00550702"/>
  </w:style>
  <w:style w:type="numbering" w:customStyle="1" w:styleId="List11">
    <w:name w:val="List 11"/>
    <w:basedOn w:val="ImportedStyle11"/>
    <w:rsid w:val="00550702"/>
    <w:pPr>
      <w:numPr>
        <w:numId w:val="12"/>
      </w:numPr>
    </w:pPr>
  </w:style>
  <w:style w:type="numbering" w:customStyle="1" w:styleId="ImportedStyle11">
    <w:name w:val="Imported Style 11"/>
    <w:rsid w:val="00550702"/>
  </w:style>
  <w:style w:type="numbering" w:customStyle="1" w:styleId="List12">
    <w:name w:val="List 12"/>
    <w:basedOn w:val="ImportedStyle12"/>
    <w:rsid w:val="00550702"/>
    <w:pPr>
      <w:numPr>
        <w:numId w:val="13"/>
      </w:numPr>
    </w:pPr>
  </w:style>
  <w:style w:type="numbering" w:customStyle="1" w:styleId="ImportedStyle12">
    <w:name w:val="Imported Style 12"/>
    <w:rsid w:val="00550702"/>
  </w:style>
  <w:style w:type="numbering" w:customStyle="1" w:styleId="List13">
    <w:name w:val="List 13"/>
    <w:basedOn w:val="ImportedStyle13"/>
    <w:rsid w:val="00550702"/>
    <w:pPr>
      <w:numPr>
        <w:numId w:val="14"/>
      </w:numPr>
    </w:pPr>
  </w:style>
  <w:style w:type="numbering" w:customStyle="1" w:styleId="ImportedStyle13">
    <w:name w:val="Imported Style 13"/>
    <w:rsid w:val="00550702"/>
  </w:style>
  <w:style w:type="numbering" w:customStyle="1" w:styleId="List14">
    <w:name w:val="List 14"/>
    <w:basedOn w:val="ImportedStyle14"/>
    <w:rsid w:val="00550702"/>
    <w:pPr>
      <w:numPr>
        <w:numId w:val="15"/>
      </w:numPr>
    </w:pPr>
  </w:style>
  <w:style w:type="numbering" w:customStyle="1" w:styleId="ImportedStyle14">
    <w:name w:val="Imported Style 14"/>
    <w:rsid w:val="00550702"/>
  </w:style>
  <w:style w:type="numbering" w:customStyle="1" w:styleId="List15">
    <w:name w:val="List 15"/>
    <w:basedOn w:val="ImportedStyle15"/>
    <w:rsid w:val="00550702"/>
    <w:pPr>
      <w:numPr>
        <w:numId w:val="16"/>
      </w:numPr>
    </w:pPr>
  </w:style>
  <w:style w:type="numbering" w:customStyle="1" w:styleId="ImportedStyle15">
    <w:name w:val="Imported Style 15"/>
    <w:rsid w:val="00550702"/>
  </w:style>
  <w:style w:type="numbering" w:customStyle="1" w:styleId="List16">
    <w:name w:val="List 16"/>
    <w:basedOn w:val="ImportedStyle16"/>
    <w:rsid w:val="00550702"/>
    <w:pPr>
      <w:numPr>
        <w:numId w:val="17"/>
      </w:numPr>
    </w:pPr>
  </w:style>
  <w:style w:type="numbering" w:customStyle="1" w:styleId="ImportedStyle16">
    <w:name w:val="Imported Style 16"/>
    <w:rsid w:val="00550702"/>
  </w:style>
  <w:style w:type="numbering" w:customStyle="1" w:styleId="List17">
    <w:name w:val="List 17"/>
    <w:basedOn w:val="ImportedStyle17"/>
    <w:rsid w:val="00550702"/>
    <w:pPr>
      <w:numPr>
        <w:numId w:val="18"/>
      </w:numPr>
    </w:pPr>
  </w:style>
  <w:style w:type="numbering" w:customStyle="1" w:styleId="ImportedStyle17">
    <w:name w:val="Imported Style 17"/>
    <w:rsid w:val="00550702"/>
  </w:style>
  <w:style w:type="numbering" w:customStyle="1" w:styleId="List18">
    <w:name w:val="List 18"/>
    <w:basedOn w:val="ImportedStyle18"/>
    <w:rsid w:val="00550702"/>
    <w:pPr>
      <w:numPr>
        <w:numId w:val="19"/>
      </w:numPr>
    </w:pPr>
  </w:style>
  <w:style w:type="numbering" w:customStyle="1" w:styleId="ImportedStyle18">
    <w:name w:val="Imported Style 18"/>
    <w:rsid w:val="00550702"/>
  </w:style>
  <w:style w:type="numbering" w:customStyle="1" w:styleId="List19">
    <w:name w:val="List 19"/>
    <w:basedOn w:val="ImportedStyle19"/>
    <w:rsid w:val="00550702"/>
    <w:pPr>
      <w:numPr>
        <w:numId w:val="20"/>
      </w:numPr>
    </w:pPr>
  </w:style>
  <w:style w:type="numbering" w:customStyle="1" w:styleId="ImportedStyle19">
    <w:name w:val="Imported Style 19"/>
    <w:rsid w:val="00550702"/>
  </w:style>
  <w:style w:type="numbering" w:customStyle="1" w:styleId="List20">
    <w:name w:val="List 20"/>
    <w:basedOn w:val="ImportedStyle20"/>
    <w:rsid w:val="00550702"/>
    <w:pPr>
      <w:numPr>
        <w:numId w:val="21"/>
      </w:numPr>
    </w:pPr>
  </w:style>
  <w:style w:type="numbering" w:customStyle="1" w:styleId="ImportedStyle20">
    <w:name w:val="Imported Style 20"/>
    <w:rsid w:val="00550702"/>
  </w:style>
  <w:style w:type="numbering" w:customStyle="1" w:styleId="List210">
    <w:name w:val="List 21"/>
    <w:basedOn w:val="ImportedStyle21"/>
    <w:rsid w:val="00550702"/>
    <w:pPr>
      <w:numPr>
        <w:numId w:val="106"/>
      </w:numPr>
    </w:pPr>
  </w:style>
  <w:style w:type="numbering" w:customStyle="1" w:styleId="ImportedStyle21">
    <w:name w:val="Imported Style 21"/>
    <w:rsid w:val="00550702"/>
  </w:style>
  <w:style w:type="character" w:customStyle="1" w:styleId="None">
    <w:name w:val="None"/>
    <w:rsid w:val="00550702"/>
  </w:style>
  <w:style w:type="character" w:customStyle="1" w:styleId="Hyperlink0">
    <w:name w:val="Hyperlink.0"/>
    <w:basedOn w:val="None"/>
    <w:rsid w:val="00550702"/>
    <w:rPr>
      <w:sz w:val="20"/>
      <w:szCs w:val="20"/>
      <w:lang w:val="en-US"/>
    </w:rPr>
  </w:style>
  <w:style w:type="numbering" w:customStyle="1" w:styleId="List22">
    <w:name w:val="List 22"/>
    <w:basedOn w:val="ImportedStyle22"/>
    <w:rsid w:val="00550702"/>
    <w:pPr>
      <w:numPr>
        <w:numId w:val="23"/>
      </w:numPr>
    </w:pPr>
  </w:style>
  <w:style w:type="numbering" w:customStyle="1" w:styleId="ImportedStyle22">
    <w:name w:val="Imported Style 22"/>
    <w:rsid w:val="00550702"/>
  </w:style>
  <w:style w:type="numbering" w:customStyle="1" w:styleId="List23">
    <w:name w:val="List 23"/>
    <w:basedOn w:val="ImportedStyle23"/>
    <w:rsid w:val="00550702"/>
    <w:pPr>
      <w:numPr>
        <w:numId w:val="108"/>
      </w:numPr>
    </w:pPr>
  </w:style>
  <w:style w:type="numbering" w:customStyle="1" w:styleId="ImportedStyle23">
    <w:name w:val="Imported Style 23"/>
    <w:rsid w:val="00550702"/>
  </w:style>
  <w:style w:type="character" w:customStyle="1" w:styleId="Hyperlink1">
    <w:name w:val="Hyperlink.1"/>
    <w:basedOn w:val="None"/>
    <w:rsid w:val="00550702"/>
    <w:rPr>
      <w:sz w:val="20"/>
      <w:szCs w:val="20"/>
      <w:shd w:val="clear" w:color="auto" w:fill="FFFFFF"/>
      <w:lang w:val="en-US"/>
    </w:rPr>
  </w:style>
  <w:style w:type="numbering" w:customStyle="1" w:styleId="List24">
    <w:name w:val="List 24"/>
    <w:basedOn w:val="ImportedStyle24"/>
    <w:rsid w:val="00550702"/>
    <w:pPr>
      <w:numPr>
        <w:numId w:val="109"/>
      </w:numPr>
    </w:pPr>
  </w:style>
  <w:style w:type="numbering" w:customStyle="1" w:styleId="ImportedStyle24">
    <w:name w:val="Imported Style 24"/>
    <w:rsid w:val="00550702"/>
  </w:style>
  <w:style w:type="numbering" w:customStyle="1" w:styleId="List25">
    <w:name w:val="List 25"/>
    <w:basedOn w:val="ImportedStyle25"/>
    <w:rsid w:val="00550702"/>
    <w:pPr>
      <w:numPr>
        <w:numId w:val="26"/>
      </w:numPr>
    </w:pPr>
  </w:style>
  <w:style w:type="numbering" w:customStyle="1" w:styleId="ImportedStyle25">
    <w:name w:val="Imported Style 25"/>
    <w:rsid w:val="00550702"/>
  </w:style>
  <w:style w:type="character" w:customStyle="1" w:styleId="Hyperlink2">
    <w:name w:val="Hyperlink.2"/>
    <w:basedOn w:val="None"/>
    <w:rsid w:val="00550702"/>
    <w:rPr>
      <w:sz w:val="20"/>
      <w:szCs w:val="20"/>
      <w:lang w:val="en-US"/>
    </w:rPr>
  </w:style>
  <w:style w:type="character" w:customStyle="1" w:styleId="Hyperlink3">
    <w:name w:val="Hyperlink.3"/>
    <w:basedOn w:val="None"/>
    <w:rsid w:val="00550702"/>
    <w:rPr>
      <w:rFonts w:ascii="Times New Roman Bold" w:eastAsia="Times New Roman Bold" w:hAnsi="Times New Roman Bold" w:cs="Times New Roman Bold"/>
      <w:sz w:val="20"/>
      <w:szCs w:val="20"/>
      <w:lang w:val="en-US"/>
    </w:rPr>
  </w:style>
  <w:style w:type="numbering" w:customStyle="1" w:styleId="List26">
    <w:name w:val="List 26"/>
    <w:basedOn w:val="ImportedStyle26"/>
    <w:rsid w:val="00550702"/>
    <w:pPr>
      <w:numPr>
        <w:numId w:val="27"/>
      </w:numPr>
    </w:pPr>
  </w:style>
  <w:style w:type="numbering" w:customStyle="1" w:styleId="ImportedStyle26">
    <w:name w:val="Imported Style 26"/>
    <w:rsid w:val="00550702"/>
  </w:style>
  <w:style w:type="numbering" w:customStyle="1" w:styleId="List27">
    <w:name w:val="List 27"/>
    <w:basedOn w:val="ImportedStyle27"/>
    <w:rsid w:val="00550702"/>
    <w:pPr>
      <w:numPr>
        <w:numId w:val="28"/>
      </w:numPr>
    </w:pPr>
  </w:style>
  <w:style w:type="numbering" w:customStyle="1" w:styleId="ImportedStyle27">
    <w:name w:val="Imported Style 27"/>
    <w:rsid w:val="00550702"/>
  </w:style>
  <w:style w:type="numbering" w:customStyle="1" w:styleId="List28">
    <w:name w:val="List 28"/>
    <w:basedOn w:val="ImportedStyle28"/>
    <w:rsid w:val="00550702"/>
    <w:pPr>
      <w:numPr>
        <w:numId w:val="107"/>
      </w:numPr>
    </w:pPr>
  </w:style>
  <w:style w:type="numbering" w:customStyle="1" w:styleId="ImportedStyle28">
    <w:name w:val="Imported Style 28"/>
    <w:rsid w:val="00550702"/>
  </w:style>
  <w:style w:type="numbering" w:customStyle="1" w:styleId="List29">
    <w:name w:val="List 29"/>
    <w:basedOn w:val="ImportedStyle29"/>
    <w:rsid w:val="00550702"/>
    <w:pPr>
      <w:numPr>
        <w:numId w:val="30"/>
      </w:numPr>
    </w:pPr>
  </w:style>
  <w:style w:type="numbering" w:customStyle="1" w:styleId="ImportedStyle29">
    <w:name w:val="Imported Style 29"/>
    <w:rsid w:val="00550702"/>
  </w:style>
  <w:style w:type="character" w:customStyle="1" w:styleId="Hyperlink4">
    <w:name w:val="Hyperlink.4"/>
    <w:basedOn w:val="None"/>
    <w:rsid w:val="00550702"/>
    <w:rPr>
      <w:sz w:val="20"/>
      <w:szCs w:val="20"/>
      <w:u w:val="none"/>
      <w:lang w:val="en-US"/>
    </w:rPr>
  </w:style>
  <w:style w:type="character" w:customStyle="1" w:styleId="Hyperlink5">
    <w:name w:val="Hyperlink.5"/>
    <w:basedOn w:val="None"/>
    <w:rsid w:val="00550702"/>
    <w:rPr>
      <w:rFonts w:ascii="Times New Roman Bold" w:eastAsia="Times New Roman Bold" w:hAnsi="Times New Roman Bold" w:cs="Times New Roman Bold"/>
      <w:sz w:val="20"/>
      <w:szCs w:val="20"/>
      <w:u w:val="none"/>
      <w:lang w:val="en-US"/>
    </w:rPr>
  </w:style>
  <w:style w:type="numbering" w:customStyle="1" w:styleId="List30">
    <w:name w:val="List 30"/>
    <w:basedOn w:val="ImportedStyle30"/>
    <w:rsid w:val="00550702"/>
    <w:pPr>
      <w:numPr>
        <w:numId w:val="31"/>
      </w:numPr>
    </w:pPr>
  </w:style>
  <w:style w:type="numbering" w:customStyle="1" w:styleId="ImportedStyle30">
    <w:name w:val="Imported Style 30"/>
    <w:rsid w:val="00550702"/>
  </w:style>
  <w:style w:type="numbering" w:customStyle="1" w:styleId="List310">
    <w:name w:val="List 31"/>
    <w:basedOn w:val="ImportedStyle31"/>
    <w:rsid w:val="00550702"/>
    <w:pPr>
      <w:numPr>
        <w:numId w:val="32"/>
      </w:numPr>
    </w:pPr>
  </w:style>
  <w:style w:type="numbering" w:customStyle="1" w:styleId="ImportedStyle31">
    <w:name w:val="Imported Style 31"/>
    <w:rsid w:val="00550702"/>
  </w:style>
  <w:style w:type="numbering" w:customStyle="1" w:styleId="List32">
    <w:name w:val="List 32"/>
    <w:basedOn w:val="ImportedStyle32"/>
    <w:rsid w:val="00550702"/>
    <w:pPr>
      <w:numPr>
        <w:numId w:val="33"/>
      </w:numPr>
    </w:pPr>
  </w:style>
  <w:style w:type="numbering" w:customStyle="1" w:styleId="ImportedStyle32">
    <w:name w:val="Imported Style 32"/>
    <w:rsid w:val="00550702"/>
  </w:style>
  <w:style w:type="numbering" w:customStyle="1" w:styleId="List33">
    <w:name w:val="List 33"/>
    <w:basedOn w:val="ImportedStyle33"/>
    <w:rsid w:val="00550702"/>
    <w:pPr>
      <w:numPr>
        <w:numId w:val="34"/>
      </w:numPr>
    </w:pPr>
  </w:style>
  <w:style w:type="numbering" w:customStyle="1" w:styleId="ImportedStyle33">
    <w:name w:val="Imported Style 33"/>
    <w:rsid w:val="00550702"/>
  </w:style>
  <w:style w:type="numbering" w:customStyle="1" w:styleId="List34">
    <w:name w:val="List 34"/>
    <w:basedOn w:val="ImportedStyle34"/>
    <w:rsid w:val="00550702"/>
    <w:pPr>
      <w:numPr>
        <w:numId w:val="35"/>
      </w:numPr>
    </w:pPr>
  </w:style>
  <w:style w:type="numbering" w:customStyle="1" w:styleId="ImportedStyle34">
    <w:name w:val="Imported Style 34"/>
    <w:rsid w:val="00550702"/>
  </w:style>
  <w:style w:type="numbering" w:customStyle="1" w:styleId="List35">
    <w:name w:val="List 35"/>
    <w:basedOn w:val="ImportedStyle35"/>
    <w:rsid w:val="00550702"/>
    <w:pPr>
      <w:numPr>
        <w:numId w:val="55"/>
      </w:numPr>
    </w:pPr>
  </w:style>
  <w:style w:type="numbering" w:customStyle="1" w:styleId="ImportedStyle35">
    <w:name w:val="Imported Style 35"/>
    <w:rsid w:val="00550702"/>
  </w:style>
  <w:style w:type="numbering" w:customStyle="1" w:styleId="List36">
    <w:name w:val="List 36"/>
    <w:basedOn w:val="ImportedStyle36"/>
    <w:rsid w:val="00550702"/>
    <w:pPr>
      <w:numPr>
        <w:numId w:val="56"/>
      </w:numPr>
    </w:pPr>
  </w:style>
  <w:style w:type="numbering" w:customStyle="1" w:styleId="ImportedStyle36">
    <w:name w:val="Imported Style 36"/>
    <w:rsid w:val="00550702"/>
  </w:style>
  <w:style w:type="numbering" w:customStyle="1" w:styleId="List37">
    <w:name w:val="List 37"/>
    <w:basedOn w:val="ImportedStyle37"/>
    <w:rsid w:val="00550702"/>
    <w:pPr>
      <w:numPr>
        <w:numId w:val="67"/>
      </w:numPr>
    </w:pPr>
  </w:style>
  <w:style w:type="numbering" w:customStyle="1" w:styleId="ImportedStyle37">
    <w:name w:val="Imported Style 37"/>
    <w:rsid w:val="00550702"/>
  </w:style>
  <w:style w:type="numbering" w:customStyle="1" w:styleId="List38">
    <w:name w:val="List 38"/>
    <w:basedOn w:val="ImportedStyle38"/>
    <w:rsid w:val="00550702"/>
    <w:pPr>
      <w:numPr>
        <w:numId w:val="76"/>
      </w:numPr>
    </w:pPr>
  </w:style>
  <w:style w:type="numbering" w:customStyle="1" w:styleId="ImportedStyle38">
    <w:name w:val="Imported Style 38"/>
    <w:rsid w:val="00550702"/>
  </w:style>
  <w:style w:type="numbering" w:customStyle="1" w:styleId="List39">
    <w:name w:val="List 39"/>
    <w:basedOn w:val="ImportedStyle39"/>
    <w:rsid w:val="00550702"/>
    <w:pPr>
      <w:numPr>
        <w:numId w:val="104"/>
      </w:numPr>
    </w:pPr>
  </w:style>
  <w:style w:type="numbering" w:customStyle="1" w:styleId="ImportedStyle39">
    <w:name w:val="Imported Style 39"/>
    <w:rsid w:val="00550702"/>
  </w:style>
  <w:style w:type="numbering" w:customStyle="1" w:styleId="List40">
    <w:name w:val="List 40"/>
    <w:basedOn w:val="ImportedStyle40"/>
    <w:rsid w:val="00550702"/>
    <w:pPr>
      <w:numPr>
        <w:numId w:val="105"/>
      </w:numPr>
    </w:pPr>
  </w:style>
  <w:style w:type="numbering" w:customStyle="1" w:styleId="ImportedStyle40">
    <w:name w:val="Imported Style 40"/>
    <w:rsid w:val="00550702"/>
  </w:style>
  <w:style w:type="paragraph" w:customStyle="1" w:styleId="Body">
    <w:name w:val="Body"/>
    <w:rsid w:val="00824479"/>
    <w:pPr>
      <w:spacing w:after="200" w:line="276" w:lineRule="auto"/>
    </w:pPr>
    <w:rPr>
      <w:rFonts w:ascii="Calibri" w:eastAsia="Calibri" w:hAnsi="Calibri" w:cs="Calibri"/>
      <w:color w:val="000000"/>
      <w:sz w:val="22"/>
      <w:szCs w:val="22"/>
      <w:u w:color="000000"/>
      <w:lang w:val="sv-SE"/>
    </w:rPr>
  </w:style>
  <w:style w:type="paragraph" w:styleId="ListParagraph">
    <w:name w:val="List Paragraph"/>
    <w:basedOn w:val="Normal"/>
    <w:uiPriority w:val="34"/>
    <w:qFormat/>
    <w:rsid w:val="00712015"/>
    <w:pPr>
      <w:ind w:left="720"/>
      <w:contextualSpacing/>
    </w:pPr>
  </w:style>
  <w:style w:type="character" w:customStyle="1" w:styleId="docsum-authors">
    <w:name w:val="docsum-authors"/>
    <w:basedOn w:val="DefaultParagraphFont"/>
    <w:rsid w:val="002270C3"/>
  </w:style>
  <w:style w:type="character" w:customStyle="1" w:styleId="docsum-journal-citation">
    <w:name w:val="docsum-journal-citation"/>
    <w:basedOn w:val="DefaultParagraphFont"/>
    <w:rsid w:val="002270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cronline.com/eurointervention/authors/?authorid=1537" TargetMode="External"/><Relationship Id="rId21" Type="http://schemas.openxmlformats.org/officeDocument/2006/relationships/hyperlink" Target="http://www.pcronline.com/eurointervention/authors/?authorid=1223" TargetMode="External"/><Relationship Id="rId42" Type="http://schemas.openxmlformats.org/officeDocument/2006/relationships/hyperlink" Target="https://kobson.nb.rs/nauka_u_srbiji.132.html?autor=Tomasevic%20Miloje%20M" TargetMode="External"/><Relationship Id="rId47" Type="http://schemas.openxmlformats.org/officeDocument/2006/relationships/hyperlink" Target="https://kobson.nb.rs/nauka_u_srbiji.132.html?autor=Davies%20J" TargetMode="External"/><Relationship Id="rId63" Type="http://schemas.openxmlformats.org/officeDocument/2006/relationships/hyperlink" Target="https://kobson.nb.rs/nauka_u_srbiji.132.html?autor=Juricic%20Stefan%20A" TargetMode="External"/><Relationship Id="rId68" Type="http://schemas.openxmlformats.org/officeDocument/2006/relationships/hyperlink" Target="https://kobson.nb.rs/nauka_u_srbiji.132.html?autor=Mehmedbegovic%20Zlatko%20H" TargetMode="External"/><Relationship Id="rId84" Type="http://schemas.openxmlformats.org/officeDocument/2006/relationships/hyperlink" Target="https://kobson.nb.rs/nauka_u_srbiji.132.html?autor=Stojkovic%20Sinisa%20M" TargetMode="External"/><Relationship Id="rId89" Type="http://schemas.openxmlformats.org/officeDocument/2006/relationships/hyperlink" Target="https://kobson.nb.rs/nauka_u_srbiji.132.html?autor=Nedeljkovic%20Milan%20A" TargetMode="External"/><Relationship Id="rId16" Type="http://schemas.openxmlformats.org/officeDocument/2006/relationships/hyperlink" Target="http://www.pcronline.com/eurointervention/authors/?authorid=4456" TargetMode="External"/><Relationship Id="rId11" Type="http://schemas.openxmlformats.org/officeDocument/2006/relationships/hyperlink" Target="http://www.pcronline.com/eurointervention/authors/?authorid=1059" TargetMode="External"/><Relationship Id="rId32" Type="http://schemas.openxmlformats.org/officeDocument/2006/relationships/hyperlink" Target="http://www.pcronline.com/eurointervention/authors/?authorid=887" TargetMode="External"/><Relationship Id="rId37" Type="http://schemas.openxmlformats.org/officeDocument/2006/relationships/hyperlink" Target="https://kobson.nb.rs/nauka_u_srbiji.132.html?autor=Giga%20Vojislav%20L" TargetMode="External"/><Relationship Id="rId53" Type="http://schemas.openxmlformats.org/officeDocument/2006/relationships/hyperlink" Target="https://kobson.nb.rs/nauka_u_srbiji.132.html?autor=Banovic%20Marko%20D" TargetMode="External"/><Relationship Id="rId58" Type="http://schemas.openxmlformats.org/officeDocument/2006/relationships/hyperlink" Target="https://kobson.nb.rs/nauka_u_srbiji.132.html?autor=Stojkovic%20Sinisa%20M" TargetMode="External"/><Relationship Id="rId74" Type="http://schemas.openxmlformats.org/officeDocument/2006/relationships/hyperlink" Target="https://kobson.nb.rs/nauka_u_srbiji.132.html?autor=Orlic%20Dejan%20N" TargetMode="External"/><Relationship Id="rId79" Type="http://schemas.openxmlformats.org/officeDocument/2006/relationships/hyperlink" Target="https://kobson.nb.rs/nauka_u_srbiji.132.html?autor=Beleslin%20Branko%20D" TargetMode="External"/><Relationship Id="rId5" Type="http://schemas.openxmlformats.org/officeDocument/2006/relationships/webSettings" Target="webSettings.xml"/><Relationship Id="rId90" Type="http://schemas.openxmlformats.org/officeDocument/2006/relationships/hyperlink" Target="https://kobson.nb.rs/nauka_u_srbiji.132.html?autor=Debeljacki%20Dragan" TargetMode="External"/><Relationship Id="rId95" Type="http://schemas.openxmlformats.org/officeDocument/2006/relationships/theme" Target="theme/theme1.xml"/><Relationship Id="rId22" Type="http://schemas.openxmlformats.org/officeDocument/2006/relationships/hyperlink" Target="http://www.pcronline.com/eurointervention/authors/?authorid=1543" TargetMode="External"/><Relationship Id="rId27" Type="http://schemas.openxmlformats.org/officeDocument/2006/relationships/hyperlink" Target="http://www.pcronline.com/eurointervention/authors/?authorid=2584" TargetMode="External"/><Relationship Id="rId43" Type="http://schemas.openxmlformats.org/officeDocument/2006/relationships/hyperlink" Target="https://kobson.nb.rs/nauka_u_srbiji.132.html?autor=Stojkovic%20Sinisa%20M" TargetMode="External"/><Relationship Id="rId48" Type="http://schemas.openxmlformats.org/officeDocument/2006/relationships/hyperlink" Target="https://kobson.nb.rs/nauka_u_srbiji.132.html?autor=Aleksandric%20Srdjan%20B" TargetMode="External"/><Relationship Id="rId64" Type="http://schemas.openxmlformats.org/officeDocument/2006/relationships/hyperlink" Target="https://kobson.nb.rs/nauka_u_srbiji.132.html?autor=Petrovic%20Olga%20N" TargetMode="External"/><Relationship Id="rId69" Type="http://schemas.openxmlformats.org/officeDocument/2006/relationships/hyperlink" Target="https://kobson.nb.rs/nauka_u_srbiji.132.html?autor=Zivkovic%20Milorad%20N" TargetMode="External"/><Relationship Id="rId8" Type="http://schemas.openxmlformats.org/officeDocument/2006/relationships/hyperlink" Target="https://pubmed.ncbi.nlm.nih.gov/27071288/" TargetMode="External"/><Relationship Id="rId51" Type="http://schemas.openxmlformats.org/officeDocument/2006/relationships/hyperlink" Target="https://kobson.nb.rs/nauka_u_srbiji.132.html?autor=Giga%20Vojislav%20L" TargetMode="External"/><Relationship Id="rId72" Type="http://schemas.openxmlformats.org/officeDocument/2006/relationships/hyperlink" Target="https://kobson.nb.rs/nauka_u_srbiji.132.html?autor=Milasinovic%20Dejan%20G" TargetMode="External"/><Relationship Id="rId80" Type="http://schemas.openxmlformats.org/officeDocument/2006/relationships/hyperlink" Target="https://kobson.nb.rs/nauka_u_srbiji.132.html?autor=Jung%20Ronald%20E" TargetMode="External"/><Relationship Id="rId85" Type="http://schemas.openxmlformats.org/officeDocument/2006/relationships/hyperlink" Target="https://kobson.nb.rs/nauka_u_srbiji.132.html?autor=Miloradovic%20Vladimir%20M" TargetMode="External"/><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pcronline.com/eurointervention/authors/?authorid=4873" TargetMode="External"/><Relationship Id="rId17" Type="http://schemas.openxmlformats.org/officeDocument/2006/relationships/hyperlink" Target="http://www.pcronline.com/eurointervention/authors/?authorid=4407" TargetMode="External"/><Relationship Id="rId25" Type="http://schemas.openxmlformats.org/officeDocument/2006/relationships/hyperlink" Target="http://www.pcronline.com/eurointervention/authors/?authorid=1535" TargetMode="External"/><Relationship Id="rId33" Type="http://schemas.openxmlformats.org/officeDocument/2006/relationships/hyperlink" Target="http://www.pcronline.com/eurointervention/m_issue/45" TargetMode="External"/><Relationship Id="rId38" Type="http://schemas.openxmlformats.org/officeDocument/2006/relationships/hyperlink" Target="https://kobson.nb.rs/nauka_u_srbiji.132.html?autor=Tesic%20Milorad%20B" TargetMode="External"/><Relationship Id="rId46" Type="http://schemas.openxmlformats.org/officeDocument/2006/relationships/hyperlink" Target="https://kobson.nb.rs/nauka_u_srbiji.132.html?autor=Stankovic%20Goran%20R" TargetMode="External"/><Relationship Id="rId59" Type="http://schemas.openxmlformats.org/officeDocument/2006/relationships/hyperlink" Target="https://kobson.nb.rs/nauka_u_srbiji.132.html?autor=Orlic%20Dejan%20N" TargetMode="External"/><Relationship Id="rId67" Type="http://schemas.openxmlformats.org/officeDocument/2006/relationships/hyperlink" Target="https://kobson.nb.rs/nauka_u_srbiji.132.html?autor=Dikic%20Miodrag%20P" TargetMode="External"/><Relationship Id="rId20" Type="http://schemas.openxmlformats.org/officeDocument/2006/relationships/hyperlink" Target="http://www.pcronline.com/eurointervention/authors/?authorid=1544" TargetMode="External"/><Relationship Id="rId41" Type="http://schemas.openxmlformats.org/officeDocument/2006/relationships/hyperlink" Target="https://kobson.nb.rs/nauka_u_srbiji.132.html?autor=Vukcevic%20Vladan%20D" TargetMode="External"/><Relationship Id="rId54" Type="http://schemas.openxmlformats.org/officeDocument/2006/relationships/hyperlink" Target="https://kobson.nb.rs/nauka_u_srbiji.132.html?autor=Boskovic%20Nikola" TargetMode="External"/><Relationship Id="rId62" Type="http://schemas.openxmlformats.org/officeDocument/2006/relationships/hyperlink" Target="https://kobson.nb.rs/nauka_u_srbiji.132.html?autor=Beleslin%20Branko%20D" TargetMode="External"/><Relationship Id="rId70" Type="http://schemas.openxmlformats.org/officeDocument/2006/relationships/hyperlink" Target="https://kobson.nb.rs/nauka_u_srbiji.132.html?autor=Vukcevic%20Vladan%20D" TargetMode="External"/><Relationship Id="rId75" Type="http://schemas.openxmlformats.org/officeDocument/2006/relationships/hyperlink" Target="https://kobson.nb.rs/nauka_u_srbiji.132.html?autor=Stankovic%20Goran%20R" TargetMode="External"/><Relationship Id="rId83" Type="http://schemas.openxmlformats.org/officeDocument/2006/relationships/hyperlink" Target="https://kobson.nb.rs/nauka_u_srbiji.132.html?autor=Perisic%20Zoran%20D" TargetMode="External"/><Relationship Id="rId88" Type="http://schemas.openxmlformats.org/officeDocument/2006/relationships/hyperlink" Target="https://kobson.nb.rs/nauka_u_srbiji.132.html?autor=Mangovski%20Ljupco" TargetMode="External"/><Relationship Id="rId91" Type="http://schemas.openxmlformats.org/officeDocument/2006/relationships/hyperlink" Target="https://kobson.nb.rs/nauka_u_srbiji.132.html?autor=Orlic%20Dejan%20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cronline.com/eurointervention/authors/?authorid=1535" TargetMode="External"/><Relationship Id="rId23" Type="http://schemas.openxmlformats.org/officeDocument/2006/relationships/hyperlink" Target="http://www.pcronline.com/eurointervention/authors/?authorid=1536" TargetMode="External"/><Relationship Id="rId28" Type="http://schemas.openxmlformats.org/officeDocument/2006/relationships/hyperlink" Target="http://www.pcronline.com/eurointervention/authors/?authorid=6015" TargetMode="External"/><Relationship Id="rId36" Type="http://schemas.openxmlformats.org/officeDocument/2006/relationships/hyperlink" Target="https://kobson.nb.rs/nauka_u_srbiji.132.html?autor=Djordjevic-Dikic%20Ana%20D" TargetMode="External"/><Relationship Id="rId49" Type="http://schemas.openxmlformats.org/officeDocument/2006/relationships/hyperlink" Target="https://kobson.nb.rs/nauka_u_srbiji.132.html?autor=Djordjevic-Dikic%20Ana%20D" TargetMode="External"/><Relationship Id="rId57" Type="http://schemas.openxmlformats.org/officeDocument/2006/relationships/hyperlink" Target="https://kobson.nb.rs/nauka_u_srbiji.132.html?autor=Tomasevic%20Miloje%20M" TargetMode="External"/><Relationship Id="rId10" Type="http://schemas.openxmlformats.org/officeDocument/2006/relationships/hyperlink" Target="http://www.pcronline.com/eurointervention/authors/?authorid=1538" TargetMode="External"/><Relationship Id="rId31" Type="http://schemas.openxmlformats.org/officeDocument/2006/relationships/hyperlink" Target="http://www.pcronline.com/eurointervention/authors/?authorid=6016" TargetMode="External"/><Relationship Id="rId44" Type="http://schemas.openxmlformats.org/officeDocument/2006/relationships/hyperlink" Target="https://kobson.nb.rs/nauka_u_srbiji.132.html?autor=Orlic%20Dejan%20N" TargetMode="External"/><Relationship Id="rId52" Type="http://schemas.openxmlformats.org/officeDocument/2006/relationships/hyperlink" Target="https://kobson.nb.rs/nauka_u_srbiji.132.html?autor=Dobric%20Milan%20R" TargetMode="External"/><Relationship Id="rId60" Type="http://schemas.openxmlformats.org/officeDocument/2006/relationships/hyperlink" Target="https://kobson.nb.rs/nauka_u_srbiji.132.html?autor=Nedeljkovic%20Milan%20A" TargetMode="External"/><Relationship Id="rId65" Type="http://schemas.openxmlformats.org/officeDocument/2006/relationships/hyperlink" Target="https://kobson.nb.rs/nauka_u_srbiji.132.html?autor=Tesic%20Milorad%20B" TargetMode="External"/><Relationship Id="rId73" Type="http://schemas.openxmlformats.org/officeDocument/2006/relationships/hyperlink" Target="https://kobson.nb.rs/nauka_u_srbiji.132.html?autor=Tomasevic%20Miloje%20M" TargetMode="External"/><Relationship Id="rId78" Type="http://schemas.openxmlformats.org/officeDocument/2006/relationships/hyperlink" Target="https://kobson.nb.rs/nauka_u_srbiji.132.html?autor=Sagic%20Dragan%20Z" TargetMode="External"/><Relationship Id="rId81" Type="http://schemas.openxmlformats.org/officeDocument/2006/relationships/hyperlink" Target="https://kobson.nb.rs/nauka_u_srbiji.132.html?autor=Topic%20Dragan" TargetMode="External"/><Relationship Id="rId86" Type="http://schemas.openxmlformats.org/officeDocument/2006/relationships/hyperlink" Target="https://kobson.nb.rs/nauka_u_srbiji.132.html?autor=Apostolovic%20Svetlana%20R"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cbi.nlm.nih.gov/pubmed/24847017" TargetMode="External"/><Relationship Id="rId13" Type="http://schemas.openxmlformats.org/officeDocument/2006/relationships/hyperlink" Target="http://www.pcronline.com/eurointervention/authors/?authorid=160" TargetMode="External"/><Relationship Id="rId18" Type="http://schemas.openxmlformats.org/officeDocument/2006/relationships/hyperlink" Target="http://www.pcronline.com/eurointervention/authors/?authorid=1543" TargetMode="External"/><Relationship Id="rId39" Type="http://schemas.openxmlformats.org/officeDocument/2006/relationships/hyperlink" Target="https://kobson.nb.rs/nauka_u_srbiji.132.html?autor=Banovic%20Marko%20D" TargetMode="External"/><Relationship Id="rId34" Type="http://schemas.openxmlformats.org/officeDocument/2006/relationships/hyperlink" Target="https://kobson.nb.rs/nauka_u_srbiji.132.html?autor=Aleksandric%20Srdjan%20B" TargetMode="External"/><Relationship Id="rId50" Type="http://schemas.openxmlformats.org/officeDocument/2006/relationships/hyperlink" Target="https://kobson.nb.rs/nauka_u_srbiji.132.html?autor=Tesic%20Milorad%20B" TargetMode="External"/><Relationship Id="rId55" Type="http://schemas.openxmlformats.org/officeDocument/2006/relationships/hyperlink" Target="https://kobson.nb.rs/nauka_u_srbiji.132.html?autor=Juricic%20Stefan%20A" TargetMode="External"/><Relationship Id="rId76" Type="http://schemas.openxmlformats.org/officeDocument/2006/relationships/hyperlink" Target="https://kobson.nb.rs/nauka_u_srbiji.132.html?autor=Beleslin%20B" TargetMode="External"/><Relationship Id="rId7" Type="http://schemas.openxmlformats.org/officeDocument/2006/relationships/endnotes" Target="endnotes.xml"/><Relationship Id="rId71" Type="http://schemas.openxmlformats.org/officeDocument/2006/relationships/hyperlink" Target="https://kobson.nb.rs/nauka_u_srbiji.132.html?autor=Aleksandric%20Srdjan%20B" TargetMode="External"/><Relationship Id="rId92"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http://www.pcronline.com/eurointervention/authors/?authorid=1541" TargetMode="External"/><Relationship Id="rId24" Type="http://schemas.openxmlformats.org/officeDocument/2006/relationships/hyperlink" Target="http://www.pcronline.com/eurointervention/authors/?authorid=1544" TargetMode="External"/><Relationship Id="rId40" Type="http://schemas.openxmlformats.org/officeDocument/2006/relationships/hyperlink" Target="https://kobson.nb.rs/nauka_u_srbiji.132.html?autor=Zobenica%20Vladimir" TargetMode="External"/><Relationship Id="rId45" Type="http://schemas.openxmlformats.org/officeDocument/2006/relationships/hyperlink" Target="https://kobson.nb.rs/nauka_u_srbiji.132.html?autor=Nedeljkovic%20Milan%20A" TargetMode="External"/><Relationship Id="rId66" Type="http://schemas.openxmlformats.org/officeDocument/2006/relationships/hyperlink" Target="https://kobson.nb.rs/nauka_u_srbiji.132.html?autor=Dobric%20Milan%20R" TargetMode="External"/><Relationship Id="rId87" Type="http://schemas.openxmlformats.org/officeDocument/2006/relationships/hyperlink" Target="https://kobson.nb.rs/nauka_u_srbiji.132.html?autor=Milosavljevic%20Bratislav%20M" TargetMode="External"/><Relationship Id="rId61" Type="http://schemas.openxmlformats.org/officeDocument/2006/relationships/hyperlink" Target="https://kobson.nb.rs/nauka_u_srbiji.132.html?autor=Stankovic%20Goran%20R" TargetMode="External"/><Relationship Id="rId82" Type="http://schemas.openxmlformats.org/officeDocument/2006/relationships/hyperlink" Target="https://kobson.nb.rs/nauka_u_srbiji.132.html?autor=Jagic%20Nikola%20B" TargetMode="External"/><Relationship Id="rId19" Type="http://schemas.openxmlformats.org/officeDocument/2006/relationships/hyperlink" Target="http://www.pcronline.com/eurointervention/authors/?authorid=659" TargetMode="External"/><Relationship Id="rId14" Type="http://schemas.openxmlformats.org/officeDocument/2006/relationships/hyperlink" Target="http://www.pcronline.com/eurointervention/authors/?authorid=862" TargetMode="External"/><Relationship Id="rId30" Type="http://schemas.openxmlformats.org/officeDocument/2006/relationships/hyperlink" Target="http://www.pcronline.com/eurointervention/authors/?authorid=1542" TargetMode="External"/><Relationship Id="rId35" Type="http://schemas.openxmlformats.org/officeDocument/2006/relationships/hyperlink" Target="https://kobson.nb.rs/nauka_u_srbiji.132.html?autor=Al-Lamee%20R" TargetMode="External"/><Relationship Id="rId56" Type="http://schemas.openxmlformats.org/officeDocument/2006/relationships/hyperlink" Target="https://kobson.nb.rs/nauka_u_srbiji.132.html?autor=Vukcevic%20Vladan%20D" TargetMode="External"/><Relationship Id="rId77" Type="http://schemas.openxmlformats.org/officeDocument/2006/relationships/hyperlink" Target="https://kobson.nb.rs/nauka_u_srbiji.132.html?autor=Stojkovic%20Sinisa%20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7697C-B30F-4E51-9D7C-8232B4341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46</Pages>
  <Words>36477</Words>
  <Characters>207921</Characters>
  <Application>Microsoft Office Word</Application>
  <DocSecurity>0</DocSecurity>
  <Lines>1732</Lines>
  <Paragraphs>487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Сатка Синђелић</cp:lastModifiedBy>
  <cp:revision>30</cp:revision>
  <dcterms:created xsi:type="dcterms:W3CDTF">2026-03-21T18:41:00Z</dcterms:created>
  <dcterms:modified xsi:type="dcterms:W3CDTF">2026-03-26T13:20:00Z</dcterms:modified>
</cp:coreProperties>
</file>